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363A3" w14:textId="77777777" w:rsidR="004B092F" w:rsidRPr="00B11819" w:rsidRDefault="004B092F" w:rsidP="00185F31">
      <w:pPr>
        <w:pStyle w:val="Default"/>
        <w:jc w:val="both"/>
        <w:rPr>
          <w:sz w:val="20"/>
          <w:szCs w:val="20"/>
        </w:rPr>
      </w:pPr>
    </w:p>
    <w:p w14:paraId="49EDEA72" w14:textId="032467EB" w:rsidR="000C21E1" w:rsidRPr="00B11819" w:rsidRDefault="0087521C" w:rsidP="00185F31">
      <w:pPr>
        <w:pStyle w:val="Default"/>
        <w:jc w:val="both"/>
        <w:rPr>
          <w:sz w:val="20"/>
          <w:szCs w:val="20"/>
        </w:rPr>
      </w:pPr>
      <w:r w:rsidRPr="00B11819">
        <w:rPr>
          <w:noProof/>
        </w:rPr>
        <w:drawing>
          <wp:anchor distT="0" distB="0" distL="114300" distR="114300" simplePos="0" relativeHeight="251658240" behindDoc="1" locked="0" layoutInCell="1" allowOverlap="1" wp14:anchorId="4485FB83" wp14:editId="07777777">
            <wp:simplePos x="0" y="0"/>
            <wp:positionH relativeFrom="page">
              <wp:posOffset>2343785</wp:posOffset>
            </wp:positionH>
            <wp:positionV relativeFrom="page">
              <wp:posOffset>-209550</wp:posOffset>
            </wp:positionV>
            <wp:extent cx="5304156" cy="4224655"/>
            <wp:effectExtent l="0" t="0" r="0" b="0"/>
            <wp:wrapNone/>
            <wp:docPr id="5"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6"/>
                    <pic:cNvPicPr>
                      <a:picLocks noChangeAspect="1" noChangeArrowheads="1"/>
                    </pic:cNvPicPr>
                  </pic:nvPicPr>
                  <pic:blipFill>
                    <a:blip r:embed="rId12">
                      <a:extLst>
                        <a:ext uri="{28A0092B-C50C-407E-A947-70E740481C1C}">
                          <a14:useLocalDpi xmlns:a14="http://schemas.microsoft.com/office/drawing/2010/main" val="0"/>
                        </a:ext>
                      </a:extLst>
                    </a:blip>
                    <a:srcRect l="3990"/>
                    <a:stretch>
                      <a:fillRect/>
                    </a:stretch>
                  </pic:blipFill>
                  <pic:spPr bwMode="auto">
                    <a:xfrm>
                      <a:off x="0" y="0"/>
                      <a:ext cx="5304156" cy="4224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442677" w14:textId="77777777" w:rsidR="00253350" w:rsidRPr="00B11819" w:rsidRDefault="00253350" w:rsidP="00185F31">
      <w:pPr>
        <w:jc w:val="both"/>
        <w:rPr>
          <w:rFonts w:ascii="Arial" w:hAnsi="Arial" w:cs="Arial"/>
        </w:rPr>
      </w:pPr>
    </w:p>
    <w:p w14:paraId="1CFC3331" w14:textId="77777777" w:rsidR="00253350" w:rsidRPr="00B11819" w:rsidRDefault="00253350" w:rsidP="00185F31">
      <w:pPr>
        <w:jc w:val="both"/>
        <w:rPr>
          <w:rFonts w:ascii="Arial" w:hAnsi="Arial" w:cs="Arial"/>
        </w:rPr>
      </w:pPr>
    </w:p>
    <w:p w14:paraId="30C33F1A" w14:textId="77777777" w:rsidR="00253350" w:rsidRPr="00B11819" w:rsidRDefault="00253350" w:rsidP="00185F31">
      <w:pPr>
        <w:jc w:val="both"/>
        <w:rPr>
          <w:rFonts w:ascii="Arial" w:hAnsi="Arial" w:cs="Arial"/>
        </w:rPr>
      </w:pPr>
    </w:p>
    <w:p w14:paraId="248952F2" w14:textId="77777777" w:rsidR="00253350" w:rsidRPr="00B11819" w:rsidRDefault="00253350" w:rsidP="00185F31">
      <w:pPr>
        <w:jc w:val="both"/>
        <w:rPr>
          <w:rFonts w:ascii="Arial" w:hAnsi="Arial" w:cs="Arial"/>
        </w:rPr>
      </w:pPr>
    </w:p>
    <w:p w14:paraId="24E565B8" w14:textId="77777777" w:rsidR="00253350" w:rsidRPr="00B11819" w:rsidRDefault="00253350" w:rsidP="00185F31">
      <w:pPr>
        <w:jc w:val="both"/>
        <w:rPr>
          <w:rFonts w:ascii="Arial" w:hAnsi="Arial" w:cs="Arial"/>
        </w:rPr>
      </w:pPr>
    </w:p>
    <w:p w14:paraId="6A7F6CFE" w14:textId="77777777" w:rsidR="00253350" w:rsidRPr="00B11819" w:rsidRDefault="00253350" w:rsidP="00185F31">
      <w:pPr>
        <w:jc w:val="both"/>
        <w:rPr>
          <w:rFonts w:ascii="Arial" w:hAnsi="Arial" w:cs="Arial"/>
        </w:rPr>
      </w:pPr>
    </w:p>
    <w:p w14:paraId="53660011" w14:textId="77777777" w:rsidR="00253350" w:rsidRPr="00B11819" w:rsidRDefault="00253350" w:rsidP="00185F31">
      <w:pPr>
        <w:jc w:val="both"/>
        <w:rPr>
          <w:rFonts w:ascii="Arial" w:hAnsi="Arial" w:cs="Arial"/>
        </w:rPr>
      </w:pPr>
    </w:p>
    <w:p w14:paraId="5C5CB9E3" w14:textId="77777777" w:rsidR="00253350" w:rsidRPr="00B11819" w:rsidRDefault="00253350" w:rsidP="00185F31">
      <w:pPr>
        <w:jc w:val="both"/>
        <w:rPr>
          <w:rFonts w:ascii="Arial" w:hAnsi="Arial" w:cs="Arial"/>
        </w:rPr>
      </w:pPr>
    </w:p>
    <w:p w14:paraId="4C4B582E" w14:textId="77777777" w:rsidR="00253350" w:rsidRPr="00B11819" w:rsidRDefault="00253350" w:rsidP="00185F31">
      <w:pPr>
        <w:jc w:val="both"/>
        <w:rPr>
          <w:rFonts w:ascii="Arial" w:hAnsi="Arial" w:cs="Arial"/>
        </w:rPr>
      </w:pPr>
    </w:p>
    <w:p w14:paraId="5FC6648E" w14:textId="77777777" w:rsidR="00253350" w:rsidRPr="00B11819" w:rsidRDefault="00253350" w:rsidP="00185F31">
      <w:pPr>
        <w:jc w:val="both"/>
        <w:rPr>
          <w:rFonts w:ascii="Arial" w:hAnsi="Arial" w:cs="Arial"/>
        </w:rPr>
      </w:pPr>
    </w:p>
    <w:p w14:paraId="6B004AE7" w14:textId="77777777" w:rsidR="00253350" w:rsidRPr="00B11819" w:rsidRDefault="00253350" w:rsidP="00185F31">
      <w:pPr>
        <w:jc w:val="both"/>
        <w:rPr>
          <w:rFonts w:ascii="Arial" w:hAnsi="Arial" w:cs="Arial"/>
          <w:b/>
        </w:rPr>
      </w:pPr>
    </w:p>
    <w:p w14:paraId="659293B1" w14:textId="77777777" w:rsidR="00253350" w:rsidRPr="00B11819" w:rsidRDefault="00253350" w:rsidP="00185F31">
      <w:pPr>
        <w:jc w:val="both"/>
        <w:rPr>
          <w:rFonts w:ascii="Arial" w:hAnsi="Arial" w:cs="Arial"/>
          <w:b/>
        </w:rPr>
      </w:pPr>
    </w:p>
    <w:p w14:paraId="33A74F23" w14:textId="77777777" w:rsidR="00544204" w:rsidRPr="00B11819" w:rsidRDefault="00544204" w:rsidP="00185F31">
      <w:pPr>
        <w:jc w:val="both"/>
        <w:rPr>
          <w:rFonts w:ascii="Arial" w:hAnsi="Arial" w:cs="Arial"/>
          <w:b/>
        </w:rPr>
      </w:pPr>
    </w:p>
    <w:p w14:paraId="570D78C6" w14:textId="77777777" w:rsidR="00544204" w:rsidRPr="00B11819" w:rsidRDefault="00544204" w:rsidP="00185F31">
      <w:pPr>
        <w:jc w:val="both"/>
        <w:rPr>
          <w:rFonts w:ascii="Arial" w:hAnsi="Arial" w:cs="Arial"/>
          <w:b/>
        </w:rPr>
      </w:pPr>
    </w:p>
    <w:p w14:paraId="6C962B10" w14:textId="77777777" w:rsidR="00544204" w:rsidRPr="00B11819" w:rsidRDefault="00544204" w:rsidP="00185F31">
      <w:pPr>
        <w:jc w:val="both"/>
        <w:rPr>
          <w:rFonts w:ascii="Arial" w:hAnsi="Arial" w:cs="Arial"/>
          <w:b/>
        </w:rPr>
      </w:pPr>
    </w:p>
    <w:p w14:paraId="4B2EE42E" w14:textId="77777777" w:rsidR="00544204" w:rsidRPr="00B11819" w:rsidRDefault="00544204" w:rsidP="00185F31">
      <w:pPr>
        <w:jc w:val="both"/>
        <w:rPr>
          <w:rFonts w:ascii="Arial" w:hAnsi="Arial" w:cs="Arial"/>
          <w:b/>
        </w:rPr>
      </w:pPr>
    </w:p>
    <w:p w14:paraId="7B9F6272" w14:textId="77777777" w:rsidR="00544204" w:rsidRPr="00B11819" w:rsidRDefault="00544204" w:rsidP="00185F31">
      <w:pPr>
        <w:jc w:val="both"/>
        <w:rPr>
          <w:rFonts w:ascii="Arial" w:hAnsi="Arial" w:cs="Arial"/>
          <w:b/>
        </w:rPr>
      </w:pPr>
    </w:p>
    <w:p w14:paraId="085143B9" w14:textId="77777777" w:rsidR="00544204" w:rsidRPr="00B11819" w:rsidRDefault="00544204" w:rsidP="00185F31">
      <w:pPr>
        <w:jc w:val="both"/>
        <w:rPr>
          <w:rFonts w:ascii="Arial" w:hAnsi="Arial" w:cs="Arial"/>
          <w:b/>
        </w:rPr>
      </w:pPr>
    </w:p>
    <w:p w14:paraId="36F83C83" w14:textId="77777777" w:rsidR="00544204" w:rsidRPr="00B11819" w:rsidRDefault="00544204" w:rsidP="00185F31">
      <w:pPr>
        <w:jc w:val="both"/>
        <w:rPr>
          <w:rFonts w:ascii="Arial" w:hAnsi="Arial" w:cs="Arial"/>
          <w:b/>
        </w:rPr>
      </w:pPr>
    </w:p>
    <w:p w14:paraId="0D741E16" w14:textId="77777777" w:rsidR="00544204" w:rsidRPr="00B11819" w:rsidRDefault="00544204" w:rsidP="00185F31">
      <w:pPr>
        <w:jc w:val="both"/>
        <w:rPr>
          <w:rFonts w:ascii="Arial" w:hAnsi="Arial" w:cs="Arial"/>
          <w:b/>
        </w:rPr>
      </w:pPr>
    </w:p>
    <w:p w14:paraId="22F6C575" w14:textId="77777777" w:rsidR="00253350" w:rsidRPr="00B11819" w:rsidRDefault="00253350" w:rsidP="00185F31">
      <w:pPr>
        <w:jc w:val="both"/>
        <w:rPr>
          <w:rFonts w:ascii="Arial" w:hAnsi="Arial" w:cs="Arial"/>
          <w:b/>
        </w:rPr>
      </w:pPr>
    </w:p>
    <w:p w14:paraId="3B8BC915" w14:textId="77777777" w:rsidR="00253350" w:rsidRPr="00B11819" w:rsidRDefault="00253350" w:rsidP="00185F31">
      <w:pPr>
        <w:jc w:val="both"/>
        <w:rPr>
          <w:rFonts w:ascii="Arial" w:hAnsi="Arial" w:cs="Arial"/>
          <w:b/>
        </w:rPr>
      </w:pPr>
    </w:p>
    <w:p w14:paraId="3E8EB557" w14:textId="77777777" w:rsidR="00253350" w:rsidRPr="00B11819" w:rsidRDefault="00253350" w:rsidP="00185F31">
      <w:pPr>
        <w:jc w:val="both"/>
        <w:rPr>
          <w:rFonts w:ascii="Arial" w:hAnsi="Arial" w:cs="Arial"/>
          <w:b/>
        </w:rPr>
      </w:pPr>
    </w:p>
    <w:p w14:paraId="5A95948C" w14:textId="77777777" w:rsidR="00253350" w:rsidRPr="00B11819" w:rsidRDefault="00B974A6" w:rsidP="00540A39">
      <w:pPr>
        <w:jc w:val="center"/>
        <w:rPr>
          <w:rFonts w:ascii="Arial" w:hAnsi="Arial" w:cs="Arial"/>
          <w:b/>
          <w:sz w:val="80"/>
          <w:szCs w:val="80"/>
        </w:rPr>
      </w:pPr>
      <w:r w:rsidRPr="00B11819">
        <w:rPr>
          <w:rFonts w:ascii="Arial" w:hAnsi="Arial" w:cs="Arial"/>
          <w:b/>
          <w:sz w:val="80"/>
          <w:szCs w:val="80"/>
        </w:rPr>
        <w:t>HALLINTOSÄÄNT</w:t>
      </w:r>
      <w:r w:rsidR="00253350" w:rsidRPr="00B11819">
        <w:rPr>
          <w:rFonts w:ascii="Arial" w:hAnsi="Arial" w:cs="Arial"/>
          <w:b/>
          <w:sz w:val="80"/>
          <w:szCs w:val="80"/>
        </w:rPr>
        <w:t>Ö</w:t>
      </w:r>
    </w:p>
    <w:p w14:paraId="48D3F411" w14:textId="77777777" w:rsidR="00B974A6" w:rsidRPr="00B11819" w:rsidRDefault="00B974A6" w:rsidP="00185F31">
      <w:pPr>
        <w:pStyle w:val="Default"/>
        <w:tabs>
          <w:tab w:val="left" w:pos="6660"/>
        </w:tabs>
        <w:jc w:val="both"/>
        <w:rPr>
          <w:sz w:val="36"/>
          <w:szCs w:val="36"/>
        </w:rPr>
      </w:pPr>
    </w:p>
    <w:p w14:paraId="1617E0F6" w14:textId="77777777" w:rsidR="00B974A6" w:rsidRPr="00B11819" w:rsidRDefault="00B974A6" w:rsidP="00185F31">
      <w:pPr>
        <w:pStyle w:val="Default"/>
        <w:tabs>
          <w:tab w:val="left" w:pos="6660"/>
        </w:tabs>
        <w:jc w:val="both"/>
        <w:rPr>
          <w:sz w:val="36"/>
          <w:szCs w:val="36"/>
        </w:rPr>
      </w:pPr>
    </w:p>
    <w:p w14:paraId="0513FD16" w14:textId="2A2D1F73" w:rsidR="00B974A6" w:rsidRPr="00B11819" w:rsidRDefault="00B974A6" w:rsidP="00185F31">
      <w:pPr>
        <w:pStyle w:val="Default"/>
        <w:tabs>
          <w:tab w:val="left" w:pos="6660"/>
        </w:tabs>
        <w:jc w:val="both"/>
        <w:rPr>
          <w:sz w:val="36"/>
          <w:szCs w:val="36"/>
        </w:rPr>
      </w:pPr>
    </w:p>
    <w:p w14:paraId="201C5074" w14:textId="77777777" w:rsidR="005E73DF" w:rsidRPr="00B11819" w:rsidRDefault="005E73DF" w:rsidP="00185F31">
      <w:pPr>
        <w:pStyle w:val="Default"/>
        <w:tabs>
          <w:tab w:val="left" w:pos="6660"/>
        </w:tabs>
        <w:jc w:val="both"/>
        <w:rPr>
          <w:sz w:val="36"/>
          <w:szCs w:val="36"/>
        </w:rPr>
      </w:pPr>
    </w:p>
    <w:p w14:paraId="316914F4" w14:textId="178B964A" w:rsidR="00B974A6" w:rsidRPr="00B11819" w:rsidRDefault="00B974A6" w:rsidP="00185F31">
      <w:pPr>
        <w:pStyle w:val="Default"/>
        <w:tabs>
          <w:tab w:val="left" w:pos="6660"/>
        </w:tabs>
        <w:jc w:val="both"/>
        <w:rPr>
          <w:sz w:val="36"/>
          <w:szCs w:val="36"/>
        </w:rPr>
      </w:pPr>
    </w:p>
    <w:p w14:paraId="61115A31" w14:textId="5DA4B85E" w:rsidR="00E97098" w:rsidRPr="00B11819" w:rsidRDefault="00E97098" w:rsidP="00185F31">
      <w:pPr>
        <w:pStyle w:val="Default"/>
        <w:tabs>
          <w:tab w:val="left" w:pos="6660"/>
        </w:tabs>
        <w:jc w:val="both"/>
        <w:rPr>
          <w:sz w:val="36"/>
          <w:szCs w:val="36"/>
        </w:rPr>
      </w:pPr>
    </w:p>
    <w:p w14:paraId="1341C4C5" w14:textId="05780456" w:rsidR="00E97098" w:rsidRPr="00B11819" w:rsidRDefault="00E97098" w:rsidP="00185F31">
      <w:pPr>
        <w:pStyle w:val="Default"/>
        <w:tabs>
          <w:tab w:val="left" w:pos="6660"/>
        </w:tabs>
        <w:jc w:val="both"/>
        <w:rPr>
          <w:sz w:val="36"/>
          <w:szCs w:val="36"/>
        </w:rPr>
      </w:pPr>
    </w:p>
    <w:p w14:paraId="684B0326" w14:textId="77777777" w:rsidR="00E97098" w:rsidRPr="00B11819" w:rsidRDefault="00E97098" w:rsidP="00185F31">
      <w:pPr>
        <w:pStyle w:val="Default"/>
        <w:tabs>
          <w:tab w:val="left" w:pos="6660"/>
        </w:tabs>
        <w:jc w:val="both"/>
        <w:rPr>
          <w:sz w:val="36"/>
          <w:szCs w:val="36"/>
        </w:rPr>
      </w:pPr>
    </w:p>
    <w:p w14:paraId="163D1E19" w14:textId="624738F5" w:rsidR="00B974A6" w:rsidRPr="00B11819" w:rsidRDefault="0011184E" w:rsidP="0011184E">
      <w:pPr>
        <w:pStyle w:val="Default"/>
        <w:tabs>
          <w:tab w:val="left" w:pos="2985"/>
        </w:tabs>
        <w:jc w:val="both"/>
        <w:rPr>
          <w:sz w:val="36"/>
          <w:szCs w:val="36"/>
        </w:rPr>
      </w:pPr>
      <w:r>
        <w:rPr>
          <w:sz w:val="36"/>
          <w:szCs w:val="36"/>
        </w:rPr>
        <w:tab/>
      </w:r>
    </w:p>
    <w:p w14:paraId="435CB980" w14:textId="77777777" w:rsidR="00B974A6" w:rsidRPr="00B11819" w:rsidRDefault="00B974A6" w:rsidP="00185F31">
      <w:pPr>
        <w:pStyle w:val="Default"/>
        <w:tabs>
          <w:tab w:val="left" w:pos="6660"/>
        </w:tabs>
        <w:jc w:val="both"/>
        <w:rPr>
          <w:sz w:val="36"/>
          <w:szCs w:val="36"/>
        </w:rPr>
      </w:pPr>
    </w:p>
    <w:p w14:paraId="63FA8C8C" w14:textId="77777777" w:rsidR="00B974A6" w:rsidRPr="00B11819" w:rsidRDefault="00B974A6" w:rsidP="00185F31">
      <w:pPr>
        <w:pStyle w:val="Default"/>
        <w:tabs>
          <w:tab w:val="left" w:pos="6660"/>
        </w:tabs>
        <w:jc w:val="both"/>
        <w:rPr>
          <w:sz w:val="36"/>
          <w:szCs w:val="36"/>
        </w:rPr>
      </w:pPr>
    </w:p>
    <w:p w14:paraId="5864DF1B" w14:textId="77777777" w:rsidR="00B974A6" w:rsidRPr="00B11819" w:rsidRDefault="00B974A6" w:rsidP="00185F31">
      <w:pPr>
        <w:pStyle w:val="Default"/>
        <w:tabs>
          <w:tab w:val="left" w:pos="6660"/>
        </w:tabs>
        <w:jc w:val="both"/>
        <w:rPr>
          <w:sz w:val="36"/>
          <w:szCs w:val="36"/>
        </w:rPr>
      </w:pPr>
    </w:p>
    <w:p w14:paraId="3DBA9177" w14:textId="77777777" w:rsidR="00B974A6" w:rsidRPr="00B11819" w:rsidRDefault="00B974A6" w:rsidP="00185F31">
      <w:pPr>
        <w:pStyle w:val="Default"/>
        <w:tabs>
          <w:tab w:val="left" w:pos="6660"/>
        </w:tabs>
        <w:jc w:val="both"/>
        <w:rPr>
          <w:sz w:val="36"/>
          <w:szCs w:val="36"/>
        </w:rPr>
      </w:pPr>
    </w:p>
    <w:p w14:paraId="18BE68F3" w14:textId="17669A98" w:rsidR="00B974A6" w:rsidRPr="00B11819" w:rsidRDefault="00B974A6" w:rsidP="00185F31">
      <w:pPr>
        <w:pStyle w:val="Default"/>
        <w:tabs>
          <w:tab w:val="left" w:pos="6660"/>
        </w:tabs>
        <w:jc w:val="both"/>
        <w:rPr>
          <w:sz w:val="36"/>
          <w:szCs w:val="36"/>
        </w:rPr>
      </w:pPr>
    </w:p>
    <w:p w14:paraId="55B0CFE5" w14:textId="09893212" w:rsidR="00B974A6" w:rsidRPr="00B11819" w:rsidRDefault="00B974A6" w:rsidP="00185F31">
      <w:pPr>
        <w:pStyle w:val="Default"/>
        <w:tabs>
          <w:tab w:val="left" w:pos="6660"/>
        </w:tabs>
        <w:jc w:val="both"/>
        <w:rPr>
          <w:sz w:val="36"/>
          <w:szCs w:val="36"/>
        </w:rPr>
      </w:pPr>
    </w:p>
    <w:p w14:paraId="06B5AED7" w14:textId="607BCA69" w:rsidR="00B974A6" w:rsidRPr="00B11819" w:rsidRDefault="00B974A6" w:rsidP="00185F31">
      <w:pPr>
        <w:pStyle w:val="Default"/>
        <w:tabs>
          <w:tab w:val="left" w:pos="6660"/>
        </w:tabs>
        <w:jc w:val="both"/>
        <w:rPr>
          <w:sz w:val="36"/>
          <w:szCs w:val="36"/>
        </w:rPr>
      </w:pPr>
    </w:p>
    <w:p w14:paraId="2F08DE07" w14:textId="6F528945" w:rsidR="00B974A6" w:rsidRPr="00B11819" w:rsidRDefault="00E97098" w:rsidP="00185F31">
      <w:pPr>
        <w:pStyle w:val="Default"/>
        <w:tabs>
          <w:tab w:val="left" w:pos="6660"/>
        </w:tabs>
        <w:jc w:val="both"/>
        <w:rPr>
          <w:sz w:val="36"/>
          <w:szCs w:val="36"/>
        </w:rPr>
      </w:pPr>
      <w:r w:rsidRPr="00B11819">
        <w:rPr>
          <w:noProof/>
        </w:rPr>
        <w:drawing>
          <wp:anchor distT="0" distB="0" distL="114300" distR="114300" simplePos="0" relativeHeight="251658241" behindDoc="1" locked="0" layoutInCell="1" allowOverlap="1" wp14:anchorId="7F086A7A" wp14:editId="790EFBA5">
            <wp:simplePos x="0" y="0"/>
            <wp:positionH relativeFrom="column">
              <wp:posOffset>1197610</wp:posOffset>
            </wp:positionH>
            <wp:positionV relativeFrom="paragraph">
              <wp:posOffset>44450</wp:posOffset>
            </wp:positionV>
            <wp:extent cx="3683000" cy="646430"/>
            <wp:effectExtent l="0" t="0" r="0" b="1270"/>
            <wp:wrapThrough wrapText="bothSides">
              <wp:wrapPolygon edited="0">
                <wp:start x="0" y="0"/>
                <wp:lineTo x="0" y="21006"/>
                <wp:lineTo x="21451" y="21006"/>
                <wp:lineTo x="21451" y="0"/>
                <wp:lineTo x="0" y="0"/>
              </wp:wrapPolygon>
            </wp:wrapThrough>
            <wp:docPr id="6" name="Kuva 6" descr="Uusi tavastia-kkyhtyma_logo pi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usi tavastia-kkyhtyma_logo pien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83000" cy="646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A720F2" w14:textId="45BA3939" w:rsidR="00B974A6" w:rsidRPr="00B11819" w:rsidRDefault="00B974A6" w:rsidP="00185F31">
      <w:pPr>
        <w:pStyle w:val="Default"/>
        <w:tabs>
          <w:tab w:val="left" w:pos="6660"/>
        </w:tabs>
        <w:jc w:val="both"/>
        <w:rPr>
          <w:sz w:val="36"/>
          <w:szCs w:val="36"/>
        </w:rPr>
      </w:pPr>
    </w:p>
    <w:p w14:paraId="14465DA9" w14:textId="77777777" w:rsidR="00B974A6" w:rsidRPr="00B11819" w:rsidRDefault="00B974A6" w:rsidP="00185F31">
      <w:pPr>
        <w:pStyle w:val="Default"/>
        <w:tabs>
          <w:tab w:val="left" w:pos="6660"/>
        </w:tabs>
        <w:jc w:val="both"/>
        <w:rPr>
          <w:sz w:val="36"/>
          <w:szCs w:val="36"/>
        </w:rPr>
      </w:pPr>
    </w:p>
    <w:p w14:paraId="28292C9F" w14:textId="77777777" w:rsidR="00B974A6" w:rsidRPr="00B11819" w:rsidRDefault="00B974A6" w:rsidP="00185F31">
      <w:pPr>
        <w:pStyle w:val="Default"/>
        <w:tabs>
          <w:tab w:val="left" w:pos="6660"/>
        </w:tabs>
        <w:jc w:val="both"/>
        <w:rPr>
          <w:sz w:val="36"/>
          <w:szCs w:val="36"/>
        </w:rPr>
      </w:pPr>
    </w:p>
    <w:p w14:paraId="0A7FAB7D" w14:textId="77777777" w:rsidR="00B974A6" w:rsidRPr="00B11819" w:rsidRDefault="00B974A6" w:rsidP="00185F31">
      <w:pPr>
        <w:pStyle w:val="Default"/>
        <w:tabs>
          <w:tab w:val="left" w:pos="6660"/>
        </w:tabs>
        <w:jc w:val="both"/>
        <w:rPr>
          <w:sz w:val="36"/>
          <w:szCs w:val="36"/>
        </w:rPr>
      </w:pPr>
    </w:p>
    <w:p w14:paraId="3B1E3D60" w14:textId="77777777" w:rsidR="00B974A6" w:rsidRPr="00B11819" w:rsidRDefault="00B974A6" w:rsidP="00185F31">
      <w:pPr>
        <w:pStyle w:val="Default"/>
        <w:tabs>
          <w:tab w:val="left" w:pos="6660"/>
        </w:tabs>
        <w:jc w:val="both"/>
        <w:rPr>
          <w:sz w:val="36"/>
          <w:szCs w:val="36"/>
        </w:rPr>
      </w:pPr>
    </w:p>
    <w:p w14:paraId="5AC2BEF7" w14:textId="77777777" w:rsidR="00007789" w:rsidRPr="00B11819" w:rsidRDefault="00007789" w:rsidP="00185F31">
      <w:pPr>
        <w:pStyle w:val="Default"/>
        <w:tabs>
          <w:tab w:val="left" w:pos="6660"/>
        </w:tabs>
        <w:jc w:val="both"/>
        <w:rPr>
          <w:sz w:val="36"/>
          <w:szCs w:val="36"/>
        </w:rPr>
      </w:pPr>
    </w:p>
    <w:p w14:paraId="61A50D26" w14:textId="6BD9C073" w:rsidR="000C21E1" w:rsidRPr="00B11819" w:rsidRDefault="0033674A" w:rsidP="00185F31">
      <w:pPr>
        <w:pStyle w:val="Default"/>
        <w:tabs>
          <w:tab w:val="left" w:pos="6660"/>
        </w:tabs>
        <w:jc w:val="both"/>
        <w:rPr>
          <w:bCs/>
          <w:sz w:val="20"/>
          <w:szCs w:val="20"/>
        </w:rPr>
      </w:pPr>
      <w:r w:rsidRPr="00B11819">
        <w:rPr>
          <w:sz w:val="36"/>
          <w:szCs w:val="36"/>
        </w:rPr>
        <w:lastRenderedPageBreak/>
        <w:t>Hallintosään</w:t>
      </w:r>
      <w:r w:rsidR="00EF4BEC" w:rsidRPr="00B11819">
        <w:rPr>
          <w:sz w:val="36"/>
          <w:szCs w:val="36"/>
        </w:rPr>
        <w:t>t</w:t>
      </w:r>
      <w:r w:rsidRPr="00B11819">
        <w:rPr>
          <w:sz w:val="36"/>
          <w:szCs w:val="36"/>
        </w:rPr>
        <w:t>ö</w:t>
      </w:r>
      <w:r w:rsidRPr="00B11819">
        <w:rPr>
          <w:sz w:val="48"/>
          <w:szCs w:val="48"/>
        </w:rPr>
        <w:t xml:space="preserve"> </w:t>
      </w:r>
      <w:r w:rsidR="00624D5B" w:rsidRPr="00B11819">
        <w:rPr>
          <w:bCs/>
          <w:sz w:val="20"/>
          <w:szCs w:val="20"/>
        </w:rPr>
        <w:tab/>
      </w:r>
    </w:p>
    <w:p w14:paraId="544CB586" w14:textId="77777777" w:rsidR="000C21E1" w:rsidRPr="00B11819" w:rsidRDefault="000C21E1" w:rsidP="00185F31">
      <w:pPr>
        <w:pStyle w:val="Default"/>
        <w:jc w:val="both"/>
        <w:rPr>
          <w:sz w:val="22"/>
          <w:szCs w:val="22"/>
        </w:rPr>
      </w:pPr>
    </w:p>
    <w:p w14:paraId="64467488" w14:textId="76D7B0E7" w:rsidR="006A4440" w:rsidRDefault="00E75391">
      <w:pPr>
        <w:pStyle w:val="Sisluet1"/>
        <w:tabs>
          <w:tab w:val="right" w:leader="dot" w:pos="9628"/>
        </w:tabs>
        <w:rPr>
          <w:rFonts w:eastAsiaTheme="minorEastAsia" w:cstheme="minorBidi"/>
          <w:b w:val="0"/>
          <w:bCs w:val="0"/>
          <w:caps w:val="0"/>
          <w:noProof/>
          <w:sz w:val="22"/>
          <w:szCs w:val="22"/>
          <w:lang w:eastAsia="fi-FI"/>
        </w:rPr>
      </w:pPr>
      <w:r w:rsidRPr="00B11819">
        <w:rPr>
          <w:rFonts w:ascii="Arial" w:hAnsi="Arial" w:cs="Arial"/>
          <w:b w:val="0"/>
          <w:bCs w:val="0"/>
          <w:caps w:val="0"/>
          <w:sz w:val="18"/>
          <w:szCs w:val="18"/>
        </w:rPr>
        <w:fldChar w:fldCharType="begin"/>
      </w:r>
      <w:r w:rsidRPr="00B11819">
        <w:rPr>
          <w:rFonts w:ascii="Arial" w:hAnsi="Arial" w:cs="Arial"/>
          <w:b w:val="0"/>
          <w:bCs w:val="0"/>
          <w:caps w:val="0"/>
          <w:sz w:val="18"/>
          <w:szCs w:val="18"/>
        </w:rPr>
        <w:instrText xml:space="preserve"> TOC \o "1-3" \h \z \u </w:instrText>
      </w:r>
      <w:r w:rsidRPr="00B11819">
        <w:rPr>
          <w:rFonts w:ascii="Arial" w:hAnsi="Arial" w:cs="Arial"/>
          <w:b w:val="0"/>
          <w:bCs w:val="0"/>
          <w:caps w:val="0"/>
          <w:sz w:val="18"/>
          <w:szCs w:val="18"/>
        </w:rPr>
        <w:fldChar w:fldCharType="separate"/>
      </w:r>
      <w:hyperlink w:anchor="_Toc60649014" w:history="1">
        <w:r w:rsidR="006A4440" w:rsidRPr="00DB24ED">
          <w:rPr>
            <w:rStyle w:val="Hyperlinkki"/>
            <w:noProof/>
          </w:rPr>
          <w:t>YLEISET MÄÄRÄYKSET</w:t>
        </w:r>
        <w:r w:rsidR="006A4440">
          <w:rPr>
            <w:noProof/>
            <w:webHidden/>
          </w:rPr>
          <w:tab/>
        </w:r>
        <w:r w:rsidR="006A4440">
          <w:rPr>
            <w:noProof/>
            <w:webHidden/>
          </w:rPr>
          <w:fldChar w:fldCharType="begin"/>
        </w:r>
        <w:r w:rsidR="006A4440">
          <w:rPr>
            <w:noProof/>
            <w:webHidden/>
          </w:rPr>
          <w:instrText xml:space="preserve"> PAGEREF _Toc60649014 \h </w:instrText>
        </w:r>
        <w:r w:rsidR="006A4440">
          <w:rPr>
            <w:noProof/>
            <w:webHidden/>
          </w:rPr>
        </w:r>
        <w:r w:rsidR="006A4440">
          <w:rPr>
            <w:noProof/>
            <w:webHidden/>
          </w:rPr>
          <w:fldChar w:fldCharType="separate"/>
        </w:r>
        <w:r w:rsidR="006A4440">
          <w:rPr>
            <w:noProof/>
            <w:webHidden/>
          </w:rPr>
          <w:t>1</w:t>
        </w:r>
        <w:r w:rsidR="006A4440">
          <w:rPr>
            <w:noProof/>
            <w:webHidden/>
          </w:rPr>
          <w:fldChar w:fldCharType="end"/>
        </w:r>
      </w:hyperlink>
    </w:p>
    <w:p w14:paraId="7DF170DA" w14:textId="2B7B1B4B" w:rsidR="006A4440" w:rsidRDefault="006A4440">
      <w:pPr>
        <w:pStyle w:val="Sisluet2"/>
        <w:tabs>
          <w:tab w:val="right" w:leader="dot" w:pos="9628"/>
        </w:tabs>
        <w:rPr>
          <w:rFonts w:eastAsiaTheme="minorEastAsia" w:cstheme="minorBidi"/>
          <w:smallCaps w:val="0"/>
          <w:noProof/>
          <w:sz w:val="22"/>
          <w:szCs w:val="22"/>
          <w:lang w:eastAsia="fi-FI"/>
        </w:rPr>
      </w:pPr>
      <w:hyperlink w:anchor="_Toc60649015" w:history="1">
        <w:r w:rsidRPr="00DB24ED">
          <w:rPr>
            <w:rStyle w:val="Hyperlinkki"/>
            <w:noProof/>
          </w:rPr>
          <w:t>1 Hallintosäännön soveltaminen</w:t>
        </w:r>
        <w:r>
          <w:rPr>
            <w:noProof/>
            <w:webHidden/>
          </w:rPr>
          <w:tab/>
        </w:r>
        <w:r>
          <w:rPr>
            <w:noProof/>
            <w:webHidden/>
          </w:rPr>
          <w:fldChar w:fldCharType="begin"/>
        </w:r>
        <w:r>
          <w:rPr>
            <w:noProof/>
            <w:webHidden/>
          </w:rPr>
          <w:instrText xml:space="preserve"> PAGEREF _Toc60649015 \h </w:instrText>
        </w:r>
        <w:r>
          <w:rPr>
            <w:noProof/>
            <w:webHidden/>
          </w:rPr>
        </w:r>
        <w:r>
          <w:rPr>
            <w:noProof/>
            <w:webHidden/>
          </w:rPr>
          <w:fldChar w:fldCharType="separate"/>
        </w:r>
        <w:r>
          <w:rPr>
            <w:noProof/>
            <w:webHidden/>
          </w:rPr>
          <w:t>1</w:t>
        </w:r>
        <w:r>
          <w:rPr>
            <w:noProof/>
            <w:webHidden/>
          </w:rPr>
          <w:fldChar w:fldCharType="end"/>
        </w:r>
      </w:hyperlink>
    </w:p>
    <w:p w14:paraId="3283472B" w14:textId="13986E18" w:rsidR="006A4440" w:rsidRDefault="006A4440">
      <w:pPr>
        <w:pStyle w:val="Sisluet2"/>
        <w:tabs>
          <w:tab w:val="right" w:leader="dot" w:pos="9628"/>
        </w:tabs>
        <w:rPr>
          <w:rFonts w:eastAsiaTheme="minorEastAsia" w:cstheme="minorBidi"/>
          <w:smallCaps w:val="0"/>
          <w:noProof/>
          <w:sz w:val="22"/>
          <w:szCs w:val="22"/>
          <w:lang w:eastAsia="fi-FI"/>
        </w:rPr>
      </w:pPr>
      <w:hyperlink w:anchor="_Toc60649016" w:history="1">
        <w:r w:rsidRPr="00DB24ED">
          <w:rPr>
            <w:rStyle w:val="Hyperlinkki"/>
            <w:noProof/>
          </w:rPr>
          <w:t>2 Organisaatio</w:t>
        </w:r>
        <w:r>
          <w:rPr>
            <w:noProof/>
            <w:webHidden/>
          </w:rPr>
          <w:tab/>
        </w:r>
        <w:r>
          <w:rPr>
            <w:noProof/>
            <w:webHidden/>
          </w:rPr>
          <w:fldChar w:fldCharType="begin"/>
        </w:r>
        <w:r>
          <w:rPr>
            <w:noProof/>
            <w:webHidden/>
          </w:rPr>
          <w:instrText xml:space="preserve"> PAGEREF _Toc60649016 \h </w:instrText>
        </w:r>
        <w:r>
          <w:rPr>
            <w:noProof/>
            <w:webHidden/>
          </w:rPr>
        </w:r>
        <w:r>
          <w:rPr>
            <w:noProof/>
            <w:webHidden/>
          </w:rPr>
          <w:fldChar w:fldCharType="separate"/>
        </w:r>
        <w:r>
          <w:rPr>
            <w:noProof/>
            <w:webHidden/>
          </w:rPr>
          <w:t>1</w:t>
        </w:r>
        <w:r>
          <w:rPr>
            <w:noProof/>
            <w:webHidden/>
          </w:rPr>
          <w:fldChar w:fldCharType="end"/>
        </w:r>
      </w:hyperlink>
    </w:p>
    <w:p w14:paraId="714E0CB7" w14:textId="0D563B31" w:rsidR="006A4440" w:rsidRDefault="006A4440">
      <w:pPr>
        <w:pStyle w:val="Sisluet3"/>
        <w:tabs>
          <w:tab w:val="right" w:leader="dot" w:pos="9628"/>
        </w:tabs>
        <w:rPr>
          <w:rFonts w:eastAsiaTheme="minorEastAsia" w:cstheme="minorBidi"/>
          <w:i w:val="0"/>
          <w:iCs w:val="0"/>
          <w:noProof/>
          <w:sz w:val="22"/>
          <w:szCs w:val="22"/>
          <w:lang w:eastAsia="fi-FI"/>
        </w:rPr>
      </w:pPr>
      <w:hyperlink w:anchor="_Toc60649017" w:history="1">
        <w:r w:rsidRPr="00DB24ED">
          <w:rPr>
            <w:rStyle w:val="Hyperlinkki"/>
            <w:noProof/>
          </w:rPr>
          <w:t>2.1 Johtosuhteet</w:t>
        </w:r>
        <w:r>
          <w:rPr>
            <w:noProof/>
            <w:webHidden/>
          </w:rPr>
          <w:tab/>
        </w:r>
        <w:r>
          <w:rPr>
            <w:noProof/>
            <w:webHidden/>
          </w:rPr>
          <w:fldChar w:fldCharType="begin"/>
        </w:r>
        <w:r>
          <w:rPr>
            <w:noProof/>
            <w:webHidden/>
          </w:rPr>
          <w:instrText xml:space="preserve"> PAGEREF _Toc60649017 \h </w:instrText>
        </w:r>
        <w:r>
          <w:rPr>
            <w:noProof/>
            <w:webHidden/>
          </w:rPr>
        </w:r>
        <w:r>
          <w:rPr>
            <w:noProof/>
            <w:webHidden/>
          </w:rPr>
          <w:fldChar w:fldCharType="separate"/>
        </w:r>
        <w:r>
          <w:rPr>
            <w:noProof/>
            <w:webHidden/>
          </w:rPr>
          <w:t>1</w:t>
        </w:r>
        <w:r>
          <w:rPr>
            <w:noProof/>
            <w:webHidden/>
          </w:rPr>
          <w:fldChar w:fldCharType="end"/>
        </w:r>
      </w:hyperlink>
    </w:p>
    <w:p w14:paraId="5A4ACF5A" w14:textId="6F6A56AE" w:rsidR="006A4440" w:rsidRDefault="006A4440">
      <w:pPr>
        <w:pStyle w:val="Sisluet3"/>
        <w:tabs>
          <w:tab w:val="right" w:leader="dot" w:pos="9628"/>
        </w:tabs>
        <w:rPr>
          <w:rFonts w:eastAsiaTheme="minorEastAsia" w:cstheme="minorBidi"/>
          <w:i w:val="0"/>
          <w:iCs w:val="0"/>
          <w:noProof/>
          <w:sz w:val="22"/>
          <w:szCs w:val="22"/>
          <w:lang w:eastAsia="fi-FI"/>
        </w:rPr>
      </w:pPr>
      <w:hyperlink w:anchor="_Toc60649018" w:history="1">
        <w:r w:rsidRPr="00DB24ED">
          <w:rPr>
            <w:rStyle w:val="Hyperlinkki"/>
            <w:noProof/>
          </w:rPr>
          <w:t>2.2 Esittely yhtymähallituksessa</w:t>
        </w:r>
        <w:r>
          <w:rPr>
            <w:noProof/>
            <w:webHidden/>
          </w:rPr>
          <w:tab/>
        </w:r>
        <w:r>
          <w:rPr>
            <w:noProof/>
            <w:webHidden/>
          </w:rPr>
          <w:fldChar w:fldCharType="begin"/>
        </w:r>
        <w:r>
          <w:rPr>
            <w:noProof/>
            <w:webHidden/>
          </w:rPr>
          <w:instrText xml:space="preserve"> PAGEREF _Toc60649018 \h </w:instrText>
        </w:r>
        <w:r>
          <w:rPr>
            <w:noProof/>
            <w:webHidden/>
          </w:rPr>
        </w:r>
        <w:r>
          <w:rPr>
            <w:noProof/>
            <w:webHidden/>
          </w:rPr>
          <w:fldChar w:fldCharType="separate"/>
        </w:r>
        <w:r>
          <w:rPr>
            <w:noProof/>
            <w:webHidden/>
          </w:rPr>
          <w:t>1</w:t>
        </w:r>
        <w:r>
          <w:rPr>
            <w:noProof/>
            <w:webHidden/>
          </w:rPr>
          <w:fldChar w:fldCharType="end"/>
        </w:r>
      </w:hyperlink>
    </w:p>
    <w:p w14:paraId="030187BD" w14:textId="3A1CEE96" w:rsidR="006A4440" w:rsidRDefault="006A4440">
      <w:pPr>
        <w:pStyle w:val="Sisluet3"/>
        <w:tabs>
          <w:tab w:val="right" w:leader="dot" w:pos="9628"/>
        </w:tabs>
        <w:rPr>
          <w:rFonts w:eastAsiaTheme="minorEastAsia" w:cstheme="minorBidi"/>
          <w:i w:val="0"/>
          <w:iCs w:val="0"/>
          <w:noProof/>
          <w:sz w:val="22"/>
          <w:szCs w:val="22"/>
          <w:lang w:eastAsia="fi-FI"/>
        </w:rPr>
      </w:pPr>
      <w:hyperlink w:anchor="_Toc60649019" w:history="1">
        <w:r w:rsidRPr="00DB24ED">
          <w:rPr>
            <w:rStyle w:val="Hyperlinkki"/>
            <w:noProof/>
          </w:rPr>
          <w:t>2.3 Yhtymähallituksen puheenjohtajan tehtävät</w:t>
        </w:r>
        <w:r>
          <w:rPr>
            <w:noProof/>
            <w:webHidden/>
          </w:rPr>
          <w:tab/>
        </w:r>
        <w:r>
          <w:rPr>
            <w:noProof/>
            <w:webHidden/>
          </w:rPr>
          <w:fldChar w:fldCharType="begin"/>
        </w:r>
        <w:r>
          <w:rPr>
            <w:noProof/>
            <w:webHidden/>
          </w:rPr>
          <w:instrText xml:space="preserve"> PAGEREF _Toc60649019 \h </w:instrText>
        </w:r>
        <w:r>
          <w:rPr>
            <w:noProof/>
            <w:webHidden/>
          </w:rPr>
        </w:r>
        <w:r>
          <w:rPr>
            <w:noProof/>
            <w:webHidden/>
          </w:rPr>
          <w:fldChar w:fldCharType="separate"/>
        </w:r>
        <w:r>
          <w:rPr>
            <w:noProof/>
            <w:webHidden/>
          </w:rPr>
          <w:t>1</w:t>
        </w:r>
        <w:r>
          <w:rPr>
            <w:noProof/>
            <w:webHidden/>
          </w:rPr>
          <w:fldChar w:fldCharType="end"/>
        </w:r>
      </w:hyperlink>
    </w:p>
    <w:p w14:paraId="6CC1218B" w14:textId="694A9F4B" w:rsidR="006A4440" w:rsidRDefault="006A4440">
      <w:pPr>
        <w:pStyle w:val="Sisluet3"/>
        <w:tabs>
          <w:tab w:val="right" w:leader="dot" w:pos="9628"/>
        </w:tabs>
        <w:rPr>
          <w:rFonts w:eastAsiaTheme="minorEastAsia" w:cstheme="minorBidi"/>
          <w:i w:val="0"/>
          <w:iCs w:val="0"/>
          <w:noProof/>
          <w:sz w:val="22"/>
          <w:szCs w:val="22"/>
          <w:lang w:eastAsia="fi-FI"/>
        </w:rPr>
      </w:pPr>
      <w:hyperlink w:anchor="_Toc60649020" w:history="1">
        <w:r w:rsidRPr="00DB24ED">
          <w:rPr>
            <w:rStyle w:val="Hyperlinkki"/>
            <w:noProof/>
          </w:rPr>
          <w:t>2.4 Tulosalueet</w:t>
        </w:r>
        <w:r>
          <w:rPr>
            <w:noProof/>
            <w:webHidden/>
          </w:rPr>
          <w:tab/>
        </w:r>
        <w:r>
          <w:rPr>
            <w:noProof/>
            <w:webHidden/>
          </w:rPr>
          <w:fldChar w:fldCharType="begin"/>
        </w:r>
        <w:r>
          <w:rPr>
            <w:noProof/>
            <w:webHidden/>
          </w:rPr>
          <w:instrText xml:space="preserve"> PAGEREF _Toc60649020 \h </w:instrText>
        </w:r>
        <w:r>
          <w:rPr>
            <w:noProof/>
            <w:webHidden/>
          </w:rPr>
        </w:r>
        <w:r>
          <w:rPr>
            <w:noProof/>
            <w:webHidden/>
          </w:rPr>
          <w:fldChar w:fldCharType="separate"/>
        </w:r>
        <w:r>
          <w:rPr>
            <w:noProof/>
            <w:webHidden/>
          </w:rPr>
          <w:t>2</w:t>
        </w:r>
        <w:r>
          <w:rPr>
            <w:noProof/>
            <w:webHidden/>
          </w:rPr>
          <w:fldChar w:fldCharType="end"/>
        </w:r>
      </w:hyperlink>
    </w:p>
    <w:p w14:paraId="4830C111" w14:textId="120D51E0" w:rsidR="006A4440" w:rsidRDefault="006A4440">
      <w:pPr>
        <w:pStyle w:val="Sisluet3"/>
        <w:tabs>
          <w:tab w:val="right" w:leader="dot" w:pos="9628"/>
        </w:tabs>
        <w:rPr>
          <w:rFonts w:eastAsiaTheme="minorEastAsia" w:cstheme="minorBidi"/>
          <w:i w:val="0"/>
          <w:iCs w:val="0"/>
          <w:noProof/>
          <w:sz w:val="22"/>
          <w:szCs w:val="22"/>
          <w:lang w:eastAsia="fi-FI"/>
        </w:rPr>
      </w:pPr>
      <w:hyperlink w:anchor="_Toc60649021" w:history="1">
        <w:r w:rsidRPr="00DB24ED">
          <w:rPr>
            <w:rStyle w:val="Hyperlinkki"/>
            <w:noProof/>
          </w:rPr>
          <w:t>2.5 Tulosyksiköt</w:t>
        </w:r>
        <w:r>
          <w:rPr>
            <w:noProof/>
            <w:webHidden/>
          </w:rPr>
          <w:tab/>
        </w:r>
        <w:r>
          <w:rPr>
            <w:noProof/>
            <w:webHidden/>
          </w:rPr>
          <w:fldChar w:fldCharType="begin"/>
        </w:r>
        <w:r>
          <w:rPr>
            <w:noProof/>
            <w:webHidden/>
          </w:rPr>
          <w:instrText xml:space="preserve"> PAGEREF _Toc60649021 \h </w:instrText>
        </w:r>
        <w:r>
          <w:rPr>
            <w:noProof/>
            <w:webHidden/>
          </w:rPr>
        </w:r>
        <w:r>
          <w:rPr>
            <w:noProof/>
            <w:webHidden/>
          </w:rPr>
          <w:fldChar w:fldCharType="separate"/>
        </w:r>
        <w:r>
          <w:rPr>
            <w:noProof/>
            <w:webHidden/>
          </w:rPr>
          <w:t>2</w:t>
        </w:r>
        <w:r>
          <w:rPr>
            <w:noProof/>
            <w:webHidden/>
          </w:rPr>
          <w:fldChar w:fldCharType="end"/>
        </w:r>
      </w:hyperlink>
    </w:p>
    <w:p w14:paraId="116B856A" w14:textId="09658232" w:rsidR="006A4440" w:rsidRDefault="006A4440">
      <w:pPr>
        <w:pStyle w:val="Sisluet2"/>
        <w:tabs>
          <w:tab w:val="right" w:leader="dot" w:pos="9628"/>
        </w:tabs>
        <w:rPr>
          <w:rFonts w:eastAsiaTheme="minorEastAsia" w:cstheme="minorBidi"/>
          <w:smallCaps w:val="0"/>
          <w:noProof/>
          <w:sz w:val="22"/>
          <w:szCs w:val="22"/>
          <w:lang w:eastAsia="fi-FI"/>
        </w:rPr>
      </w:pPr>
      <w:hyperlink w:anchor="_Toc60649022" w:history="1">
        <w:r w:rsidRPr="00DB24ED">
          <w:rPr>
            <w:rStyle w:val="Hyperlinkki"/>
            <w:noProof/>
          </w:rPr>
          <w:t>3 Ulkoinen ja sisäinen valvonta</w:t>
        </w:r>
        <w:r>
          <w:rPr>
            <w:noProof/>
            <w:webHidden/>
          </w:rPr>
          <w:tab/>
        </w:r>
        <w:r>
          <w:rPr>
            <w:noProof/>
            <w:webHidden/>
          </w:rPr>
          <w:fldChar w:fldCharType="begin"/>
        </w:r>
        <w:r>
          <w:rPr>
            <w:noProof/>
            <w:webHidden/>
          </w:rPr>
          <w:instrText xml:space="preserve"> PAGEREF _Toc60649022 \h </w:instrText>
        </w:r>
        <w:r>
          <w:rPr>
            <w:noProof/>
            <w:webHidden/>
          </w:rPr>
        </w:r>
        <w:r>
          <w:rPr>
            <w:noProof/>
            <w:webHidden/>
          </w:rPr>
          <w:fldChar w:fldCharType="separate"/>
        </w:r>
        <w:r>
          <w:rPr>
            <w:noProof/>
            <w:webHidden/>
          </w:rPr>
          <w:t>2</w:t>
        </w:r>
        <w:r>
          <w:rPr>
            <w:noProof/>
            <w:webHidden/>
          </w:rPr>
          <w:fldChar w:fldCharType="end"/>
        </w:r>
      </w:hyperlink>
    </w:p>
    <w:p w14:paraId="64E9FDFC" w14:textId="5D2BF6FD" w:rsidR="006A4440" w:rsidRDefault="006A4440">
      <w:pPr>
        <w:pStyle w:val="Sisluet3"/>
        <w:tabs>
          <w:tab w:val="right" w:leader="dot" w:pos="9628"/>
        </w:tabs>
        <w:rPr>
          <w:rFonts w:eastAsiaTheme="minorEastAsia" w:cstheme="minorBidi"/>
          <w:i w:val="0"/>
          <w:iCs w:val="0"/>
          <w:noProof/>
          <w:sz w:val="22"/>
          <w:szCs w:val="22"/>
          <w:lang w:eastAsia="fi-FI"/>
        </w:rPr>
      </w:pPr>
      <w:hyperlink w:anchor="_Toc60649023" w:history="1">
        <w:r w:rsidRPr="00DB24ED">
          <w:rPr>
            <w:rStyle w:val="Hyperlinkki"/>
            <w:noProof/>
          </w:rPr>
          <w:t>3.1 Tarkastuslautakunnan tehtävät ja raportointi</w:t>
        </w:r>
        <w:r>
          <w:rPr>
            <w:noProof/>
            <w:webHidden/>
          </w:rPr>
          <w:tab/>
        </w:r>
        <w:r>
          <w:rPr>
            <w:noProof/>
            <w:webHidden/>
          </w:rPr>
          <w:fldChar w:fldCharType="begin"/>
        </w:r>
        <w:r>
          <w:rPr>
            <w:noProof/>
            <w:webHidden/>
          </w:rPr>
          <w:instrText xml:space="preserve"> PAGEREF _Toc60649023 \h </w:instrText>
        </w:r>
        <w:r>
          <w:rPr>
            <w:noProof/>
            <w:webHidden/>
          </w:rPr>
        </w:r>
        <w:r>
          <w:rPr>
            <w:noProof/>
            <w:webHidden/>
          </w:rPr>
          <w:fldChar w:fldCharType="separate"/>
        </w:r>
        <w:r>
          <w:rPr>
            <w:noProof/>
            <w:webHidden/>
          </w:rPr>
          <w:t>2</w:t>
        </w:r>
        <w:r>
          <w:rPr>
            <w:noProof/>
            <w:webHidden/>
          </w:rPr>
          <w:fldChar w:fldCharType="end"/>
        </w:r>
      </w:hyperlink>
    </w:p>
    <w:p w14:paraId="7FC19B83" w14:textId="389B0138" w:rsidR="006A4440" w:rsidRDefault="006A4440">
      <w:pPr>
        <w:pStyle w:val="Sisluet3"/>
        <w:tabs>
          <w:tab w:val="right" w:leader="dot" w:pos="9628"/>
        </w:tabs>
        <w:rPr>
          <w:rFonts w:eastAsiaTheme="minorEastAsia" w:cstheme="minorBidi"/>
          <w:i w:val="0"/>
          <w:iCs w:val="0"/>
          <w:noProof/>
          <w:sz w:val="22"/>
          <w:szCs w:val="22"/>
          <w:lang w:eastAsia="fi-FI"/>
        </w:rPr>
      </w:pPr>
      <w:hyperlink w:anchor="_Toc60649024" w:history="1">
        <w:r w:rsidRPr="00DB24ED">
          <w:rPr>
            <w:rStyle w:val="Hyperlinkki"/>
            <w:noProof/>
          </w:rPr>
          <w:t>3.2 Tarkastuslautakunnan kokousmenettelyt</w:t>
        </w:r>
        <w:r>
          <w:rPr>
            <w:noProof/>
            <w:webHidden/>
          </w:rPr>
          <w:tab/>
        </w:r>
        <w:r>
          <w:rPr>
            <w:noProof/>
            <w:webHidden/>
          </w:rPr>
          <w:fldChar w:fldCharType="begin"/>
        </w:r>
        <w:r>
          <w:rPr>
            <w:noProof/>
            <w:webHidden/>
          </w:rPr>
          <w:instrText xml:space="preserve"> PAGEREF _Toc60649024 \h </w:instrText>
        </w:r>
        <w:r>
          <w:rPr>
            <w:noProof/>
            <w:webHidden/>
          </w:rPr>
        </w:r>
        <w:r>
          <w:rPr>
            <w:noProof/>
            <w:webHidden/>
          </w:rPr>
          <w:fldChar w:fldCharType="separate"/>
        </w:r>
        <w:r>
          <w:rPr>
            <w:noProof/>
            <w:webHidden/>
          </w:rPr>
          <w:t>2</w:t>
        </w:r>
        <w:r>
          <w:rPr>
            <w:noProof/>
            <w:webHidden/>
          </w:rPr>
          <w:fldChar w:fldCharType="end"/>
        </w:r>
      </w:hyperlink>
    </w:p>
    <w:p w14:paraId="4177F12B" w14:textId="40C55EBA" w:rsidR="006A4440" w:rsidRDefault="006A4440">
      <w:pPr>
        <w:pStyle w:val="Sisluet3"/>
        <w:tabs>
          <w:tab w:val="right" w:leader="dot" w:pos="9628"/>
        </w:tabs>
        <w:rPr>
          <w:rFonts w:eastAsiaTheme="minorEastAsia" w:cstheme="minorBidi"/>
          <w:i w:val="0"/>
          <w:iCs w:val="0"/>
          <w:noProof/>
          <w:sz w:val="22"/>
          <w:szCs w:val="22"/>
          <w:lang w:eastAsia="fi-FI"/>
        </w:rPr>
      </w:pPr>
      <w:hyperlink w:anchor="_Toc60649025" w:history="1">
        <w:r w:rsidRPr="00DB24ED">
          <w:rPr>
            <w:rStyle w:val="Hyperlinkki"/>
            <w:noProof/>
          </w:rPr>
          <w:t>3.3 Sidonnaisuusilmoituksiin liittyvät tehtävät</w:t>
        </w:r>
        <w:r>
          <w:rPr>
            <w:noProof/>
            <w:webHidden/>
          </w:rPr>
          <w:tab/>
        </w:r>
        <w:r>
          <w:rPr>
            <w:noProof/>
            <w:webHidden/>
          </w:rPr>
          <w:fldChar w:fldCharType="begin"/>
        </w:r>
        <w:r>
          <w:rPr>
            <w:noProof/>
            <w:webHidden/>
          </w:rPr>
          <w:instrText xml:space="preserve"> PAGEREF _Toc60649025 \h </w:instrText>
        </w:r>
        <w:r>
          <w:rPr>
            <w:noProof/>
            <w:webHidden/>
          </w:rPr>
        </w:r>
        <w:r>
          <w:rPr>
            <w:noProof/>
            <w:webHidden/>
          </w:rPr>
          <w:fldChar w:fldCharType="separate"/>
        </w:r>
        <w:r>
          <w:rPr>
            <w:noProof/>
            <w:webHidden/>
          </w:rPr>
          <w:t>2</w:t>
        </w:r>
        <w:r>
          <w:rPr>
            <w:noProof/>
            <w:webHidden/>
          </w:rPr>
          <w:fldChar w:fldCharType="end"/>
        </w:r>
      </w:hyperlink>
    </w:p>
    <w:p w14:paraId="316BCCC6" w14:textId="03674C11" w:rsidR="006A4440" w:rsidRDefault="006A4440">
      <w:pPr>
        <w:pStyle w:val="Sisluet3"/>
        <w:tabs>
          <w:tab w:val="right" w:leader="dot" w:pos="9628"/>
        </w:tabs>
        <w:rPr>
          <w:rFonts w:eastAsiaTheme="minorEastAsia" w:cstheme="minorBidi"/>
          <w:i w:val="0"/>
          <w:iCs w:val="0"/>
          <w:noProof/>
          <w:sz w:val="22"/>
          <w:szCs w:val="22"/>
          <w:lang w:eastAsia="fi-FI"/>
        </w:rPr>
      </w:pPr>
      <w:hyperlink w:anchor="_Toc60649026" w:history="1">
        <w:r w:rsidRPr="00DB24ED">
          <w:rPr>
            <w:rStyle w:val="Hyperlinkki"/>
            <w:noProof/>
          </w:rPr>
          <w:t>3.4 Tilintarkastusyhteisön valinta</w:t>
        </w:r>
        <w:r>
          <w:rPr>
            <w:noProof/>
            <w:webHidden/>
          </w:rPr>
          <w:tab/>
        </w:r>
        <w:r>
          <w:rPr>
            <w:noProof/>
            <w:webHidden/>
          </w:rPr>
          <w:fldChar w:fldCharType="begin"/>
        </w:r>
        <w:r>
          <w:rPr>
            <w:noProof/>
            <w:webHidden/>
          </w:rPr>
          <w:instrText xml:space="preserve"> PAGEREF _Toc60649026 \h </w:instrText>
        </w:r>
        <w:r>
          <w:rPr>
            <w:noProof/>
            <w:webHidden/>
          </w:rPr>
        </w:r>
        <w:r>
          <w:rPr>
            <w:noProof/>
            <w:webHidden/>
          </w:rPr>
          <w:fldChar w:fldCharType="separate"/>
        </w:r>
        <w:r>
          <w:rPr>
            <w:noProof/>
            <w:webHidden/>
          </w:rPr>
          <w:t>3</w:t>
        </w:r>
        <w:r>
          <w:rPr>
            <w:noProof/>
            <w:webHidden/>
          </w:rPr>
          <w:fldChar w:fldCharType="end"/>
        </w:r>
      </w:hyperlink>
    </w:p>
    <w:p w14:paraId="0F9B8CB8" w14:textId="6E233044" w:rsidR="006A4440" w:rsidRDefault="006A4440">
      <w:pPr>
        <w:pStyle w:val="Sisluet3"/>
        <w:tabs>
          <w:tab w:val="right" w:leader="dot" w:pos="9628"/>
        </w:tabs>
        <w:rPr>
          <w:rFonts w:eastAsiaTheme="minorEastAsia" w:cstheme="minorBidi"/>
          <w:i w:val="0"/>
          <w:iCs w:val="0"/>
          <w:noProof/>
          <w:sz w:val="22"/>
          <w:szCs w:val="22"/>
          <w:lang w:eastAsia="fi-FI"/>
        </w:rPr>
      </w:pPr>
      <w:hyperlink w:anchor="_Toc60649027" w:history="1">
        <w:r w:rsidRPr="00DB24ED">
          <w:rPr>
            <w:rStyle w:val="Hyperlinkki"/>
            <w:noProof/>
          </w:rPr>
          <w:t>3.5 Tilintarkastajan tehtävät</w:t>
        </w:r>
        <w:r>
          <w:rPr>
            <w:noProof/>
            <w:webHidden/>
          </w:rPr>
          <w:tab/>
        </w:r>
        <w:r>
          <w:rPr>
            <w:noProof/>
            <w:webHidden/>
          </w:rPr>
          <w:fldChar w:fldCharType="begin"/>
        </w:r>
        <w:r>
          <w:rPr>
            <w:noProof/>
            <w:webHidden/>
          </w:rPr>
          <w:instrText xml:space="preserve"> PAGEREF _Toc60649027 \h </w:instrText>
        </w:r>
        <w:r>
          <w:rPr>
            <w:noProof/>
            <w:webHidden/>
          </w:rPr>
        </w:r>
        <w:r>
          <w:rPr>
            <w:noProof/>
            <w:webHidden/>
          </w:rPr>
          <w:fldChar w:fldCharType="separate"/>
        </w:r>
        <w:r>
          <w:rPr>
            <w:noProof/>
            <w:webHidden/>
          </w:rPr>
          <w:t>3</w:t>
        </w:r>
        <w:r>
          <w:rPr>
            <w:noProof/>
            <w:webHidden/>
          </w:rPr>
          <w:fldChar w:fldCharType="end"/>
        </w:r>
      </w:hyperlink>
    </w:p>
    <w:p w14:paraId="5D721894" w14:textId="6CEEED5F" w:rsidR="006A4440" w:rsidRDefault="006A4440">
      <w:pPr>
        <w:pStyle w:val="Sisluet3"/>
        <w:tabs>
          <w:tab w:val="right" w:leader="dot" w:pos="9628"/>
        </w:tabs>
        <w:rPr>
          <w:rFonts w:eastAsiaTheme="minorEastAsia" w:cstheme="minorBidi"/>
          <w:i w:val="0"/>
          <w:iCs w:val="0"/>
          <w:noProof/>
          <w:sz w:val="22"/>
          <w:szCs w:val="22"/>
          <w:lang w:eastAsia="fi-FI"/>
        </w:rPr>
      </w:pPr>
      <w:hyperlink w:anchor="_Toc60649028" w:history="1">
        <w:r w:rsidRPr="00DB24ED">
          <w:rPr>
            <w:rStyle w:val="Hyperlinkki"/>
            <w:noProof/>
          </w:rPr>
          <w:t>3.6 Tilintarkastuskertomus ja muu raportointi</w:t>
        </w:r>
        <w:r>
          <w:rPr>
            <w:noProof/>
            <w:webHidden/>
          </w:rPr>
          <w:tab/>
        </w:r>
        <w:r>
          <w:rPr>
            <w:noProof/>
            <w:webHidden/>
          </w:rPr>
          <w:fldChar w:fldCharType="begin"/>
        </w:r>
        <w:r>
          <w:rPr>
            <w:noProof/>
            <w:webHidden/>
          </w:rPr>
          <w:instrText xml:space="preserve"> PAGEREF _Toc60649028 \h </w:instrText>
        </w:r>
        <w:r>
          <w:rPr>
            <w:noProof/>
            <w:webHidden/>
          </w:rPr>
        </w:r>
        <w:r>
          <w:rPr>
            <w:noProof/>
            <w:webHidden/>
          </w:rPr>
          <w:fldChar w:fldCharType="separate"/>
        </w:r>
        <w:r>
          <w:rPr>
            <w:noProof/>
            <w:webHidden/>
          </w:rPr>
          <w:t>3</w:t>
        </w:r>
        <w:r>
          <w:rPr>
            <w:noProof/>
            <w:webHidden/>
          </w:rPr>
          <w:fldChar w:fldCharType="end"/>
        </w:r>
      </w:hyperlink>
    </w:p>
    <w:p w14:paraId="7D25C645" w14:textId="1CC0186B" w:rsidR="006A4440" w:rsidRDefault="006A4440">
      <w:pPr>
        <w:pStyle w:val="Sisluet3"/>
        <w:tabs>
          <w:tab w:val="right" w:leader="dot" w:pos="9628"/>
        </w:tabs>
        <w:rPr>
          <w:rFonts w:eastAsiaTheme="minorEastAsia" w:cstheme="minorBidi"/>
          <w:i w:val="0"/>
          <w:iCs w:val="0"/>
          <w:noProof/>
          <w:sz w:val="22"/>
          <w:szCs w:val="22"/>
          <w:lang w:eastAsia="fi-FI"/>
        </w:rPr>
      </w:pPr>
      <w:hyperlink w:anchor="_Toc60649029" w:history="1">
        <w:r w:rsidRPr="00DB24ED">
          <w:rPr>
            <w:rStyle w:val="Hyperlinkki"/>
            <w:noProof/>
          </w:rPr>
          <w:t>3.7 Sisäinen valvonta ja riskienhallinta</w:t>
        </w:r>
        <w:r>
          <w:rPr>
            <w:noProof/>
            <w:webHidden/>
          </w:rPr>
          <w:tab/>
        </w:r>
        <w:r>
          <w:rPr>
            <w:noProof/>
            <w:webHidden/>
          </w:rPr>
          <w:fldChar w:fldCharType="begin"/>
        </w:r>
        <w:r>
          <w:rPr>
            <w:noProof/>
            <w:webHidden/>
          </w:rPr>
          <w:instrText xml:space="preserve"> PAGEREF _Toc60649029 \h </w:instrText>
        </w:r>
        <w:r>
          <w:rPr>
            <w:noProof/>
            <w:webHidden/>
          </w:rPr>
        </w:r>
        <w:r>
          <w:rPr>
            <w:noProof/>
            <w:webHidden/>
          </w:rPr>
          <w:fldChar w:fldCharType="separate"/>
        </w:r>
        <w:r>
          <w:rPr>
            <w:noProof/>
            <w:webHidden/>
          </w:rPr>
          <w:t>3</w:t>
        </w:r>
        <w:r>
          <w:rPr>
            <w:noProof/>
            <w:webHidden/>
          </w:rPr>
          <w:fldChar w:fldCharType="end"/>
        </w:r>
      </w:hyperlink>
    </w:p>
    <w:p w14:paraId="2D344379" w14:textId="75AE957B" w:rsidR="006A4440" w:rsidRDefault="006A4440">
      <w:pPr>
        <w:pStyle w:val="Sisluet1"/>
        <w:tabs>
          <w:tab w:val="right" w:leader="dot" w:pos="9628"/>
        </w:tabs>
        <w:rPr>
          <w:rFonts w:eastAsiaTheme="minorEastAsia" w:cstheme="minorBidi"/>
          <w:b w:val="0"/>
          <w:bCs w:val="0"/>
          <w:caps w:val="0"/>
          <w:noProof/>
          <w:sz w:val="22"/>
          <w:szCs w:val="22"/>
          <w:lang w:eastAsia="fi-FI"/>
        </w:rPr>
      </w:pPr>
      <w:hyperlink w:anchor="_Toc60649030" w:history="1">
        <w:r w:rsidRPr="00DB24ED">
          <w:rPr>
            <w:rStyle w:val="Hyperlinkki"/>
            <w:noProof/>
          </w:rPr>
          <w:t>TOIMIELIMET JA TOIMIVALTA</w:t>
        </w:r>
        <w:r>
          <w:rPr>
            <w:noProof/>
            <w:webHidden/>
          </w:rPr>
          <w:tab/>
        </w:r>
        <w:r>
          <w:rPr>
            <w:noProof/>
            <w:webHidden/>
          </w:rPr>
          <w:fldChar w:fldCharType="begin"/>
        </w:r>
        <w:r>
          <w:rPr>
            <w:noProof/>
            <w:webHidden/>
          </w:rPr>
          <w:instrText xml:space="preserve"> PAGEREF _Toc60649030 \h </w:instrText>
        </w:r>
        <w:r>
          <w:rPr>
            <w:noProof/>
            <w:webHidden/>
          </w:rPr>
        </w:r>
        <w:r>
          <w:rPr>
            <w:noProof/>
            <w:webHidden/>
          </w:rPr>
          <w:fldChar w:fldCharType="separate"/>
        </w:r>
        <w:r>
          <w:rPr>
            <w:noProof/>
            <w:webHidden/>
          </w:rPr>
          <w:t>3</w:t>
        </w:r>
        <w:r>
          <w:rPr>
            <w:noProof/>
            <w:webHidden/>
          </w:rPr>
          <w:fldChar w:fldCharType="end"/>
        </w:r>
      </w:hyperlink>
    </w:p>
    <w:p w14:paraId="490D3CEB" w14:textId="33D1AEEA" w:rsidR="006A4440" w:rsidRDefault="006A4440">
      <w:pPr>
        <w:pStyle w:val="Sisluet2"/>
        <w:tabs>
          <w:tab w:val="right" w:leader="dot" w:pos="9628"/>
        </w:tabs>
        <w:rPr>
          <w:rFonts w:eastAsiaTheme="minorEastAsia" w:cstheme="minorBidi"/>
          <w:smallCaps w:val="0"/>
          <w:noProof/>
          <w:sz w:val="22"/>
          <w:szCs w:val="22"/>
          <w:lang w:eastAsia="fi-FI"/>
        </w:rPr>
      </w:pPr>
      <w:hyperlink w:anchor="_Toc60649031" w:history="1">
        <w:r w:rsidRPr="00DB24ED">
          <w:rPr>
            <w:rStyle w:val="Hyperlinkki"/>
            <w:noProof/>
          </w:rPr>
          <w:t>4 Toimielimet</w:t>
        </w:r>
        <w:r>
          <w:rPr>
            <w:noProof/>
            <w:webHidden/>
          </w:rPr>
          <w:tab/>
        </w:r>
        <w:r>
          <w:rPr>
            <w:noProof/>
            <w:webHidden/>
          </w:rPr>
          <w:fldChar w:fldCharType="begin"/>
        </w:r>
        <w:r>
          <w:rPr>
            <w:noProof/>
            <w:webHidden/>
          </w:rPr>
          <w:instrText xml:space="preserve"> PAGEREF _Toc60649031 \h </w:instrText>
        </w:r>
        <w:r>
          <w:rPr>
            <w:noProof/>
            <w:webHidden/>
          </w:rPr>
        </w:r>
        <w:r>
          <w:rPr>
            <w:noProof/>
            <w:webHidden/>
          </w:rPr>
          <w:fldChar w:fldCharType="separate"/>
        </w:r>
        <w:r>
          <w:rPr>
            <w:noProof/>
            <w:webHidden/>
          </w:rPr>
          <w:t>3</w:t>
        </w:r>
        <w:r>
          <w:rPr>
            <w:noProof/>
            <w:webHidden/>
          </w:rPr>
          <w:fldChar w:fldCharType="end"/>
        </w:r>
      </w:hyperlink>
    </w:p>
    <w:p w14:paraId="1BE6D38C" w14:textId="37FD49B9" w:rsidR="006A4440" w:rsidRDefault="006A4440">
      <w:pPr>
        <w:pStyle w:val="Sisluet3"/>
        <w:tabs>
          <w:tab w:val="right" w:leader="dot" w:pos="9628"/>
        </w:tabs>
        <w:rPr>
          <w:rFonts w:eastAsiaTheme="minorEastAsia" w:cstheme="minorBidi"/>
          <w:i w:val="0"/>
          <w:iCs w:val="0"/>
          <w:noProof/>
          <w:sz w:val="22"/>
          <w:szCs w:val="22"/>
          <w:lang w:eastAsia="fi-FI"/>
        </w:rPr>
      </w:pPr>
      <w:hyperlink w:anchor="_Toc60649032" w:history="1">
        <w:r w:rsidRPr="00DB24ED">
          <w:rPr>
            <w:rStyle w:val="Hyperlinkki"/>
            <w:noProof/>
          </w:rPr>
          <w:t>4.1 Yhtymäkokous</w:t>
        </w:r>
        <w:r>
          <w:rPr>
            <w:noProof/>
            <w:webHidden/>
          </w:rPr>
          <w:tab/>
        </w:r>
        <w:r>
          <w:rPr>
            <w:noProof/>
            <w:webHidden/>
          </w:rPr>
          <w:fldChar w:fldCharType="begin"/>
        </w:r>
        <w:r>
          <w:rPr>
            <w:noProof/>
            <w:webHidden/>
          </w:rPr>
          <w:instrText xml:space="preserve"> PAGEREF _Toc60649032 \h </w:instrText>
        </w:r>
        <w:r>
          <w:rPr>
            <w:noProof/>
            <w:webHidden/>
          </w:rPr>
        </w:r>
        <w:r>
          <w:rPr>
            <w:noProof/>
            <w:webHidden/>
          </w:rPr>
          <w:fldChar w:fldCharType="separate"/>
        </w:r>
        <w:r>
          <w:rPr>
            <w:noProof/>
            <w:webHidden/>
          </w:rPr>
          <w:t>4</w:t>
        </w:r>
        <w:r>
          <w:rPr>
            <w:noProof/>
            <w:webHidden/>
          </w:rPr>
          <w:fldChar w:fldCharType="end"/>
        </w:r>
      </w:hyperlink>
    </w:p>
    <w:p w14:paraId="014E62FA" w14:textId="608F322C" w:rsidR="006A4440" w:rsidRDefault="006A4440">
      <w:pPr>
        <w:pStyle w:val="Sisluet3"/>
        <w:tabs>
          <w:tab w:val="right" w:leader="dot" w:pos="9628"/>
        </w:tabs>
        <w:rPr>
          <w:rFonts w:eastAsiaTheme="minorEastAsia" w:cstheme="minorBidi"/>
          <w:i w:val="0"/>
          <w:iCs w:val="0"/>
          <w:noProof/>
          <w:sz w:val="22"/>
          <w:szCs w:val="22"/>
          <w:lang w:eastAsia="fi-FI"/>
        </w:rPr>
      </w:pPr>
      <w:hyperlink w:anchor="_Toc60649033" w:history="1">
        <w:r w:rsidRPr="00DB24ED">
          <w:rPr>
            <w:rStyle w:val="Hyperlinkki"/>
            <w:noProof/>
          </w:rPr>
          <w:t>4.2 Yhtymähallitus</w:t>
        </w:r>
        <w:r>
          <w:rPr>
            <w:noProof/>
            <w:webHidden/>
          </w:rPr>
          <w:tab/>
        </w:r>
        <w:r>
          <w:rPr>
            <w:noProof/>
            <w:webHidden/>
          </w:rPr>
          <w:fldChar w:fldCharType="begin"/>
        </w:r>
        <w:r>
          <w:rPr>
            <w:noProof/>
            <w:webHidden/>
          </w:rPr>
          <w:instrText xml:space="preserve"> PAGEREF _Toc60649033 \h </w:instrText>
        </w:r>
        <w:r>
          <w:rPr>
            <w:noProof/>
            <w:webHidden/>
          </w:rPr>
        </w:r>
        <w:r>
          <w:rPr>
            <w:noProof/>
            <w:webHidden/>
          </w:rPr>
          <w:fldChar w:fldCharType="separate"/>
        </w:r>
        <w:r>
          <w:rPr>
            <w:noProof/>
            <w:webHidden/>
          </w:rPr>
          <w:t>4</w:t>
        </w:r>
        <w:r>
          <w:rPr>
            <w:noProof/>
            <w:webHidden/>
          </w:rPr>
          <w:fldChar w:fldCharType="end"/>
        </w:r>
      </w:hyperlink>
    </w:p>
    <w:p w14:paraId="3737BE61" w14:textId="310384C7" w:rsidR="006A4440" w:rsidRDefault="006A4440">
      <w:pPr>
        <w:pStyle w:val="Sisluet3"/>
        <w:tabs>
          <w:tab w:val="right" w:leader="dot" w:pos="9628"/>
        </w:tabs>
        <w:rPr>
          <w:rFonts w:eastAsiaTheme="minorEastAsia" w:cstheme="minorBidi"/>
          <w:i w:val="0"/>
          <w:iCs w:val="0"/>
          <w:noProof/>
          <w:sz w:val="22"/>
          <w:szCs w:val="22"/>
          <w:lang w:eastAsia="fi-FI"/>
        </w:rPr>
      </w:pPr>
      <w:hyperlink w:anchor="_Toc60649034" w:history="1">
        <w:r w:rsidRPr="00DB24ED">
          <w:rPr>
            <w:rStyle w:val="Hyperlinkki"/>
            <w:noProof/>
          </w:rPr>
          <w:t>4.3 Tarkastuslautakunta</w:t>
        </w:r>
        <w:r>
          <w:rPr>
            <w:noProof/>
            <w:webHidden/>
          </w:rPr>
          <w:tab/>
        </w:r>
        <w:r>
          <w:rPr>
            <w:noProof/>
            <w:webHidden/>
          </w:rPr>
          <w:fldChar w:fldCharType="begin"/>
        </w:r>
        <w:r>
          <w:rPr>
            <w:noProof/>
            <w:webHidden/>
          </w:rPr>
          <w:instrText xml:space="preserve"> PAGEREF _Toc60649034 \h </w:instrText>
        </w:r>
        <w:r>
          <w:rPr>
            <w:noProof/>
            <w:webHidden/>
          </w:rPr>
        </w:r>
        <w:r>
          <w:rPr>
            <w:noProof/>
            <w:webHidden/>
          </w:rPr>
          <w:fldChar w:fldCharType="separate"/>
        </w:r>
        <w:r>
          <w:rPr>
            <w:noProof/>
            <w:webHidden/>
          </w:rPr>
          <w:t>4</w:t>
        </w:r>
        <w:r>
          <w:rPr>
            <w:noProof/>
            <w:webHidden/>
          </w:rPr>
          <w:fldChar w:fldCharType="end"/>
        </w:r>
      </w:hyperlink>
    </w:p>
    <w:p w14:paraId="708F537F" w14:textId="18995A71" w:rsidR="006A4440" w:rsidRDefault="006A4440">
      <w:pPr>
        <w:pStyle w:val="Sisluet3"/>
        <w:tabs>
          <w:tab w:val="right" w:leader="dot" w:pos="9628"/>
        </w:tabs>
        <w:rPr>
          <w:rFonts w:eastAsiaTheme="minorEastAsia" w:cstheme="minorBidi"/>
          <w:i w:val="0"/>
          <w:iCs w:val="0"/>
          <w:noProof/>
          <w:sz w:val="22"/>
          <w:szCs w:val="22"/>
          <w:lang w:eastAsia="fi-FI"/>
        </w:rPr>
      </w:pPr>
      <w:hyperlink w:anchor="_Toc60649035" w:history="1">
        <w:r w:rsidRPr="00DB24ED">
          <w:rPr>
            <w:rStyle w:val="Hyperlinkki"/>
            <w:noProof/>
          </w:rPr>
          <w:t>4.4 Ammattiopisto Tavastian monijäseninen toimielin</w:t>
        </w:r>
        <w:r>
          <w:rPr>
            <w:noProof/>
            <w:webHidden/>
          </w:rPr>
          <w:tab/>
        </w:r>
        <w:r>
          <w:rPr>
            <w:noProof/>
            <w:webHidden/>
          </w:rPr>
          <w:fldChar w:fldCharType="begin"/>
        </w:r>
        <w:r>
          <w:rPr>
            <w:noProof/>
            <w:webHidden/>
          </w:rPr>
          <w:instrText xml:space="preserve"> PAGEREF _Toc60649035 \h </w:instrText>
        </w:r>
        <w:r>
          <w:rPr>
            <w:noProof/>
            <w:webHidden/>
          </w:rPr>
        </w:r>
        <w:r>
          <w:rPr>
            <w:noProof/>
            <w:webHidden/>
          </w:rPr>
          <w:fldChar w:fldCharType="separate"/>
        </w:r>
        <w:r>
          <w:rPr>
            <w:noProof/>
            <w:webHidden/>
          </w:rPr>
          <w:t>4</w:t>
        </w:r>
        <w:r>
          <w:rPr>
            <w:noProof/>
            <w:webHidden/>
          </w:rPr>
          <w:fldChar w:fldCharType="end"/>
        </w:r>
      </w:hyperlink>
    </w:p>
    <w:p w14:paraId="458326A6" w14:textId="0C411511" w:rsidR="006A4440" w:rsidRDefault="006A4440">
      <w:pPr>
        <w:pStyle w:val="Sisluet3"/>
        <w:tabs>
          <w:tab w:val="right" w:leader="dot" w:pos="9628"/>
        </w:tabs>
        <w:rPr>
          <w:rFonts w:eastAsiaTheme="minorEastAsia" w:cstheme="minorBidi"/>
          <w:i w:val="0"/>
          <w:iCs w:val="0"/>
          <w:noProof/>
          <w:sz w:val="22"/>
          <w:szCs w:val="22"/>
          <w:lang w:eastAsia="fi-FI"/>
        </w:rPr>
      </w:pPr>
      <w:hyperlink w:anchor="_Toc60649036" w:history="1">
        <w:r w:rsidRPr="00DB24ED">
          <w:rPr>
            <w:rStyle w:val="Hyperlinkki"/>
            <w:noProof/>
          </w:rPr>
          <w:t>4.5 Yhteistyötoimikunta</w:t>
        </w:r>
        <w:r>
          <w:rPr>
            <w:noProof/>
            <w:webHidden/>
          </w:rPr>
          <w:tab/>
        </w:r>
        <w:r>
          <w:rPr>
            <w:noProof/>
            <w:webHidden/>
          </w:rPr>
          <w:fldChar w:fldCharType="begin"/>
        </w:r>
        <w:r>
          <w:rPr>
            <w:noProof/>
            <w:webHidden/>
          </w:rPr>
          <w:instrText xml:space="preserve"> PAGEREF _Toc60649036 \h </w:instrText>
        </w:r>
        <w:r>
          <w:rPr>
            <w:noProof/>
            <w:webHidden/>
          </w:rPr>
        </w:r>
        <w:r>
          <w:rPr>
            <w:noProof/>
            <w:webHidden/>
          </w:rPr>
          <w:fldChar w:fldCharType="separate"/>
        </w:r>
        <w:r>
          <w:rPr>
            <w:noProof/>
            <w:webHidden/>
          </w:rPr>
          <w:t>5</w:t>
        </w:r>
        <w:r>
          <w:rPr>
            <w:noProof/>
            <w:webHidden/>
          </w:rPr>
          <w:fldChar w:fldCharType="end"/>
        </w:r>
      </w:hyperlink>
    </w:p>
    <w:p w14:paraId="536E7D5A" w14:textId="11F950FE" w:rsidR="006A4440" w:rsidRDefault="006A4440">
      <w:pPr>
        <w:pStyle w:val="Sisluet3"/>
        <w:tabs>
          <w:tab w:val="right" w:leader="dot" w:pos="9628"/>
        </w:tabs>
        <w:rPr>
          <w:rFonts w:eastAsiaTheme="minorEastAsia" w:cstheme="minorBidi"/>
          <w:i w:val="0"/>
          <w:iCs w:val="0"/>
          <w:noProof/>
          <w:sz w:val="22"/>
          <w:szCs w:val="22"/>
          <w:lang w:eastAsia="fi-FI"/>
        </w:rPr>
      </w:pPr>
      <w:hyperlink w:anchor="_Toc60649037" w:history="1">
        <w:r w:rsidRPr="00DB24ED">
          <w:rPr>
            <w:rStyle w:val="Hyperlinkki"/>
            <w:noProof/>
          </w:rPr>
          <w:t>4.6 Työsuojelutoimikunta</w:t>
        </w:r>
        <w:r>
          <w:rPr>
            <w:noProof/>
            <w:webHidden/>
          </w:rPr>
          <w:tab/>
        </w:r>
        <w:r>
          <w:rPr>
            <w:noProof/>
            <w:webHidden/>
          </w:rPr>
          <w:fldChar w:fldCharType="begin"/>
        </w:r>
        <w:r>
          <w:rPr>
            <w:noProof/>
            <w:webHidden/>
          </w:rPr>
          <w:instrText xml:space="preserve"> PAGEREF _Toc60649037 \h </w:instrText>
        </w:r>
        <w:r>
          <w:rPr>
            <w:noProof/>
            <w:webHidden/>
          </w:rPr>
        </w:r>
        <w:r>
          <w:rPr>
            <w:noProof/>
            <w:webHidden/>
          </w:rPr>
          <w:fldChar w:fldCharType="separate"/>
        </w:r>
        <w:r>
          <w:rPr>
            <w:noProof/>
            <w:webHidden/>
          </w:rPr>
          <w:t>5</w:t>
        </w:r>
        <w:r>
          <w:rPr>
            <w:noProof/>
            <w:webHidden/>
          </w:rPr>
          <w:fldChar w:fldCharType="end"/>
        </w:r>
      </w:hyperlink>
    </w:p>
    <w:p w14:paraId="50CBD7BC" w14:textId="4DB9351F" w:rsidR="006A4440" w:rsidRDefault="006A4440">
      <w:pPr>
        <w:pStyle w:val="Sisluet2"/>
        <w:tabs>
          <w:tab w:val="right" w:leader="dot" w:pos="9628"/>
        </w:tabs>
        <w:rPr>
          <w:rFonts w:eastAsiaTheme="minorEastAsia" w:cstheme="minorBidi"/>
          <w:smallCaps w:val="0"/>
          <w:noProof/>
          <w:sz w:val="22"/>
          <w:szCs w:val="22"/>
          <w:lang w:eastAsia="fi-FI"/>
        </w:rPr>
      </w:pPr>
      <w:hyperlink w:anchor="_Toc60649038" w:history="1">
        <w:r w:rsidRPr="00DB24ED">
          <w:rPr>
            <w:rStyle w:val="Hyperlinkki"/>
            <w:noProof/>
          </w:rPr>
          <w:t>5 Työryhmät</w:t>
        </w:r>
        <w:r>
          <w:rPr>
            <w:noProof/>
            <w:webHidden/>
          </w:rPr>
          <w:tab/>
        </w:r>
        <w:r>
          <w:rPr>
            <w:noProof/>
            <w:webHidden/>
          </w:rPr>
          <w:fldChar w:fldCharType="begin"/>
        </w:r>
        <w:r>
          <w:rPr>
            <w:noProof/>
            <w:webHidden/>
          </w:rPr>
          <w:instrText xml:space="preserve"> PAGEREF _Toc60649038 \h </w:instrText>
        </w:r>
        <w:r>
          <w:rPr>
            <w:noProof/>
            <w:webHidden/>
          </w:rPr>
        </w:r>
        <w:r>
          <w:rPr>
            <w:noProof/>
            <w:webHidden/>
          </w:rPr>
          <w:fldChar w:fldCharType="separate"/>
        </w:r>
        <w:r>
          <w:rPr>
            <w:noProof/>
            <w:webHidden/>
          </w:rPr>
          <w:t>5</w:t>
        </w:r>
        <w:r>
          <w:rPr>
            <w:noProof/>
            <w:webHidden/>
          </w:rPr>
          <w:fldChar w:fldCharType="end"/>
        </w:r>
      </w:hyperlink>
    </w:p>
    <w:p w14:paraId="372032AC" w14:textId="696A442E" w:rsidR="006A4440" w:rsidRDefault="006A4440">
      <w:pPr>
        <w:pStyle w:val="Sisluet3"/>
        <w:tabs>
          <w:tab w:val="right" w:leader="dot" w:pos="9628"/>
        </w:tabs>
        <w:rPr>
          <w:rFonts w:eastAsiaTheme="minorEastAsia" w:cstheme="minorBidi"/>
          <w:i w:val="0"/>
          <w:iCs w:val="0"/>
          <w:noProof/>
          <w:sz w:val="22"/>
          <w:szCs w:val="22"/>
          <w:lang w:eastAsia="fi-FI"/>
        </w:rPr>
      </w:pPr>
      <w:hyperlink w:anchor="_Toc60649039" w:history="1">
        <w:r w:rsidRPr="00DB24ED">
          <w:rPr>
            <w:rStyle w:val="Hyperlinkki"/>
            <w:noProof/>
          </w:rPr>
          <w:t>5.1 Kuntayhtymän johtoryhmä</w:t>
        </w:r>
        <w:r>
          <w:rPr>
            <w:noProof/>
            <w:webHidden/>
          </w:rPr>
          <w:tab/>
        </w:r>
        <w:r>
          <w:rPr>
            <w:noProof/>
            <w:webHidden/>
          </w:rPr>
          <w:fldChar w:fldCharType="begin"/>
        </w:r>
        <w:r>
          <w:rPr>
            <w:noProof/>
            <w:webHidden/>
          </w:rPr>
          <w:instrText xml:space="preserve"> PAGEREF _Toc60649039 \h </w:instrText>
        </w:r>
        <w:r>
          <w:rPr>
            <w:noProof/>
            <w:webHidden/>
          </w:rPr>
        </w:r>
        <w:r>
          <w:rPr>
            <w:noProof/>
            <w:webHidden/>
          </w:rPr>
          <w:fldChar w:fldCharType="separate"/>
        </w:r>
        <w:r>
          <w:rPr>
            <w:noProof/>
            <w:webHidden/>
          </w:rPr>
          <w:t>5</w:t>
        </w:r>
        <w:r>
          <w:rPr>
            <w:noProof/>
            <w:webHidden/>
          </w:rPr>
          <w:fldChar w:fldCharType="end"/>
        </w:r>
      </w:hyperlink>
    </w:p>
    <w:p w14:paraId="6944AF1F" w14:textId="40BFF9BC" w:rsidR="006A4440" w:rsidRDefault="006A4440">
      <w:pPr>
        <w:pStyle w:val="Sisluet3"/>
        <w:tabs>
          <w:tab w:val="right" w:leader="dot" w:pos="9628"/>
        </w:tabs>
        <w:rPr>
          <w:rFonts w:eastAsiaTheme="minorEastAsia" w:cstheme="minorBidi"/>
          <w:i w:val="0"/>
          <w:iCs w:val="0"/>
          <w:noProof/>
          <w:sz w:val="22"/>
          <w:szCs w:val="22"/>
          <w:lang w:eastAsia="fi-FI"/>
        </w:rPr>
      </w:pPr>
      <w:hyperlink w:anchor="_Toc60649040" w:history="1">
        <w:r w:rsidRPr="00DB24ED">
          <w:rPr>
            <w:rStyle w:val="Hyperlinkki"/>
            <w:noProof/>
          </w:rPr>
          <w:t>5.2 Ammattiopiston johtoryhmä</w:t>
        </w:r>
        <w:r>
          <w:rPr>
            <w:noProof/>
            <w:webHidden/>
          </w:rPr>
          <w:tab/>
        </w:r>
        <w:r>
          <w:rPr>
            <w:noProof/>
            <w:webHidden/>
          </w:rPr>
          <w:fldChar w:fldCharType="begin"/>
        </w:r>
        <w:r>
          <w:rPr>
            <w:noProof/>
            <w:webHidden/>
          </w:rPr>
          <w:instrText xml:space="preserve"> PAGEREF _Toc60649040 \h </w:instrText>
        </w:r>
        <w:r>
          <w:rPr>
            <w:noProof/>
            <w:webHidden/>
          </w:rPr>
        </w:r>
        <w:r>
          <w:rPr>
            <w:noProof/>
            <w:webHidden/>
          </w:rPr>
          <w:fldChar w:fldCharType="separate"/>
        </w:r>
        <w:r>
          <w:rPr>
            <w:noProof/>
            <w:webHidden/>
          </w:rPr>
          <w:t>5</w:t>
        </w:r>
        <w:r>
          <w:rPr>
            <w:noProof/>
            <w:webHidden/>
          </w:rPr>
          <w:fldChar w:fldCharType="end"/>
        </w:r>
      </w:hyperlink>
    </w:p>
    <w:p w14:paraId="0AFF32C6" w14:textId="1FE19209" w:rsidR="006A4440" w:rsidRDefault="006A4440">
      <w:pPr>
        <w:pStyle w:val="Sisluet3"/>
        <w:tabs>
          <w:tab w:val="right" w:leader="dot" w:pos="9628"/>
        </w:tabs>
        <w:rPr>
          <w:rFonts w:eastAsiaTheme="minorEastAsia" w:cstheme="minorBidi"/>
          <w:i w:val="0"/>
          <w:iCs w:val="0"/>
          <w:noProof/>
          <w:sz w:val="22"/>
          <w:szCs w:val="22"/>
          <w:lang w:eastAsia="fi-FI"/>
        </w:rPr>
      </w:pPr>
      <w:hyperlink w:anchor="_Toc60649041" w:history="1">
        <w:r w:rsidRPr="00DB24ED">
          <w:rPr>
            <w:rStyle w:val="Hyperlinkki"/>
            <w:noProof/>
          </w:rPr>
          <w:t>5.3 Lukiokoulutuksen johtoryhmä</w:t>
        </w:r>
        <w:r>
          <w:rPr>
            <w:noProof/>
            <w:webHidden/>
          </w:rPr>
          <w:tab/>
        </w:r>
        <w:r>
          <w:rPr>
            <w:noProof/>
            <w:webHidden/>
          </w:rPr>
          <w:fldChar w:fldCharType="begin"/>
        </w:r>
        <w:r>
          <w:rPr>
            <w:noProof/>
            <w:webHidden/>
          </w:rPr>
          <w:instrText xml:space="preserve"> PAGEREF _Toc60649041 \h </w:instrText>
        </w:r>
        <w:r>
          <w:rPr>
            <w:noProof/>
            <w:webHidden/>
          </w:rPr>
        </w:r>
        <w:r>
          <w:rPr>
            <w:noProof/>
            <w:webHidden/>
          </w:rPr>
          <w:fldChar w:fldCharType="separate"/>
        </w:r>
        <w:r>
          <w:rPr>
            <w:noProof/>
            <w:webHidden/>
          </w:rPr>
          <w:t>6</w:t>
        </w:r>
        <w:r>
          <w:rPr>
            <w:noProof/>
            <w:webHidden/>
          </w:rPr>
          <w:fldChar w:fldCharType="end"/>
        </w:r>
      </w:hyperlink>
    </w:p>
    <w:p w14:paraId="7B4B88BA" w14:textId="2FFC2FC9" w:rsidR="006A4440" w:rsidRDefault="006A4440">
      <w:pPr>
        <w:pStyle w:val="Sisluet3"/>
        <w:tabs>
          <w:tab w:val="right" w:leader="dot" w:pos="9628"/>
        </w:tabs>
        <w:rPr>
          <w:rFonts w:eastAsiaTheme="minorEastAsia" w:cstheme="minorBidi"/>
          <w:i w:val="0"/>
          <w:iCs w:val="0"/>
          <w:noProof/>
          <w:sz w:val="22"/>
          <w:szCs w:val="22"/>
          <w:lang w:eastAsia="fi-FI"/>
        </w:rPr>
      </w:pPr>
      <w:hyperlink w:anchor="_Toc60649042" w:history="1">
        <w:r w:rsidRPr="00DB24ED">
          <w:rPr>
            <w:rStyle w:val="Hyperlinkki"/>
            <w:noProof/>
          </w:rPr>
          <w:t>5.4 Vanajaveden Opiston johtoryhmä</w:t>
        </w:r>
        <w:r>
          <w:rPr>
            <w:noProof/>
            <w:webHidden/>
          </w:rPr>
          <w:tab/>
        </w:r>
        <w:r>
          <w:rPr>
            <w:noProof/>
            <w:webHidden/>
          </w:rPr>
          <w:fldChar w:fldCharType="begin"/>
        </w:r>
        <w:r>
          <w:rPr>
            <w:noProof/>
            <w:webHidden/>
          </w:rPr>
          <w:instrText xml:space="preserve"> PAGEREF _Toc60649042 \h </w:instrText>
        </w:r>
        <w:r>
          <w:rPr>
            <w:noProof/>
            <w:webHidden/>
          </w:rPr>
        </w:r>
        <w:r>
          <w:rPr>
            <w:noProof/>
            <w:webHidden/>
          </w:rPr>
          <w:fldChar w:fldCharType="separate"/>
        </w:r>
        <w:r>
          <w:rPr>
            <w:noProof/>
            <w:webHidden/>
          </w:rPr>
          <w:t>6</w:t>
        </w:r>
        <w:r>
          <w:rPr>
            <w:noProof/>
            <w:webHidden/>
          </w:rPr>
          <w:fldChar w:fldCharType="end"/>
        </w:r>
      </w:hyperlink>
    </w:p>
    <w:p w14:paraId="1BC94D9F" w14:textId="4FEFF17F" w:rsidR="006A4440" w:rsidRDefault="006A4440">
      <w:pPr>
        <w:pStyle w:val="Sisluet3"/>
        <w:tabs>
          <w:tab w:val="right" w:leader="dot" w:pos="9628"/>
        </w:tabs>
        <w:rPr>
          <w:rFonts w:eastAsiaTheme="minorEastAsia" w:cstheme="minorBidi"/>
          <w:i w:val="0"/>
          <w:iCs w:val="0"/>
          <w:noProof/>
          <w:sz w:val="22"/>
          <w:szCs w:val="22"/>
          <w:lang w:eastAsia="fi-FI"/>
        </w:rPr>
      </w:pPr>
      <w:hyperlink w:anchor="_Toc60649043" w:history="1">
        <w:r w:rsidRPr="00DB24ED">
          <w:rPr>
            <w:rStyle w:val="Hyperlinkki"/>
            <w:noProof/>
          </w:rPr>
          <w:t>5.5 Kuntayhtymäpalveluiden johtoryhmä</w:t>
        </w:r>
        <w:r>
          <w:rPr>
            <w:noProof/>
            <w:webHidden/>
          </w:rPr>
          <w:tab/>
        </w:r>
        <w:r>
          <w:rPr>
            <w:noProof/>
            <w:webHidden/>
          </w:rPr>
          <w:fldChar w:fldCharType="begin"/>
        </w:r>
        <w:r>
          <w:rPr>
            <w:noProof/>
            <w:webHidden/>
          </w:rPr>
          <w:instrText xml:space="preserve"> PAGEREF _Toc60649043 \h </w:instrText>
        </w:r>
        <w:r>
          <w:rPr>
            <w:noProof/>
            <w:webHidden/>
          </w:rPr>
        </w:r>
        <w:r>
          <w:rPr>
            <w:noProof/>
            <w:webHidden/>
          </w:rPr>
          <w:fldChar w:fldCharType="separate"/>
        </w:r>
        <w:r>
          <w:rPr>
            <w:noProof/>
            <w:webHidden/>
          </w:rPr>
          <w:t>6</w:t>
        </w:r>
        <w:r>
          <w:rPr>
            <w:noProof/>
            <w:webHidden/>
          </w:rPr>
          <w:fldChar w:fldCharType="end"/>
        </w:r>
      </w:hyperlink>
    </w:p>
    <w:p w14:paraId="14B37E98" w14:textId="60C67614" w:rsidR="006A4440" w:rsidRDefault="006A4440">
      <w:pPr>
        <w:pStyle w:val="Sisluet3"/>
        <w:tabs>
          <w:tab w:val="right" w:leader="dot" w:pos="9628"/>
        </w:tabs>
        <w:rPr>
          <w:rFonts w:eastAsiaTheme="minorEastAsia" w:cstheme="minorBidi"/>
          <w:i w:val="0"/>
          <w:iCs w:val="0"/>
          <w:noProof/>
          <w:sz w:val="22"/>
          <w:szCs w:val="22"/>
          <w:lang w:eastAsia="fi-FI"/>
        </w:rPr>
      </w:pPr>
      <w:hyperlink w:anchor="_Toc60649044" w:history="1">
        <w:r w:rsidRPr="00DB24ED">
          <w:rPr>
            <w:rStyle w:val="Hyperlinkki"/>
            <w:noProof/>
          </w:rPr>
          <w:t>5.6 Asiantuntijaryhmät ja -verkostot</w:t>
        </w:r>
        <w:r>
          <w:rPr>
            <w:noProof/>
            <w:webHidden/>
          </w:rPr>
          <w:tab/>
        </w:r>
        <w:r>
          <w:rPr>
            <w:noProof/>
            <w:webHidden/>
          </w:rPr>
          <w:fldChar w:fldCharType="begin"/>
        </w:r>
        <w:r>
          <w:rPr>
            <w:noProof/>
            <w:webHidden/>
          </w:rPr>
          <w:instrText xml:space="preserve"> PAGEREF _Toc60649044 \h </w:instrText>
        </w:r>
        <w:r>
          <w:rPr>
            <w:noProof/>
            <w:webHidden/>
          </w:rPr>
        </w:r>
        <w:r>
          <w:rPr>
            <w:noProof/>
            <w:webHidden/>
          </w:rPr>
          <w:fldChar w:fldCharType="separate"/>
        </w:r>
        <w:r>
          <w:rPr>
            <w:noProof/>
            <w:webHidden/>
          </w:rPr>
          <w:t>6</w:t>
        </w:r>
        <w:r>
          <w:rPr>
            <w:noProof/>
            <w:webHidden/>
          </w:rPr>
          <w:fldChar w:fldCharType="end"/>
        </w:r>
      </w:hyperlink>
    </w:p>
    <w:p w14:paraId="450C38AD" w14:textId="32A158F6" w:rsidR="006A4440" w:rsidRDefault="006A4440">
      <w:pPr>
        <w:pStyle w:val="Sisluet2"/>
        <w:tabs>
          <w:tab w:val="right" w:leader="dot" w:pos="9628"/>
        </w:tabs>
        <w:rPr>
          <w:rFonts w:eastAsiaTheme="minorEastAsia" w:cstheme="minorBidi"/>
          <w:smallCaps w:val="0"/>
          <w:noProof/>
          <w:sz w:val="22"/>
          <w:szCs w:val="22"/>
          <w:lang w:eastAsia="fi-FI"/>
        </w:rPr>
      </w:pPr>
      <w:hyperlink w:anchor="_Toc60649045" w:history="1">
        <w:r w:rsidRPr="00DB24ED">
          <w:rPr>
            <w:rStyle w:val="Hyperlinkki"/>
            <w:noProof/>
          </w:rPr>
          <w:t>6 Henkilöstön toimivalta</w:t>
        </w:r>
        <w:r>
          <w:rPr>
            <w:noProof/>
            <w:webHidden/>
          </w:rPr>
          <w:tab/>
        </w:r>
        <w:r>
          <w:rPr>
            <w:noProof/>
            <w:webHidden/>
          </w:rPr>
          <w:fldChar w:fldCharType="begin"/>
        </w:r>
        <w:r>
          <w:rPr>
            <w:noProof/>
            <w:webHidden/>
          </w:rPr>
          <w:instrText xml:space="preserve"> PAGEREF _Toc60649045 \h </w:instrText>
        </w:r>
        <w:r>
          <w:rPr>
            <w:noProof/>
            <w:webHidden/>
          </w:rPr>
        </w:r>
        <w:r>
          <w:rPr>
            <w:noProof/>
            <w:webHidden/>
          </w:rPr>
          <w:fldChar w:fldCharType="separate"/>
        </w:r>
        <w:r>
          <w:rPr>
            <w:noProof/>
            <w:webHidden/>
          </w:rPr>
          <w:t>6</w:t>
        </w:r>
        <w:r>
          <w:rPr>
            <w:noProof/>
            <w:webHidden/>
          </w:rPr>
          <w:fldChar w:fldCharType="end"/>
        </w:r>
      </w:hyperlink>
    </w:p>
    <w:p w14:paraId="00E72C2E" w14:textId="3A05F4AB" w:rsidR="006A4440" w:rsidRDefault="006A4440">
      <w:pPr>
        <w:pStyle w:val="Sisluet3"/>
        <w:tabs>
          <w:tab w:val="right" w:leader="dot" w:pos="9628"/>
        </w:tabs>
        <w:rPr>
          <w:rFonts w:eastAsiaTheme="minorEastAsia" w:cstheme="minorBidi"/>
          <w:i w:val="0"/>
          <w:iCs w:val="0"/>
          <w:noProof/>
          <w:sz w:val="22"/>
          <w:szCs w:val="22"/>
          <w:lang w:eastAsia="fi-FI"/>
        </w:rPr>
      </w:pPr>
      <w:hyperlink w:anchor="_Toc60649046" w:history="1">
        <w:r w:rsidRPr="00DB24ED">
          <w:rPr>
            <w:rStyle w:val="Hyperlinkki"/>
            <w:noProof/>
          </w:rPr>
          <w:t>6.1 Esimiestehtävät</w:t>
        </w:r>
        <w:r>
          <w:rPr>
            <w:noProof/>
            <w:webHidden/>
          </w:rPr>
          <w:tab/>
        </w:r>
        <w:r>
          <w:rPr>
            <w:noProof/>
            <w:webHidden/>
          </w:rPr>
          <w:fldChar w:fldCharType="begin"/>
        </w:r>
        <w:r>
          <w:rPr>
            <w:noProof/>
            <w:webHidden/>
          </w:rPr>
          <w:instrText xml:space="preserve"> PAGEREF _Toc60649046 \h </w:instrText>
        </w:r>
        <w:r>
          <w:rPr>
            <w:noProof/>
            <w:webHidden/>
          </w:rPr>
        </w:r>
        <w:r>
          <w:rPr>
            <w:noProof/>
            <w:webHidden/>
          </w:rPr>
          <w:fldChar w:fldCharType="separate"/>
        </w:r>
        <w:r>
          <w:rPr>
            <w:noProof/>
            <w:webHidden/>
          </w:rPr>
          <w:t>6</w:t>
        </w:r>
        <w:r>
          <w:rPr>
            <w:noProof/>
            <w:webHidden/>
          </w:rPr>
          <w:fldChar w:fldCharType="end"/>
        </w:r>
      </w:hyperlink>
    </w:p>
    <w:p w14:paraId="3F968055" w14:textId="40673347" w:rsidR="006A4440" w:rsidRDefault="006A4440">
      <w:pPr>
        <w:pStyle w:val="Sisluet3"/>
        <w:tabs>
          <w:tab w:val="right" w:leader="dot" w:pos="9628"/>
        </w:tabs>
        <w:rPr>
          <w:rFonts w:eastAsiaTheme="minorEastAsia" w:cstheme="minorBidi"/>
          <w:i w:val="0"/>
          <w:iCs w:val="0"/>
          <w:noProof/>
          <w:sz w:val="22"/>
          <w:szCs w:val="22"/>
          <w:lang w:eastAsia="fi-FI"/>
        </w:rPr>
      </w:pPr>
      <w:hyperlink w:anchor="_Toc60649047" w:history="1">
        <w:r w:rsidRPr="00DB24ED">
          <w:rPr>
            <w:rStyle w:val="Hyperlinkki"/>
            <w:noProof/>
          </w:rPr>
          <w:t>6.2 Kuntayhtymän johtaja</w:t>
        </w:r>
        <w:r>
          <w:rPr>
            <w:noProof/>
            <w:webHidden/>
          </w:rPr>
          <w:tab/>
        </w:r>
        <w:r>
          <w:rPr>
            <w:noProof/>
            <w:webHidden/>
          </w:rPr>
          <w:fldChar w:fldCharType="begin"/>
        </w:r>
        <w:r>
          <w:rPr>
            <w:noProof/>
            <w:webHidden/>
          </w:rPr>
          <w:instrText xml:space="preserve"> PAGEREF _Toc60649047 \h </w:instrText>
        </w:r>
        <w:r>
          <w:rPr>
            <w:noProof/>
            <w:webHidden/>
          </w:rPr>
        </w:r>
        <w:r>
          <w:rPr>
            <w:noProof/>
            <w:webHidden/>
          </w:rPr>
          <w:fldChar w:fldCharType="separate"/>
        </w:r>
        <w:r>
          <w:rPr>
            <w:noProof/>
            <w:webHidden/>
          </w:rPr>
          <w:t>7</w:t>
        </w:r>
        <w:r>
          <w:rPr>
            <w:noProof/>
            <w:webHidden/>
          </w:rPr>
          <w:fldChar w:fldCharType="end"/>
        </w:r>
      </w:hyperlink>
    </w:p>
    <w:p w14:paraId="0BC60963" w14:textId="7E1F768C" w:rsidR="006A4440" w:rsidRDefault="006A4440">
      <w:pPr>
        <w:pStyle w:val="Sisluet3"/>
        <w:tabs>
          <w:tab w:val="right" w:leader="dot" w:pos="9628"/>
        </w:tabs>
        <w:rPr>
          <w:rFonts w:eastAsiaTheme="minorEastAsia" w:cstheme="minorBidi"/>
          <w:i w:val="0"/>
          <w:iCs w:val="0"/>
          <w:noProof/>
          <w:sz w:val="22"/>
          <w:szCs w:val="22"/>
          <w:lang w:eastAsia="fi-FI"/>
        </w:rPr>
      </w:pPr>
      <w:hyperlink w:anchor="_Toc60649048" w:history="1">
        <w:r w:rsidRPr="00DB24ED">
          <w:rPr>
            <w:rStyle w:val="Hyperlinkki"/>
            <w:noProof/>
          </w:rPr>
          <w:t>6.3 Henkilöstöjohtaja</w:t>
        </w:r>
        <w:r>
          <w:rPr>
            <w:noProof/>
            <w:webHidden/>
          </w:rPr>
          <w:tab/>
        </w:r>
        <w:r>
          <w:rPr>
            <w:noProof/>
            <w:webHidden/>
          </w:rPr>
          <w:fldChar w:fldCharType="begin"/>
        </w:r>
        <w:r>
          <w:rPr>
            <w:noProof/>
            <w:webHidden/>
          </w:rPr>
          <w:instrText xml:space="preserve"> PAGEREF _Toc60649048 \h </w:instrText>
        </w:r>
        <w:r>
          <w:rPr>
            <w:noProof/>
            <w:webHidden/>
          </w:rPr>
        </w:r>
        <w:r>
          <w:rPr>
            <w:noProof/>
            <w:webHidden/>
          </w:rPr>
          <w:fldChar w:fldCharType="separate"/>
        </w:r>
        <w:r>
          <w:rPr>
            <w:noProof/>
            <w:webHidden/>
          </w:rPr>
          <w:t>7</w:t>
        </w:r>
        <w:r>
          <w:rPr>
            <w:noProof/>
            <w:webHidden/>
          </w:rPr>
          <w:fldChar w:fldCharType="end"/>
        </w:r>
      </w:hyperlink>
    </w:p>
    <w:p w14:paraId="4762C500" w14:textId="0D8F393F" w:rsidR="006A4440" w:rsidRDefault="006A4440">
      <w:pPr>
        <w:pStyle w:val="Sisluet3"/>
        <w:tabs>
          <w:tab w:val="right" w:leader="dot" w:pos="9628"/>
        </w:tabs>
        <w:rPr>
          <w:rFonts w:eastAsiaTheme="minorEastAsia" w:cstheme="minorBidi"/>
          <w:i w:val="0"/>
          <w:iCs w:val="0"/>
          <w:noProof/>
          <w:sz w:val="22"/>
          <w:szCs w:val="22"/>
          <w:lang w:eastAsia="fi-FI"/>
        </w:rPr>
      </w:pPr>
      <w:hyperlink w:anchor="_Toc60649049" w:history="1">
        <w:r w:rsidRPr="00DB24ED">
          <w:rPr>
            <w:rStyle w:val="Hyperlinkki"/>
            <w:noProof/>
          </w:rPr>
          <w:t>6.4 Talousjohtaja</w:t>
        </w:r>
        <w:r>
          <w:rPr>
            <w:noProof/>
            <w:webHidden/>
          </w:rPr>
          <w:tab/>
        </w:r>
        <w:r>
          <w:rPr>
            <w:noProof/>
            <w:webHidden/>
          </w:rPr>
          <w:fldChar w:fldCharType="begin"/>
        </w:r>
        <w:r>
          <w:rPr>
            <w:noProof/>
            <w:webHidden/>
          </w:rPr>
          <w:instrText xml:space="preserve"> PAGEREF _Toc60649049 \h </w:instrText>
        </w:r>
        <w:r>
          <w:rPr>
            <w:noProof/>
            <w:webHidden/>
          </w:rPr>
        </w:r>
        <w:r>
          <w:rPr>
            <w:noProof/>
            <w:webHidden/>
          </w:rPr>
          <w:fldChar w:fldCharType="separate"/>
        </w:r>
        <w:r>
          <w:rPr>
            <w:noProof/>
            <w:webHidden/>
          </w:rPr>
          <w:t>8</w:t>
        </w:r>
        <w:r>
          <w:rPr>
            <w:noProof/>
            <w:webHidden/>
          </w:rPr>
          <w:fldChar w:fldCharType="end"/>
        </w:r>
      </w:hyperlink>
    </w:p>
    <w:p w14:paraId="332C6705" w14:textId="4FC59056" w:rsidR="006A4440" w:rsidRDefault="006A4440">
      <w:pPr>
        <w:pStyle w:val="Sisluet3"/>
        <w:tabs>
          <w:tab w:val="right" w:leader="dot" w:pos="9628"/>
        </w:tabs>
        <w:rPr>
          <w:rFonts w:eastAsiaTheme="minorEastAsia" w:cstheme="minorBidi"/>
          <w:i w:val="0"/>
          <w:iCs w:val="0"/>
          <w:noProof/>
          <w:sz w:val="22"/>
          <w:szCs w:val="22"/>
          <w:lang w:eastAsia="fi-FI"/>
        </w:rPr>
      </w:pPr>
      <w:hyperlink w:anchor="_Toc60649050" w:history="1">
        <w:r w:rsidRPr="00DB24ED">
          <w:rPr>
            <w:rStyle w:val="Hyperlinkki"/>
            <w:noProof/>
          </w:rPr>
          <w:t>6.5 Lukion rehtori</w:t>
        </w:r>
        <w:r>
          <w:rPr>
            <w:noProof/>
            <w:webHidden/>
          </w:rPr>
          <w:tab/>
        </w:r>
        <w:r>
          <w:rPr>
            <w:noProof/>
            <w:webHidden/>
          </w:rPr>
          <w:fldChar w:fldCharType="begin"/>
        </w:r>
        <w:r>
          <w:rPr>
            <w:noProof/>
            <w:webHidden/>
          </w:rPr>
          <w:instrText xml:space="preserve"> PAGEREF _Toc60649050 \h </w:instrText>
        </w:r>
        <w:r>
          <w:rPr>
            <w:noProof/>
            <w:webHidden/>
          </w:rPr>
        </w:r>
        <w:r>
          <w:rPr>
            <w:noProof/>
            <w:webHidden/>
          </w:rPr>
          <w:fldChar w:fldCharType="separate"/>
        </w:r>
        <w:r>
          <w:rPr>
            <w:noProof/>
            <w:webHidden/>
          </w:rPr>
          <w:t>8</w:t>
        </w:r>
        <w:r>
          <w:rPr>
            <w:noProof/>
            <w:webHidden/>
          </w:rPr>
          <w:fldChar w:fldCharType="end"/>
        </w:r>
      </w:hyperlink>
    </w:p>
    <w:p w14:paraId="4978F25F" w14:textId="32F4DD47" w:rsidR="006A4440" w:rsidRDefault="006A4440">
      <w:pPr>
        <w:pStyle w:val="Sisluet3"/>
        <w:tabs>
          <w:tab w:val="right" w:leader="dot" w:pos="9628"/>
        </w:tabs>
        <w:rPr>
          <w:rFonts w:eastAsiaTheme="minorEastAsia" w:cstheme="minorBidi"/>
          <w:i w:val="0"/>
          <w:iCs w:val="0"/>
          <w:noProof/>
          <w:sz w:val="22"/>
          <w:szCs w:val="22"/>
          <w:lang w:eastAsia="fi-FI"/>
        </w:rPr>
      </w:pPr>
      <w:hyperlink w:anchor="_Toc60649051" w:history="1">
        <w:r w:rsidRPr="00DB24ED">
          <w:rPr>
            <w:rStyle w:val="Hyperlinkki"/>
            <w:noProof/>
          </w:rPr>
          <w:t>6.6 Lukion apulaisrehtori</w:t>
        </w:r>
        <w:r>
          <w:rPr>
            <w:noProof/>
            <w:webHidden/>
          </w:rPr>
          <w:tab/>
        </w:r>
        <w:r>
          <w:rPr>
            <w:noProof/>
            <w:webHidden/>
          </w:rPr>
          <w:fldChar w:fldCharType="begin"/>
        </w:r>
        <w:r>
          <w:rPr>
            <w:noProof/>
            <w:webHidden/>
          </w:rPr>
          <w:instrText xml:space="preserve"> PAGEREF _Toc60649051 \h </w:instrText>
        </w:r>
        <w:r>
          <w:rPr>
            <w:noProof/>
            <w:webHidden/>
          </w:rPr>
        </w:r>
        <w:r>
          <w:rPr>
            <w:noProof/>
            <w:webHidden/>
          </w:rPr>
          <w:fldChar w:fldCharType="separate"/>
        </w:r>
        <w:r>
          <w:rPr>
            <w:noProof/>
            <w:webHidden/>
          </w:rPr>
          <w:t>9</w:t>
        </w:r>
        <w:r>
          <w:rPr>
            <w:noProof/>
            <w:webHidden/>
          </w:rPr>
          <w:fldChar w:fldCharType="end"/>
        </w:r>
      </w:hyperlink>
    </w:p>
    <w:p w14:paraId="3FF71242" w14:textId="5BAF58D9" w:rsidR="006A4440" w:rsidRDefault="006A4440">
      <w:pPr>
        <w:pStyle w:val="Sisluet3"/>
        <w:tabs>
          <w:tab w:val="right" w:leader="dot" w:pos="9628"/>
        </w:tabs>
        <w:rPr>
          <w:rFonts w:eastAsiaTheme="minorEastAsia" w:cstheme="minorBidi"/>
          <w:i w:val="0"/>
          <w:iCs w:val="0"/>
          <w:noProof/>
          <w:sz w:val="22"/>
          <w:szCs w:val="22"/>
          <w:lang w:eastAsia="fi-FI"/>
        </w:rPr>
      </w:pPr>
      <w:hyperlink w:anchor="_Toc60649052" w:history="1">
        <w:r w:rsidRPr="00DB24ED">
          <w:rPr>
            <w:rStyle w:val="Hyperlinkki"/>
            <w:noProof/>
          </w:rPr>
          <w:t>6.7 Kansalaisopiston rehtori</w:t>
        </w:r>
        <w:r>
          <w:rPr>
            <w:noProof/>
            <w:webHidden/>
          </w:rPr>
          <w:tab/>
        </w:r>
        <w:r>
          <w:rPr>
            <w:noProof/>
            <w:webHidden/>
          </w:rPr>
          <w:fldChar w:fldCharType="begin"/>
        </w:r>
        <w:r>
          <w:rPr>
            <w:noProof/>
            <w:webHidden/>
          </w:rPr>
          <w:instrText xml:space="preserve"> PAGEREF _Toc60649052 \h </w:instrText>
        </w:r>
        <w:r>
          <w:rPr>
            <w:noProof/>
            <w:webHidden/>
          </w:rPr>
        </w:r>
        <w:r>
          <w:rPr>
            <w:noProof/>
            <w:webHidden/>
          </w:rPr>
          <w:fldChar w:fldCharType="separate"/>
        </w:r>
        <w:r>
          <w:rPr>
            <w:noProof/>
            <w:webHidden/>
          </w:rPr>
          <w:t>9</w:t>
        </w:r>
        <w:r>
          <w:rPr>
            <w:noProof/>
            <w:webHidden/>
          </w:rPr>
          <w:fldChar w:fldCharType="end"/>
        </w:r>
      </w:hyperlink>
    </w:p>
    <w:p w14:paraId="04844F76" w14:textId="4F071E52" w:rsidR="006A4440" w:rsidRDefault="006A4440">
      <w:pPr>
        <w:pStyle w:val="Sisluet3"/>
        <w:tabs>
          <w:tab w:val="right" w:leader="dot" w:pos="9628"/>
        </w:tabs>
        <w:rPr>
          <w:rFonts w:eastAsiaTheme="minorEastAsia" w:cstheme="minorBidi"/>
          <w:i w:val="0"/>
          <w:iCs w:val="0"/>
          <w:noProof/>
          <w:sz w:val="22"/>
          <w:szCs w:val="22"/>
          <w:lang w:eastAsia="fi-FI"/>
        </w:rPr>
      </w:pPr>
      <w:hyperlink w:anchor="_Toc60649053" w:history="1">
        <w:r w:rsidRPr="00DB24ED">
          <w:rPr>
            <w:rStyle w:val="Hyperlinkki"/>
            <w:noProof/>
          </w:rPr>
          <w:t>6.8 Kansalaisopiston apulaisrehtori</w:t>
        </w:r>
        <w:r>
          <w:rPr>
            <w:noProof/>
            <w:webHidden/>
          </w:rPr>
          <w:tab/>
        </w:r>
        <w:r>
          <w:rPr>
            <w:noProof/>
            <w:webHidden/>
          </w:rPr>
          <w:fldChar w:fldCharType="begin"/>
        </w:r>
        <w:r>
          <w:rPr>
            <w:noProof/>
            <w:webHidden/>
          </w:rPr>
          <w:instrText xml:space="preserve"> PAGEREF _Toc60649053 \h </w:instrText>
        </w:r>
        <w:r>
          <w:rPr>
            <w:noProof/>
            <w:webHidden/>
          </w:rPr>
        </w:r>
        <w:r>
          <w:rPr>
            <w:noProof/>
            <w:webHidden/>
          </w:rPr>
          <w:fldChar w:fldCharType="separate"/>
        </w:r>
        <w:r>
          <w:rPr>
            <w:noProof/>
            <w:webHidden/>
          </w:rPr>
          <w:t>9</w:t>
        </w:r>
        <w:r>
          <w:rPr>
            <w:noProof/>
            <w:webHidden/>
          </w:rPr>
          <w:fldChar w:fldCharType="end"/>
        </w:r>
      </w:hyperlink>
    </w:p>
    <w:p w14:paraId="62E92168" w14:textId="1900B4D3" w:rsidR="006A4440" w:rsidRDefault="006A4440">
      <w:pPr>
        <w:pStyle w:val="Sisluet3"/>
        <w:tabs>
          <w:tab w:val="right" w:leader="dot" w:pos="9628"/>
        </w:tabs>
        <w:rPr>
          <w:rFonts w:eastAsiaTheme="minorEastAsia" w:cstheme="minorBidi"/>
          <w:i w:val="0"/>
          <w:iCs w:val="0"/>
          <w:noProof/>
          <w:sz w:val="22"/>
          <w:szCs w:val="22"/>
          <w:lang w:eastAsia="fi-FI"/>
        </w:rPr>
      </w:pPr>
      <w:hyperlink w:anchor="_Toc60649054" w:history="1">
        <w:r w:rsidRPr="00DB24ED">
          <w:rPr>
            <w:rStyle w:val="Hyperlinkki"/>
            <w:noProof/>
          </w:rPr>
          <w:t>6.9 Ammattiopiston rehtori</w:t>
        </w:r>
        <w:r>
          <w:rPr>
            <w:noProof/>
            <w:webHidden/>
          </w:rPr>
          <w:tab/>
        </w:r>
        <w:r>
          <w:rPr>
            <w:noProof/>
            <w:webHidden/>
          </w:rPr>
          <w:fldChar w:fldCharType="begin"/>
        </w:r>
        <w:r>
          <w:rPr>
            <w:noProof/>
            <w:webHidden/>
          </w:rPr>
          <w:instrText xml:space="preserve"> PAGEREF _Toc60649054 \h </w:instrText>
        </w:r>
        <w:r>
          <w:rPr>
            <w:noProof/>
            <w:webHidden/>
          </w:rPr>
        </w:r>
        <w:r>
          <w:rPr>
            <w:noProof/>
            <w:webHidden/>
          </w:rPr>
          <w:fldChar w:fldCharType="separate"/>
        </w:r>
        <w:r>
          <w:rPr>
            <w:noProof/>
            <w:webHidden/>
          </w:rPr>
          <w:t>10</w:t>
        </w:r>
        <w:r>
          <w:rPr>
            <w:noProof/>
            <w:webHidden/>
          </w:rPr>
          <w:fldChar w:fldCharType="end"/>
        </w:r>
      </w:hyperlink>
    </w:p>
    <w:p w14:paraId="24B36DD2" w14:textId="64C35813" w:rsidR="006A4440" w:rsidRDefault="006A4440">
      <w:pPr>
        <w:pStyle w:val="Sisluet3"/>
        <w:tabs>
          <w:tab w:val="right" w:leader="dot" w:pos="9628"/>
        </w:tabs>
        <w:rPr>
          <w:rFonts w:eastAsiaTheme="minorEastAsia" w:cstheme="minorBidi"/>
          <w:i w:val="0"/>
          <w:iCs w:val="0"/>
          <w:noProof/>
          <w:sz w:val="22"/>
          <w:szCs w:val="22"/>
          <w:lang w:eastAsia="fi-FI"/>
        </w:rPr>
      </w:pPr>
      <w:hyperlink w:anchor="_Toc60649055" w:history="1">
        <w:r w:rsidRPr="00DB24ED">
          <w:rPr>
            <w:rStyle w:val="Hyperlinkki"/>
            <w:noProof/>
          </w:rPr>
          <w:t>6.10 Kehitysjohtaja</w:t>
        </w:r>
        <w:r>
          <w:rPr>
            <w:noProof/>
            <w:webHidden/>
          </w:rPr>
          <w:tab/>
        </w:r>
        <w:r>
          <w:rPr>
            <w:noProof/>
            <w:webHidden/>
          </w:rPr>
          <w:fldChar w:fldCharType="begin"/>
        </w:r>
        <w:r>
          <w:rPr>
            <w:noProof/>
            <w:webHidden/>
          </w:rPr>
          <w:instrText xml:space="preserve"> PAGEREF _Toc60649055 \h </w:instrText>
        </w:r>
        <w:r>
          <w:rPr>
            <w:noProof/>
            <w:webHidden/>
          </w:rPr>
        </w:r>
        <w:r>
          <w:rPr>
            <w:noProof/>
            <w:webHidden/>
          </w:rPr>
          <w:fldChar w:fldCharType="separate"/>
        </w:r>
        <w:r>
          <w:rPr>
            <w:noProof/>
            <w:webHidden/>
          </w:rPr>
          <w:t>10</w:t>
        </w:r>
        <w:r>
          <w:rPr>
            <w:noProof/>
            <w:webHidden/>
          </w:rPr>
          <w:fldChar w:fldCharType="end"/>
        </w:r>
      </w:hyperlink>
    </w:p>
    <w:p w14:paraId="1288DF5E" w14:textId="5622125D" w:rsidR="006A4440" w:rsidRDefault="006A4440">
      <w:pPr>
        <w:pStyle w:val="Sisluet3"/>
        <w:tabs>
          <w:tab w:val="right" w:leader="dot" w:pos="9628"/>
        </w:tabs>
        <w:rPr>
          <w:rFonts w:eastAsiaTheme="minorEastAsia" w:cstheme="minorBidi"/>
          <w:i w:val="0"/>
          <w:iCs w:val="0"/>
          <w:noProof/>
          <w:sz w:val="22"/>
          <w:szCs w:val="22"/>
          <w:lang w:eastAsia="fi-FI"/>
        </w:rPr>
      </w:pPr>
      <w:hyperlink w:anchor="_Toc60649056" w:history="1">
        <w:r w:rsidRPr="00DB24ED">
          <w:rPr>
            <w:rStyle w:val="Hyperlinkki"/>
            <w:noProof/>
          </w:rPr>
          <w:t>6.11 Koulutuspäällikkö</w:t>
        </w:r>
        <w:r>
          <w:rPr>
            <w:noProof/>
            <w:webHidden/>
          </w:rPr>
          <w:tab/>
        </w:r>
        <w:r>
          <w:rPr>
            <w:noProof/>
            <w:webHidden/>
          </w:rPr>
          <w:fldChar w:fldCharType="begin"/>
        </w:r>
        <w:r>
          <w:rPr>
            <w:noProof/>
            <w:webHidden/>
          </w:rPr>
          <w:instrText xml:space="preserve"> PAGEREF _Toc60649056 \h </w:instrText>
        </w:r>
        <w:r>
          <w:rPr>
            <w:noProof/>
            <w:webHidden/>
          </w:rPr>
        </w:r>
        <w:r>
          <w:rPr>
            <w:noProof/>
            <w:webHidden/>
          </w:rPr>
          <w:fldChar w:fldCharType="separate"/>
        </w:r>
        <w:r>
          <w:rPr>
            <w:noProof/>
            <w:webHidden/>
          </w:rPr>
          <w:t>10</w:t>
        </w:r>
        <w:r>
          <w:rPr>
            <w:noProof/>
            <w:webHidden/>
          </w:rPr>
          <w:fldChar w:fldCharType="end"/>
        </w:r>
      </w:hyperlink>
    </w:p>
    <w:p w14:paraId="27EDD6F7" w14:textId="1386DC4D" w:rsidR="006A4440" w:rsidRDefault="006A4440">
      <w:pPr>
        <w:pStyle w:val="Sisluet3"/>
        <w:tabs>
          <w:tab w:val="right" w:leader="dot" w:pos="9628"/>
        </w:tabs>
        <w:rPr>
          <w:rFonts w:eastAsiaTheme="minorEastAsia" w:cstheme="minorBidi"/>
          <w:i w:val="0"/>
          <w:iCs w:val="0"/>
          <w:noProof/>
          <w:sz w:val="22"/>
          <w:szCs w:val="22"/>
          <w:lang w:eastAsia="fi-FI"/>
        </w:rPr>
      </w:pPr>
      <w:hyperlink w:anchor="_Toc60649057" w:history="1">
        <w:r w:rsidRPr="00DB24ED">
          <w:rPr>
            <w:rStyle w:val="Hyperlinkki"/>
            <w:noProof/>
          </w:rPr>
          <w:t>6.12 Päällikkö</w:t>
        </w:r>
        <w:r>
          <w:rPr>
            <w:noProof/>
            <w:webHidden/>
          </w:rPr>
          <w:tab/>
        </w:r>
        <w:r>
          <w:rPr>
            <w:noProof/>
            <w:webHidden/>
          </w:rPr>
          <w:fldChar w:fldCharType="begin"/>
        </w:r>
        <w:r>
          <w:rPr>
            <w:noProof/>
            <w:webHidden/>
          </w:rPr>
          <w:instrText xml:space="preserve"> PAGEREF _Toc60649057 \h </w:instrText>
        </w:r>
        <w:r>
          <w:rPr>
            <w:noProof/>
            <w:webHidden/>
          </w:rPr>
        </w:r>
        <w:r>
          <w:rPr>
            <w:noProof/>
            <w:webHidden/>
          </w:rPr>
          <w:fldChar w:fldCharType="separate"/>
        </w:r>
        <w:r>
          <w:rPr>
            <w:noProof/>
            <w:webHidden/>
          </w:rPr>
          <w:t>11</w:t>
        </w:r>
        <w:r>
          <w:rPr>
            <w:noProof/>
            <w:webHidden/>
          </w:rPr>
          <w:fldChar w:fldCharType="end"/>
        </w:r>
      </w:hyperlink>
    </w:p>
    <w:p w14:paraId="6A5C95F3" w14:textId="497EF46F" w:rsidR="006A4440" w:rsidRDefault="006A4440">
      <w:pPr>
        <w:pStyle w:val="Sisluet3"/>
        <w:tabs>
          <w:tab w:val="right" w:leader="dot" w:pos="9628"/>
        </w:tabs>
        <w:rPr>
          <w:rFonts w:eastAsiaTheme="minorEastAsia" w:cstheme="minorBidi"/>
          <w:i w:val="0"/>
          <w:iCs w:val="0"/>
          <w:noProof/>
          <w:sz w:val="22"/>
          <w:szCs w:val="22"/>
          <w:lang w:eastAsia="fi-FI"/>
        </w:rPr>
      </w:pPr>
      <w:hyperlink w:anchor="_Toc60649058" w:history="1">
        <w:r w:rsidRPr="00DB24ED">
          <w:rPr>
            <w:rStyle w:val="Hyperlinkki"/>
            <w:noProof/>
          </w:rPr>
          <w:t>6.13 Koordinaattori</w:t>
        </w:r>
        <w:r>
          <w:rPr>
            <w:noProof/>
            <w:webHidden/>
          </w:rPr>
          <w:tab/>
        </w:r>
        <w:r>
          <w:rPr>
            <w:noProof/>
            <w:webHidden/>
          </w:rPr>
          <w:fldChar w:fldCharType="begin"/>
        </w:r>
        <w:r>
          <w:rPr>
            <w:noProof/>
            <w:webHidden/>
          </w:rPr>
          <w:instrText xml:space="preserve"> PAGEREF _Toc60649058 \h </w:instrText>
        </w:r>
        <w:r>
          <w:rPr>
            <w:noProof/>
            <w:webHidden/>
          </w:rPr>
        </w:r>
        <w:r>
          <w:rPr>
            <w:noProof/>
            <w:webHidden/>
          </w:rPr>
          <w:fldChar w:fldCharType="separate"/>
        </w:r>
        <w:r>
          <w:rPr>
            <w:noProof/>
            <w:webHidden/>
          </w:rPr>
          <w:t>11</w:t>
        </w:r>
        <w:r>
          <w:rPr>
            <w:noProof/>
            <w:webHidden/>
          </w:rPr>
          <w:fldChar w:fldCharType="end"/>
        </w:r>
      </w:hyperlink>
    </w:p>
    <w:p w14:paraId="7CF16B68" w14:textId="36F1C046" w:rsidR="006A4440" w:rsidRDefault="006A4440">
      <w:pPr>
        <w:pStyle w:val="Sisluet3"/>
        <w:tabs>
          <w:tab w:val="right" w:leader="dot" w:pos="9628"/>
        </w:tabs>
        <w:rPr>
          <w:rFonts w:eastAsiaTheme="minorEastAsia" w:cstheme="minorBidi"/>
          <w:i w:val="0"/>
          <w:iCs w:val="0"/>
          <w:noProof/>
          <w:sz w:val="22"/>
          <w:szCs w:val="22"/>
          <w:lang w:eastAsia="fi-FI"/>
        </w:rPr>
      </w:pPr>
      <w:hyperlink w:anchor="_Toc60649059" w:history="1">
        <w:r w:rsidRPr="00DB24ED">
          <w:rPr>
            <w:rStyle w:val="Hyperlinkki"/>
            <w:noProof/>
          </w:rPr>
          <w:t>6.14 Henkilöstö</w:t>
        </w:r>
        <w:r>
          <w:rPr>
            <w:noProof/>
            <w:webHidden/>
          </w:rPr>
          <w:tab/>
        </w:r>
        <w:r>
          <w:rPr>
            <w:noProof/>
            <w:webHidden/>
          </w:rPr>
          <w:fldChar w:fldCharType="begin"/>
        </w:r>
        <w:r>
          <w:rPr>
            <w:noProof/>
            <w:webHidden/>
          </w:rPr>
          <w:instrText xml:space="preserve"> PAGEREF _Toc60649059 \h </w:instrText>
        </w:r>
        <w:r>
          <w:rPr>
            <w:noProof/>
            <w:webHidden/>
          </w:rPr>
        </w:r>
        <w:r>
          <w:rPr>
            <w:noProof/>
            <w:webHidden/>
          </w:rPr>
          <w:fldChar w:fldCharType="separate"/>
        </w:r>
        <w:r>
          <w:rPr>
            <w:noProof/>
            <w:webHidden/>
          </w:rPr>
          <w:t>11</w:t>
        </w:r>
        <w:r>
          <w:rPr>
            <w:noProof/>
            <w:webHidden/>
          </w:rPr>
          <w:fldChar w:fldCharType="end"/>
        </w:r>
      </w:hyperlink>
    </w:p>
    <w:p w14:paraId="54B276B5" w14:textId="3C682431" w:rsidR="006A4440" w:rsidRDefault="006A4440">
      <w:pPr>
        <w:pStyle w:val="Sisluet3"/>
        <w:tabs>
          <w:tab w:val="right" w:leader="dot" w:pos="9628"/>
        </w:tabs>
        <w:rPr>
          <w:rFonts w:eastAsiaTheme="minorEastAsia" w:cstheme="minorBidi"/>
          <w:i w:val="0"/>
          <w:iCs w:val="0"/>
          <w:noProof/>
          <w:sz w:val="22"/>
          <w:szCs w:val="22"/>
          <w:lang w:eastAsia="fi-FI"/>
        </w:rPr>
      </w:pPr>
      <w:hyperlink w:anchor="_Toc60649060" w:history="1">
        <w:r w:rsidRPr="00DB24ED">
          <w:rPr>
            <w:rStyle w:val="Hyperlinkki"/>
            <w:noProof/>
          </w:rPr>
          <w:t>6.15 Ammattiopiston opettaja</w:t>
        </w:r>
        <w:r>
          <w:rPr>
            <w:noProof/>
            <w:webHidden/>
          </w:rPr>
          <w:tab/>
        </w:r>
        <w:r>
          <w:rPr>
            <w:noProof/>
            <w:webHidden/>
          </w:rPr>
          <w:fldChar w:fldCharType="begin"/>
        </w:r>
        <w:r>
          <w:rPr>
            <w:noProof/>
            <w:webHidden/>
          </w:rPr>
          <w:instrText xml:space="preserve"> PAGEREF _Toc60649060 \h </w:instrText>
        </w:r>
        <w:r>
          <w:rPr>
            <w:noProof/>
            <w:webHidden/>
          </w:rPr>
        </w:r>
        <w:r>
          <w:rPr>
            <w:noProof/>
            <w:webHidden/>
          </w:rPr>
          <w:fldChar w:fldCharType="separate"/>
        </w:r>
        <w:r>
          <w:rPr>
            <w:noProof/>
            <w:webHidden/>
          </w:rPr>
          <w:t>11</w:t>
        </w:r>
        <w:r>
          <w:rPr>
            <w:noProof/>
            <w:webHidden/>
          </w:rPr>
          <w:fldChar w:fldCharType="end"/>
        </w:r>
      </w:hyperlink>
    </w:p>
    <w:p w14:paraId="5D80D665" w14:textId="2471A8DE" w:rsidR="006A4440" w:rsidRDefault="006A4440">
      <w:pPr>
        <w:pStyle w:val="Sisluet3"/>
        <w:tabs>
          <w:tab w:val="right" w:leader="dot" w:pos="9628"/>
        </w:tabs>
        <w:rPr>
          <w:rFonts w:eastAsiaTheme="minorEastAsia" w:cstheme="minorBidi"/>
          <w:i w:val="0"/>
          <w:iCs w:val="0"/>
          <w:noProof/>
          <w:sz w:val="22"/>
          <w:szCs w:val="22"/>
          <w:lang w:eastAsia="fi-FI"/>
        </w:rPr>
      </w:pPr>
      <w:hyperlink w:anchor="_Toc60649061" w:history="1">
        <w:r w:rsidRPr="00DB24ED">
          <w:rPr>
            <w:rStyle w:val="Hyperlinkki"/>
            <w:noProof/>
          </w:rPr>
          <w:t>6.16 Lukiokoulutuksen opettaja</w:t>
        </w:r>
        <w:r>
          <w:rPr>
            <w:noProof/>
            <w:webHidden/>
          </w:rPr>
          <w:tab/>
        </w:r>
        <w:r>
          <w:rPr>
            <w:noProof/>
            <w:webHidden/>
          </w:rPr>
          <w:fldChar w:fldCharType="begin"/>
        </w:r>
        <w:r>
          <w:rPr>
            <w:noProof/>
            <w:webHidden/>
          </w:rPr>
          <w:instrText xml:space="preserve"> PAGEREF _Toc60649061 \h </w:instrText>
        </w:r>
        <w:r>
          <w:rPr>
            <w:noProof/>
            <w:webHidden/>
          </w:rPr>
        </w:r>
        <w:r>
          <w:rPr>
            <w:noProof/>
            <w:webHidden/>
          </w:rPr>
          <w:fldChar w:fldCharType="separate"/>
        </w:r>
        <w:r>
          <w:rPr>
            <w:noProof/>
            <w:webHidden/>
          </w:rPr>
          <w:t>12</w:t>
        </w:r>
        <w:r>
          <w:rPr>
            <w:noProof/>
            <w:webHidden/>
          </w:rPr>
          <w:fldChar w:fldCharType="end"/>
        </w:r>
      </w:hyperlink>
    </w:p>
    <w:p w14:paraId="32ADB5F6" w14:textId="1E982DA4" w:rsidR="006A4440" w:rsidRDefault="006A4440">
      <w:pPr>
        <w:pStyle w:val="Sisluet2"/>
        <w:tabs>
          <w:tab w:val="right" w:leader="dot" w:pos="9628"/>
        </w:tabs>
        <w:rPr>
          <w:rFonts w:eastAsiaTheme="minorEastAsia" w:cstheme="minorBidi"/>
          <w:smallCaps w:val="0"/>
          <w:noProof/>
          <w:sz w:val="22"/>
          <w:szCs w:val="22"/>
          <w:lang w:eastAsia="fi-FI"/>
        </w:rPr>
      </w:pPr>
      <w:hyperlink w:anchor="_Toc60649062" w:history="1">
        <w:r w:rsidRPr="00DB24ED">
          <w:rPr>
            <w:rStyle w:val="Hyperlinkki"/>
            <w:noProof/>
          </w:rPr>
          <w:t>7 Toimivallan siirtäminen</w:t>
        </w:r>
        <w:r>
          <w:rPr>
            <w:noProof/>
            <w:webHidden/>
          </w:rPr>
          <w:tab/>
        </w:r>
        <w:r>
          <w:rPr>
            <w:noProof/>
            <w:webHidden/>
          </w:rPr>
          <w:fldChar w:fldCharType="begin"/>
        </w:r>
        <w:r>
          <w:rPr>
            <w:noProof/>
            <w:webHidden/>
          </w:rPr>
          <w:instrText xml:space="preserve"> PAGEREF _Toc60649062 \h </w:instrText>
        </w:r>
        <w:r>
          <w:rPr>
            <w:noProof/>
            <w:webHidden/>
          </w:rPr>
        </w:r>
        <w:r>
          <w:rPr>
            <w:noProof/>
            <w:webHidden/>
          </w:rPr>
          <w:fldChar w:fldCharType="separate"/>
        </w:r>
        <w:r>
          <w:rPr>
            <w:noProof/>
            <w:webHidden/>
          </w:rPr>
          <w:t>12</w:t>
        </w:r>
        <w:r>
          <w:rPr>
            <w:noProof/>
            <w:webHidden/>
          </w:rPr>
          <w:fldChar w:fldCharType="end"/>
        </w:r>
      </w:hyperlink>
    </w:p>
    <w:p w14:paraId="4D2A6CF7" w14:textId="56744C9F" w:rsidR="006A4440" w:rsidRDefault="006A4440">
      <w:pPr>
        <w:pStyle w:val="Sisluet2"/>
        <w:tabs>
          <w:tab w:val="right" w:leader="dot" w:pos="9628"/>
        </w:tabs>
        <w:rPr>
          <w:rFonts w:eastAsiaTheme="minorEastAsia" w:cstheme="minorBidi"/>
          <w:smallCaps w:val="0"/>
          <w:noProof/>
          <w:sz w:val="22"/>
          <w:szCs w:val="22"/>
          <w:lang w:eastAsia="fi-FI"/>
        </w:rPr>
      </w:pPr>
      <w:hyperlink w:anchor="_Toc60649063" w:history="1">
        <w:r w:rsidRPr="00DB24ED">
          <w:rPr>
            <w:rStyle w:val="Hyperlinkki"/>
            <w:noProof/>
          </w:rPr>
          <w:t>8 Päätöksenteko ja päätöspöytäkirja</w:t>
        </w:r>
        <w:r>
          <w:rPr>
            <w:noProof/>
            <w:webHidden/>
          </w:rPr>
          <w:tab/>
        </w:r>
        <w:r>
          <w:rPr>
            <w:noProof/>
            <w:webHidden/>
          </w:rPr>
          <w:fldChar w:fldCharType="begin"/>
        </w:r>
        <w:r>
          <w:rPr>
            <w:noProof/>
            <w:webHidden/>
          </w:rPr>
          <w:instrText xml:space="preserve"> PAGEREF _Toc60649063 \h </w:instrText>
        </w:r>
        <w:r>
          <w:rPr>
            <w:noProof/>
            <w:webHidden/>
          </w:rPr>
        </w:r>
        <w:r>
          <w:rPr>
            <w:noProof/>
            <w:webHidden/>
          </w:rPr>
          <w:fldChar w:fldCharType="separate"/>
        </w:r>
        <w:r>
          <w:rPr>
            <w:noProof/>
            <w:webHidden/>
          </w:rPr>
          <w:t>12</w:t>
        </w:r>
        <w:r>
          <w:rPr>
            <w:noProof/>
            <w:webHidden/>
          </w:rPr>
          <w:fldChar w:fldCharType="end"/>
        </w:r>
      </w:hyperlink>
    </w:p>
    <w:p w14:paraId="6FA32E52" w14:textId="4FC34C1C" w:rsidR="006A4440" w:rsidRDefault="006A4440">
      <w:pPr>
        <w:pStyle w:val="Sisluet1"/>
        <w:tabs>
          <w:tab w:val="right" w:leader="dot" w:pos="9628"/>
        </w:tabs>
        <w:rPr>
          <w:rFonts w:eastAsiaTheme="minorEastAsia" w:cstheme="minorBidi"/>
          <w:b w:val="0"/>
          <w:bCs w:val="0"/>
          <w:caps w:val="0"/>
          <w:noProof/>
          <w:sz w:val="22"/>
          <w:szCs w:val="22"/>
          <w:lang w:eastAsia="fi-FI"/>
        </w:rPr>
      </w:pPr>
      <w:hyperlink w:anchor="_Toc60649064" w:history="1">
        <w:r w:rsidRPr="00DB24ED">
          <w:rPr>
            <w:rStyle w:val="Hyperlinkki"/>
            <w:noProof/>
          </w:rPr>
          <w:t>KONSERNIOHJAUS JA SOPIMUSTEN HALLINTA</w:t>
        </w:r>
        <w:r>
          <w:rPr>
            <w:noProof/>
            <w:webHidden/>
          </w:rPr>
          <w:tab/>
        </w:r>
        <w:r>
          <w:rPr>
            <w:noProof/>
            <w:webHidden/>
          </w:rPr>
          <w:fldChar w:fldCharType="begin"/>
        </w:r>
        <w:r>
          <w:rPr>
            <w:noProof/>
            <w:webHidden/>
          </w:rPr>
          <w:instrText xml:space="preserve"> PAGEREF _Toc60649064 \h </w:instrText>
        </w:r>
        <w:r>
          <w:rPr>
            <w:noProof/>
            <w:webHidden/>
          </w:rPr>
        </w:r>
        <w:r>
          <w:rPr>
            <w:noProof/>
            <w:webHidden/>
          </w:rPr>
          <w:fldChar w:fldCharType="separate"/>
        </w:r>
        <w:r>
          <w:rPr>
            <w:noProof/>
            <w:webHidden/>
          </w:rPr>
          <w:t>12</w:t>
        </w:r>
        <w:r>
          <w:rPr>
            <w:noProof/>
            <w:webHidden/>
          </w:rPr>
          <w:fldChar w:fldCharType="end"/>
        </w:r>
      </w:hyperlink>
    </w:p>
    <w:p w14:paraId="623503E3" w14:textId="7F4B92B7" w:rsidR="006A4440" w:rsidRDefault="006A4440">
      <w:pPr>
        <w:pStyle w:val="Sisluet3"/>
        <w:tabs>
          <w:tab w:val="right" w:leader="dot" w:pos="9628"/>
        </w:tabs>
        <w:rPr>
          <w:rFonts w:eastAsiaTheme="minorEastAsia" w:cstheme="minorBidi"/>
          <w:i w:val="0"/>
          <w:iCs w:val="0"/>
          <w:noProof/>
          <w:sz w:val="22"/>
          <w:szCs w:val="22"/>
          <w:lang w:eastAsia="fi-FI"/>
        </w:rPr>
      </w:pPr>
      <w:hyperlink w:anchor="_Toc60649065" w:history="1">
        <w:r w:rsidRPr="00DB24ED">
          <w:rPr>
            <w:rStyle w:val="Hyperlinkki"/>
            <w:noProof/>
          </w:rPr>
          <w:t>9.1 Konsernijohto ja sen tehtävät</w:t>
        </w:r>
        <w:r>
          <w:rPr>
            <w:noProof/>
            <w:webHidden/>
          </w:rPr>
          <w:tab/>
        </w:r>
        <w:r>
          <w:rPr>
            <w:noProof/>
            <w:webHidden/>
          </w:rPr>
          <w:fldChar w:fldCharType="begin"/>
        </w:r>
        <w:r>
          <w:rPr>
            <w:noProof/>
            <w:webHidden/>
          </w:rPr>
          <w:instrText xml:space="preserve"> PAGEREF _Toc60649065 \h </w:instrText>
        </w:r>
        <w:r>
          <w:rPr>
            <w:noProof/>
            <w:webHidden/>
          </w:rPr>
        </w:r>
        <w:r>
          <w:rPr>
            <w:noProof/>
            <w:webHidden/>
          </w:rPr>
          <w:fldChar w:fldCharType="separate"/>
        </w:r>
        <w:r>
          <w:rPr>
            <w:noProof/>
            <w:webHidden/>
          </w:rPr>
          <w:t>12</w:t>
        </w:r>
        <w:r>
          <w:rPr>
            <w:noProof/>
            <w:webHidden/>
          </w:rPr>
          <w:fldChar w:fldCharType="end"/>
        </w:r>
      </w:hyperlink>
    </w:p>
    <w:p w14:paraId="26E2FE4C" w14:textId="38DE557A" w:rsidR="006A4440" w:rsidRDefault="006A4440">
      <w:pPr>
        <w:pStyle w:val="Sisluet3"/>
        <w:tabs>
          <w:tab w:val="right" w:leader="dot" w:pos="9628"/>
        </w:tabs>
        <w:rPr>
          <w:rFonts w:eastAsiaTheme="minorEastAsia" w:cstheme="minorBidi"/>
          <w:i w:val="0"/>
          <w:iCs w:val="0"/>
          <w:noProof/>
          <w:sz w:val="22"/>
          <w:szCs w:val="22"/>
          <w:lang w:eastAsia="fi-FI"/>
        </w:rPr>
      </w:pPr>
      <w:hyperlink w:anchor="_Toc60649066" w:history="1">
        <w:r w:rsidRPr="00DB24ED">
          <w:rPr>
            <w:rStyle w:val="Hyperlinkki"/>
            <w:noProof/>
          </w:rPr>
          <w:t>9.2 Sopimusten hallinta</w:t>
        </w:r>
        <w:r>
          <w:rPr>
            <w:noProof/>
            <w:webHidden/>
          </w:rPr>
          <w:tab/>
        </w:r>
        <w:r>
          <w:rPr>
            <w:noProof/>
            <w:webHidden/>
          </w:rPr>
          <w:fldChar w:fldCharType="begin"/>
        </w:r>
        <w:r>
          <w:rPr>
            <w:noProof/>
            <w:webHidden/>
          </w:rPr>
          <w:instrText xml:space="preserve"> PAGEREF _Toc60649066 \h </w:instrText>
        </w:r>
        <w:r>
          <w:rPr>
            <w:noProof/>
            <w:webHidden/>
          </w:rPr>
        </w:r>
        <w:r>
          <w:rPr>
            <w:noProof/>
            <w:webHidden/>
          </w:rPr>
          <w:fldChar w:fldCharType="separate"/>
        </w:r>
        <w:r>
          <w:rPr>
            <w:noProof/>
            <w:webHidden/>
          </w:rPr>
          <w:t>13</w:t>
        </w:r>
        <w:r>
          <w:rPr>
            <w:noProof/>
            <w:webHidden/>
          </w:rPr>
          <w:fldChar w:fldCharType="end"/>
        </w:r>
      </w:hyperlink>
    </w:p>
    <w:p w14:paraId="6D42737C" w14:textId="6B52CADF" w:rsidR="006A4440" w:rsidRDefault="006A4440">
      <w:pPr>
        <w:pStyle w:val="Sisluet1"/>
        <w:tabs>
          <w:tab w:val="right" w:leader="dot" w:pos="9628"/>
        </w:tabs>
        <w:rPr>
          <w:rFonts w:eastAsiaTheme="minorEastAsia" w:cstheme="minorBidi"/>
          <w:b w:val="0"/>
          <w:bCs w:val="0"/>
          <w:caps w:val="0"/>
          <w:noProof/>
          <w:sz w:val="22"/>
          <w:szCs w:val="22"/>
          <w:lang w:eastAsia="fi-FI"/>
        </w:rPr>
      </w:pPr>
      <w:hyperlink w:anchor="_Toc60649067" w:history="1">
        <w:r w:rsidRPr="00DB24ED">
          <w:rPr>
            <w:rStyle w:val="Hyperlinkki"/>
            <w:noProof/>
          </w:rPr>
          <w:t>YHTYMÄKOKOUKSEN TYÖJÄRJESTYS</w:t>
        </w:r>
        <w:r>
          <w:rPr>
            <w:noProof/>
            <w:webHidden/>
          </w:rPr>
          <w:tab/>
        </w:r>
        <w:r>
          <w:rPr>
            <w:noProof/>
            <w:webHidden/>
          </w:rPr>
          <w:fldChar w:fldCharType="begin"/>
        </w:r>
        <w:r>
          <w:rPr>
            <w:noProof/>
            <w:webHidden/>
          </w:rPr>
          <w:instrText xml:space="preserve"> PAGEREF _Toc60649067 \h </w:instrText>
        </w:r>
        <w:r>
          <w:rPr>
            <w:noProof/>
            <w:webHidden/>
          </w:rPr>
        </w:r>
        <w:r>
          <w:rPr>
            <w:noProof/>
            <w:webHidden/>
          </w:rPr>
          <w:fldChar w:fldCharType="separate"/>
        </w:r>
        <w:r>
          <w:rPr>
            <w:noProof/>
            <w:webHidden/>
          </w:rPr>
          <w:t>13</w:t>
        </w:r>
        <w:r>
          <w:rPr>
            <w:noProof/>
            <w:webHidden/>
          </w:rPr>
          <w:fldChar w:fldCharType="end"/>
        </w:r>
      </w:hyperlink>
    </w:p>
    <w:p w14:paraId="29555FFF" w14:textId="103BAC64" w:rsidR="006A4440" w:rsidRDefault="006A4440">
      <w:pPr>
        <w:pStyle w:val="Sisluet3"/>
        <w:tabs>
          <w:tab w:val="right" w:leader="dot" w:pos="9628"/>
        </w:tabs>
        <w:rPr>
          <w:rFonts w:eastAsiaTheme="minorEastAsia" w:cstheme="minorBidi"/>
          <w:i w:val="0"/>
          <w:iCs w:val="0"/>
          <w:noProof/>
          <w:sz w:val="22"/>
          <w:szCs w:val="22"/>
          <w:lang w:eastAsia="fi-FI"/>
        </w:rPr>
      </w:pPr>
      <w:hyperlink w:anchor="_Toc60649068" w:history="1">
        <w:r w:rsidRPr="00DB24ED">
          <w:rPr>
            <w:rStyle w:val="Hyperlinkki"/>
            <w:noProof/>
          </w:rPr>
          <w:t>10.1 Yhtymäkokouksen toiminnan järjestelyt</w:t>
        </w:r>
        <w:r>
          <w:rPr>
            <w:noProof/>
            <w:webHidden/>
          </w:rPr>
          <w:tab/>
        </w:r>
        <w:r>
          <w:rPr>
            <w:noProof/>
            <w:webHidden/>
          </w:rPr>
          <w:fldChar w:fldCharType="begin"/>
        </w:r>
        <w:r>
          <w:rPr>
            <w:noProof/>
            <w:webHidden/>
          </w:rPr>
          <w:instrText xml:space="preserve"> PAGEREF _Toc60649068 \h </w:instrText>
        </w:r>
        <w:r>
          <w:rPr>
            <w:noProof/>
            <w:webHidden/>
          </w:rPr>
        </w:r>
        <w:r>
          <w:rPr>
            <w:noProof/>
            <w:webHidden/>
          </w:rPr>
          <w:fldChar w:fldCharType="separate"/>
        </w:r>
        <w:r>
          <w:rPr>
            <w:noProof/>
            <w:webHidden/>
          </w:rPr>
          <w:t>13</w:t>
        </w:r>
        <w:r>
          <w:rPr>
            <w:noProof/>
            <w:webHidden/>
          </w:rPr>
          <w:fldChar w:fldCharType="end"/>
        </w:r>
      </w:hyperlink>
    </w:p>
    <w:p w14:paraId="4B508E88" w14:textId="777DF022" w:rsidR="006A4440" w:rsidRDefault="006A4440">
      <w:pPr>
        <w:pStyle w:val="Sisluet3"/>
        <w:tabs>
          <w:tab w:val="right" w:leader="dot" w:pos="9628"/>
        </w:tabs>
        <w:rPr>
          <w:rFonts w:eastAsiaTheme="minorEastAsia" w:cstheme="minorBidi"/>
          <w:i w:val="0"/>
          <w:iCs w:val="0"/>
          <w:noProof/>
          <w:sz w:val="22"/>
          <w:szCs w:val="22"/>
          <w:lang w:eastAsia="fi-FI"/>
        </w:rPr>
      </w:pPr>
      <w:hyperlink w:anchor="_Toc60649069" w:history="1">
        <w:r w:rsidRPr="00DB24ED">
          <w:rPr>
            <w:rStyle w:val="Hyperlinkki"/>
            <w:noProof/>
          </w:rPr>
          <w:t>10.2 Yhtymäkokouksen varsinainen kokous ja sähköinen kokous</w:t>
        </w:r>
        <w:r>
          <w:rPr>
            <w:noProof/>
            <w:webHidden/>
          </w:rPr>
          <w:tab/>
        </w:r>
        <w:r>
          <w:rPr>
            <w:noProof/>
            <w:webHidden/>
          </w:rPr>
          <w:fldChar w:fldCharType="begin"/>
        </w:r>
        <w:r>
          <w:rPr>
            <w:noProof/>
            <w:webHidden/>
          </w:rPr>
          <w:instrText xml:space="preserve"> PAGEREF _Toc60649069 \h </w:instrText>
        </w:r>
        <w:r>
          <w:rPr>
            <w:noProof/>
            <w:webHidden/>
          </w:rPr>
        </w:r>
        <w:r>
          <w:rPr>
            <w:noProof/>
            <w:webHidden/>
          </w:rPr>
          <w:fldChar w:fldCharType="separate"/>
        </w:r>
        <w:r>
          <w:rPr>
            <w:noProof/>
            <w:webHidden/>
          </w:rPr>
          <w:t>13</w:t>
        </w:r>
        <w:r>
          <w:rPr>
            <w:noProof/>
            <w:webHidden/>
          </w:rPr>
          <w:fldChar w:fldCharType="end"/>
        </w:r>
      </w:hyperlink>
    </w:p>
    <w:p w14:paraId="6C78C986" w14:textId="0A8A46FE" w:rsidR="006A4440" w:rsidRDefault="006A4440">
      <w:pPr>
        <w:pStyle w:val="Sisluet3"/>
        <w:tabs>
          <w:tab w:val="right" w:leader="dot" w:pos="9628"/>
        </w:tabs>
        <w:rPr>
          <w:rFonts w:eastAsiaTheme="minorEastAsia" w:cstheme="minorBidi"/>
          <w:i w:val="0"/>
          <w:iCs w:val="0"/>
          <w:noProof/>
          <w:sz w:val="22"/>
          <w:szCs w:val="22"/>
          <w:lang w:eastAsia="fi-FI"/>
        </w:rPr>
      </w:pPr>
      <w:hyperlink w:anchor="_Toc60649070" w:history="1">
        <w:r w:rsidRPr="00DB24ED">
          <w:rPr>
            <w:rStyle w:val="Hyperlinkki"/>
            <w:noProof/>
          </w:rPr>
          <w:t>10.3 Kokouskutsu</w:t>
        </w:r>
        <w:r>
          <w:rPr>
            <w:noProof/>
            <w:webHidden/>
          </w:rPr>
          <w:tab/>
        </w:r>
        <w:r>
          <w:rPr>
            <w:noProof/>
            <w:webHidden/>
          </w:rPr>
          <w:fldChar w:fldCharType="begin"/>
        </w:r>
        <w:r>
          <w:rPr>
            <w:noProof/>
            <w:webHidden/>
          </w:rPr>
          <w:instrText xml:space="preserve"> PAGEREF _Toc60649070 \h </w:instrText>
        </w:r>
        <w:r>
          <w:rPr>
            <w:noProof/>
            <w:webHidden/>
          </w:rPr>
        </w:r>
        <w:r>
          <w:rPr>
            <w:noProof/>
            <w:webHidden/>
          </w:rPr>
          <w:fldChar w:fldCharType="separate"/>
        </w:r>
        <w:r>
          <w:rPr>
            <w:noProof/>
            <w:webHidden/>
          </w:rPr>
          <w:t>13</w:t>
        </w:r>
        <w:r>
          <w:rPr>
            <w:noProof/>
            <w:webHidden/>
          </w:rPr>
          <w:fldChar w:fldCharType="end"/>
        </w:r>
      </w:hyperlink>
    </w:p>
    <w:p w14:paraId="70D81CE0" w14:textId="29D7BE6F" w:rsidR="006A4440" w:rsidRDefault="006A4440">
      <w:pPr>
        <w:pStyle w:val="Sisluet3"/>
        <w:tabs>
          <w:tab w:val="right" w:leader="dot" w:pos="9628"/>
        </w:tabs>
        <w:rPr>
          <w:rFonts w:eastAsiaTheme="minorEastAsia" w:cstheme="minorBidi"/>
          <w:i w:val="0"/>
          <w:iCs w:val="0"/>
          <w:noProof/>
          <w:sz w:val="22"/>
          <w:szCs w:val="22"/>
          <w:lang w:eastAsia="fi-FI"/>
        </w:rPr>
      </w:pPr>
      <w:hyperlink w:anchor="_Toc60649071" w:history="1">
        <w:r w:rsidRPr="00DB24ED">
          <w:rPr>
            <w:rStyle w:val="Hyperlinkki"/>
            <w:noProof/>
          </w:rPr>
          <w:t>10.4 Läsnäolo yhtymäkokouksessa</w:t>
        </w:r>
        <w:r>
          <w:rPr>
            <w:noProof/>
            <w:webHidden/>
          </w:rPr>
          <w:tab/>
        </w:r>
        <w:r>
          <w:rPr>
            <w:noProof/>
            <w:webHidden/>
          </w:rPr>
          <w:fldChar w:fldCharType="begin"/>
        </w:r>
        <w:r>
          <w:rPr>
            <w:noProof/>
            <w:webHidden/>
          </w:rPr>
          <w:instrText xml:space="preserve"> PAGEREF _Toc60649071 \h </w:instrText>
        </w:r>
        <w:r>
          <w:rPr>
            <w:noProof/>
            <w:webHidden/>
          </w:rPr>
        </w:r>
        <w:r>
          <w:rPr>
            <w:noProof/>
            <w:webHidden/>
          </w:rPr>
          <w:fldChar w:fldCharType="separate"/>
        </w:r>
        <w:r>
          <w:rPr>
            <w:noProof/>
            <w:webHidden/>
          </w:rPr>
          <w:t>14</w:t>
        </w:r>
        <w:r>
          <w:rPr>
            <w:noProof/>
            <w:webHidden/>
          </w:rPr>
          <w:fldChar w:fldCharType="end"/>
        </w:r>
      </w:hyperlink>
    </w:p>
    <w:p w14:paraId="2DD8BFAD" w14:textId="48F23A44" w:rsidR="006A4440" w:rsidRDefault="006A4440">
      <w:pPr>
        <w:pStyle w:val="Sisluet3"/>
        <w:tabs>
          <w:tab w:val="right" w:leader="dot" w:pos="9628"/>
        </w:tabs>
        <w:rPr>
          <w:rFonts w:eastAsiaTheme="minorEastAsia" w:cstheme="minorBidi"/>
          <w:i w:val="0"/>
          <w:iCs w:val="0"/>
          <w:noProof/>
          <w:sz w:val="22"/>
          <w:szCs w:val="22"/>
          <w:lang w:eastAsia="fi-FI"/>
        </w:rPr>
      </w:pPr>
      <w:hyperlink w:anchor="_Toc60649072" w:history="1">
        <w:r w:rsidRPr="00DB24ED">
          <w:rPr>
            <w:rStyle w:val="Hyperlinkki"/>
            <w:noProof/>
          </w:rPr>
          <w:t>10.5 Kokouksen laillisuus ja päätösvaltaisuus</w:t>
        </w:r>
        <w:r>
          <w:rPr>
            <w:noProof/>
            <w:webHidden/>
          </w:rPr>
          <w:tab/>
        </w:r>
        <w:r>
          <w:rPr>
            <w:noProof/>
            <w:webHidden/>
          </w:rPr>
          <w:fldChar w:fldCharType="begin"/>
        </w:r>
        <w:r>
          <w:rPr>
            <w:noProof/>
            <w:webHidden/>
          </w:rPr>
          <w:instrText xml:space="preserve"> PAGEREF _Toc60649072 \h </w:instrText>
        </w:r>
        <w:r>
          <w:rPr>
            <w:noProof/>
            <w:webHidden/>
          </w:rPr>
        </w:r>
        <w:r>
          <w:rPr>
            <w:noProof/>
            <w:webHidden/>
          </w:rPr>
          <w:fldChar w:fldCharType="separate"/>
        </w:r>
        <w:r>
          <w:rPr>
            <w:noProof/>
            <w:webHidden/>
          </w:rPr>
          <w:t>14</w:t>
        </w:r>
        <w:r>
          <w:rPr>
            <w:noProof/>
            <w:webHidden/>
          </w:rPr>
          <w:fldChar w:fldCharType="end"/>
        </w:r>
      </w:hyperlink>
    </w:p>
    <w:p w14:paraId="6F3E24E4" w14:textId="4E62E22C" w:rsidR="006A4440" w:rsidRDefault="006A4440">
      <w:pPr>
        <w:pStyle w:val="Sisluet3"/>
        <w:tabs>
          <w:tab w:val="right" w:leader="dot" w:pos="9628"/>
        </w:tabs>
        <w:rPr>
          <w:rFonts w:eastAsiaTheme="minorEastAsia" w:cstheme="minorBidi"/>
          <w:i w:val="0"/>
          <w:iCs w:val="0"/>
          <w:noProof/>
          <w:sz w:val="22"/>
          <w:szCs w:val="22"/>
          <w:lang w:eastAsia="fi-FI"/>
        </w:rPr>
      </w:pPr>
      <w:hyperlink w:anchor="_Toc60649073" w:history="1">
        <w:r w:rsidRPr="00DB24ED">
          <w:rPr>
            <w:rStyle w:val="Hyperlinkki"/>
            <w:noProof/>
          </w:rPr>
          <w:t>10.6 Puheenvuorot</w:t>
        </w:r>
        <w:r>
          <w:rPr>
            <w:noProof/>
            <w:webHidden/>
          </w:rPr>
          <w:tab/>
        </w:r>
        <w:r>
          <w:rPr>
            <w:noProof/>
            <w:webHidden/>
          </w:rPr>
          <w:fldChar w:fldCharType="begin"/>
        </w:r>
        <w:r>
          <w:rPr>
            <w:noProof/>
            <w:webHidden/>
          </w:rPr>
          <w:instrText xml:space="preserve"> PAGEREF _Toc60649073 \h </w:instrText>
        </w:r>
        <w:r>
          <w:rPr>
            <w:noProof/>
            <w:webHidden/>
          </w:rPr>
        </w:r>
        <w:r>
          <w:rPr>
            <w:noProof/>
            <w:webHidden/>
          </w:rPr>
          <w:fldChar w:fldCharType="separate"/>
        </w:r>
        <w:r>
          <w:rPr>
            <w:noProof/>
            <w:webHidden/>
          </w:rPr>
          <w:t>14</w:t>
        </w:r>
        <w:r>
          <w:rPr>
            <w:noProof/>
            <w:webHidden/>
          </w:rPr>
          <w:fldChar w:fldCharType="end"/>
        </w:r>
      </w:hyperlink>
    </w:p>
    <w:p w14:paraId="3E1A1EE3" w14:textId="3556B5E8" w:rsidR="006A4440" w:rsidRDefault="006A4440">
      <w:pPr>
        <w:pStyle w:val="Sisluet3"/>
        <w:tabs>
          <w:tab w:val="right" w:leader="dot" w:pos="9628"/>
        </w:tabs>
        <w:rPr>
          <w:rFonts w:eastAsiaTheme="minorEastAsia" w:cstheme="minorBidi"/>
          <w:i w:val="0"/>
          <w:iCs w:val="0"/>
          <w:noProof/>
          <w:sz w:val="22"/>
          <w:szCs w:val="22"/>
          <w:lang w:eastAsia="fi-FI"/>
        </w:rPr>
      </w:pPr>
      <w:hyperlink w:anchor="_Toc60649074" w:history="1">
        <w:r w:rsidRPr="00DB24ED">
          <w:rPr>
            <w:rStyle w:val="Hyperlinkki"/>
            <w:noProof/>
          </w:rPr>
          <w:t>10.7 Pöytäkirjan laatiminen ja tarkastaminen</w:t>
        </w:r>
        <w:r>
          <w:rPr>
            <w:noProof/>
            <w:webHidden/>
          </w:rPr>
          <w:tab/>
        </w:r>
        <w:r>
          <w:rPr>
            <w:noProof/>
            <w:webHidden/>
          </w:rPr>
          <w:fldChar w:fldCharType="begin"/>
        </w:r>
        <w:r>
          <w:rPr>
            <w:noProof/>
            <w:webHidden/>
          </w:rPr>
          <w:instrText xml:space="preserve"> PAGEREF _Toc60649074 \h </w:instrText>
        </w:r>
        <w:r>
          <w:rPr>
            <w:noProof/>
            <w:webHidden/>
          </w:rPr>
        </w:r>
        <w:r>
          <w:rPr>
            <w:noProof/>
            <w:webHidden/>
          </w:rPr>
          <w:fldChar w:fldCharType="separate"/>
        </w:r>
        <w:r>
          <w:rPr>
            <w:noProof/>
            <w:webHidden/>
          </w:rPr>
          <w:t>14</w:t>
        </w:r>
        <w:r>
          <w:rPr>
            <w:noProof/>
            <w:webHidden/>
          </w:rPr>
          <w:fldChar w:fldCharType="end"/>
        </w:r>
      </w:hyperlink>
    </w:p>
    <w:p w14:paraId="0B1FBF36" w14:textId="1539C00A" w:rsidR="006A4440" w:rsidRDefault="006A4440">
      <w:pPr>
        <w:pStyle w:val="Sisluet1"/>
        <w:tabs>
          <w:tab w:val="right" w:leader="dot" w:pos="9628"/>
        </w:tabs>
        <w:rPr>
          <w:rFonts w:eastAsiaTheme="minorEastAsia" w:cstheme="minorBidi"/>
          <w:b w:val="0"/>
          <w:bCs w:val="0"/>
          <w:caps w:val="0"/>
          <w:noProof/>
          <w:sz w:val="22"/>
          <w:szCs w:val="22"/>
          <w:lang w:eastAsia="fi-FI"/>
        </w:rPr>
      </w:pPr>
      <w:hyperlink w:anchor="_Toc60649075" w:history="1">
        <w:r w:rsidRPr="00DB24ED">
          <w:rPr>
            <w:rStyle w:val="Hyperlinkki"/>
            <w:noProof/>
          </w:rPr>
          <w:t>KOKOUSMENETTELY</w:t>
        </w:r>
        <w:r>
          <w:rPr>
            <w:noProof/>
            <w:webHidden/>
          </w:rPr>
          <w:tab/>
        </w:r>
        <w:r>
          <w:rPr>
            <w:noProof/>
            <w:webHidden/>
          </w:rPr>
          <w:fldChar w:fldCharType="begin"/>
        </w:r>
        <w:r>
          <w:rPr>
            <w:noProof/>
            <w:webHidden/>
          </w:rPr>
          <w:instrText xml:space="preserve"> PAGEREF _Toc60649075 \h </w:instrText>
        </w:r>
        <w:r>
          <w:rPr>
            <w:noProof/>
            <w:webHidden/>
          </w:rPr>
        </w:r>
        <w:r>
          <w:rPr>
            <w:noProof/>
            <w:webHidden/>
          </w:rPr>
          <w:fldChar w:fldCharType="separate"/>
        </w:r>
        <w:r>
          <w:rPr>
            <w:noProof/>
            <w:webHidden/>
          </w:rPr>
          <w:t>14</w:t>
        </w:r>
        <w:r>
          <w:rPr>
            <w:noProof/>
            <w:webHidden/>
          </w:rPr>
          <w:fldChar w:fldCharType="end"/>
        </w:r>
      </w:hyperlink>
    </w:p>
    <w:p w14:paraId="5BF73ECD" w14:textId="4308FC42" w:rsidR="006A4440" w:rsidRDefault="006A4440">
      <w:pPr>
        <w:pStyle w:val="Sisluet3"/>
        <w:tabs>
          <w:tab w:val="right" w:leader="dot" w:pos="9628"/>
        </w:tabs>
        <w:rPr>
          <w:rFonts w:eastAsiaTheme="minorEastAsia" w:cstheme="minorBidi"/>
          <w:i w:val="0"/>
          <w:iCs w:val="0"/>
          <w:noProof/>
          <w:sz w:val="22"/>
          <w:szCs w:val="22"/>
          <w:lang w:eastAsia="fi-FI"/>
        </w:rPr>
      </w:pPr>
      <w:hyperlink w:anchor="_Toc60649076" w:history="1">
        <w:r w:rsidRPr="00DB24ED">
          <w:rPr>
            <w:rStyle w:val="Hyperlinkki"/>
            <w:noProof/>
          </w:rPr>
          <w:t>11.1 Määräysten soveltaminen</w:t>
        </w:r>
        <w:r>
          <w:rPr>
            <w:noProof/>
            <w:webHidden/>
          </w:rPr>
          <w:tab/>
        </w:r>
        <w:r>
          <w:rPr>
            <w:noProof/>
            <w:webHidden/>
          </w:rPr>
          <w:fldChar w:fldCharType="begin"/>
        </w:r>
        <w:r>
          <w:rPr>
            <w:noProof/>
            <w:webHidden/>
          </w:rPr>
          <w:instrText xml:space="preserve"> PAGEREF _Toc60649076 \h </w:instrText>
        </w:r>
        <w:r>
          <w:rPr>
            <w:noProof/>
            <w:webHidden/>
          </w:rPr>
        </w:r>
        <w:r>
          <w:rPr>
            <w:noProof/>
            <w:webHidden/>
          </w:rPr>
          <w:fldChar w:fldCharType="separate"/>
        </w:r>
        <w:r>
          <w:rPr>
            <w:noProof/>
            <w:webHidden/>
          </w:rPr>
          <w:t>14</w:t>
        </w:r>
        <w:r>
          <w:rPr>
            <w:noProof/>
            <w:webHidden/>
          </w:rPr>
          <w:fldChar w:fldCharType="end"/>
        </w:r>
      </w:hyperlink>
    </w:p>
    <w:p w14:paraId="3731238D" w14:textId="2B683F64" w:rsidR="006A4440" w:rsidRDefault="006A4440">
      <w:pPr>
        <w:pStyle w:val="Sisluet3"/>
        <w:tabs>
          <w:tab w:val="right" w:leader="dot" w:pos="9628"/>
        </w:tabs>
        <w:rPr>
          <w:rFonts w:eastAsiaTheme="minorEastAsia" w:cstheme="minorBidi"/>
          <w:i w:val="0"/>
          <w:iCs w:val="0"/>
          <w:noProof/>
          <w:sz w:val="22"/>
          <w:szCs w:val="22"/>
          <w:lang w:eastAsia="fi-FI"/>
        </w:rPr>
      </w:pPr>
      <w:hyperlink w:anchor="_Toc60649077" w:history="1">
        <w:r w:rsidRPr="00DB24ED">
          <w:rPr>
            <w:rStyle w:val="Hyperlinkki"/>
            <w:noProof/>
          </w:rPr>
          <w:t>11.2 Kokousaika ja -paikka</w:t>
        </w:r>
        <w:r>
          <w:rPr>
            <w:noProof/>
            <w:webHidden/>
          </w:rPr>
          <w:tab/>
        </w:r>
        <w:r>
          <w:rPr>
            <w:noProof/>
            <w:webHidden/>
          </w:rPr>
          <w:fldChar w:fldCharType="begin"/>
        </w:r>
        <w:r>
          <w:rPr>
            <w:noProof/>
            <w:webHidden/>
          </w:rPr>
          <w:instrText xml:space="preserve"> PAGEREF _Toc60649077 \h </w:instrText>
        </w:r>
        <w:r>
          <w:rPr>
            <w:noProof/>
            <w:webHidden/>
          </w:rPr>
        </w:r>
        <w:r>
          <w:rPr>
            <w:noProof/>
            <w:webHidden/>
          </w:rPr>
          <w:fldChar w:fldCharType="separate"/>
        </w:r>
        <w:r>
          <w:rPr>
            <w:noProof/>
            <w:webHidden/>
          </w:rPr>
          <w:t>14</w:t>
        </w:r>
        <w:r>
          <w:rPr>
            <w:noProof/>
            <w:webHidden/>
          </w:rPr>
          <w:fldChar w:fldCharType="end"/>
        </w:r>
      </w:hyperlink>
    </w:p>
    <w:p w14:paraId="732DB355" w14:textId="62DE2905" w:rsidR="006A4440" w:rsidRDefault="006A4440">
      <w:pPr>
        <w:pStyle w:val="Sisluet3"/>
        <w:tabs>
          <w:tab w:val="right" w:leader="dot" w:pos="9628"/>
        </w:tabs>
        <w:rPr>
          <w:rFonts w:eastAsiaTheme="minorEastAsia" w:cstheme="minorBidi"/>
          <w:i w:val="0"/>
          <w:iCs w:val="0"/>
          <w:noProof/>
          <w:sz w:val="22"/>
          <w:szCs w:val="22"/>
          <w:lang w:eastAsia="fi-FI"/>
        </w:rPr>
      </w:pPr>
      <w:hyperlink w:anchor="_Toc60649078" w:history="1">
        <w:r w:rsidRPr="00DB24ED">
          <w:rPr>
            <w:rStyle w:val="Hyperlinkki"/>
            <w:noProof/>
          </w:rPr>
          <w:t>11.3 Kokousten koollekutsuminen</w:t>
        </w:r>
        <w:r>
          <w:rPr>
            <w:noProof/>
            <w:webHidden/>
          </w:rPr>
          <w:tab/>
        </w:r>
        <w:r>
          <w:rPr>
            <w:noProof/>
            <w:webHidden/>
          </w:rPr>
          <w:fldChar w:fldCharType="begin"/>
        </w:r>
        <w:r>
          <w:rPr>
            <w:noProof/>
            <w:webHidden/>
          </w:rPr>
          <w:instrText xml:space="preserve"> PAGEREF _Toc60649078 \h </w:instrText>
        </w:r>
        <w:r>
          <w:rPr>
            <w:noProof/>
            <w:webHidden/>
          </w:rPr>
        </w:r>
        <w:r>
          <w:rPr>
            <w:noProof/>
            <w:webHidden/>
          </w:rPr>
          <w:fldChar w:fldCharType="separate"/>
        </w:r>
        <w:r>
          <w:rPr>
            <w:noProof/>
            <w:webHidden/>
          </w:rPr>
          <w:t>14</w:t>
        </w:r>
        <w:r>
          <w:rPr>
            <w:noProof/>
            <w:webHidden/>
          </w:rPr>
          <w:fldChar w:fldCharType="end"/>
        </w:r>
      </w:hyperlink>
    </w:p>
    <w:p w14:paraId="3B45BF49" w14:textId="03D563A2" w:rsidR="006A4440" w:rsidRDefault="006A4440">
      <w:pPr>
        <w:pStyle w:val="Sisluet3"/>
        <w:tabs>
          <w:tab w:val="right" w:leader="dot" w:pos="9628"/>
        </w:tabs>
        <w:rPr>
          <w:rFonts w:eastAsiaTheme="minorEastAsia" w:cstheme="minorBidi"/>
          <w:i w:val="0"/>
          <w:iCs w:val="0"/>
          <w:noProof/>
          <w:sz w:val="22"/>
          <w:szCs w:val="22"/>
          <w:lang w:eastAsia="fi-FI"/>
        </w:rPr>
      </w:pPr>
      <w:hyperlink w:anchor="_Toc60649079" w:history="1">
        <w:r w:rsidRPr="00DB24ED">
          <w:rPr>
            <w:rStyle w:val="Hyperlinkki"/>
            <w:noProof/>
          </w:rPr>
          <w:t>11.4 Jatkokokous</w:t>
        </w:r>
        <w:r>
          <w:rPr>
            <w:noProof/>
            <w:webHidden/>
          </w:rPr>
          <w:tab/>
        </w:r>
        <w:r>
          <w:rPr>
            <w:noProof/>
            <w:webHidden/>
          </w:rPr>
          <w:fldChar w:fldCharType="begin"/>
        </w:r>
        <w:r>
          <w:rPr>
            <w:noProof/>
            <w:webHidden/>
          </w:rPr>
          <w:instrText xml:space="preserve"> PAGEREF _Toc60649079 \h </w:instrText>
        </w:r>
        <w:r>
          <w:rPr>
            <w:noProof/>
            <w:webHidden/>
          </w:rPr>
        </w:r>
        <w:r>
          <w:rPr>
            <w:noProof/>
            <w:webHidden/>
          </w:rPr>
          <w:fldChar w:fldCharType="separate"/>
        </w:r>
        <w:r>
          <w:rPr>
            <w:noProof/>
            <w:webHidden/>
          </w:rPr>
          <w:t>15</w:t>
        </w:r>
        <w:r>
          <w:rPr>
            <w:noProof/>
            <w:webHidden/>
          </w:rPr>
          <w:fldChar w:fldCharType="end"/>
        </w:r>
      </w:hyperlink>
    </w:p>
    <w:p w14:paraId="7DC833A6" w14:textId="16812D3C" w:rsidR="006A4440" w:rsidRDefault="006A4440">
      <w:pPr>
        <w:pStyle w:val="Sisluet3"/>
        <w:tabs>
          <w:tab w:val="right" w:leader="dot" w:pos="9628"/>
        </w:tabs>
        <w:rPr>
          <w:rFonts w:eastAsiaTheme="minorEastAsia" w:cstheme="minorBidi"/>
          <w:i w:val="0"/>
          <w:iCs w:val="0"/>
          <w:noProof/>
          <w:sz w:val="22"/>
          <w:szCs w:val="22"/>
          <w:lang w:eastAsia="fi-FI"/>
        </w:rPr>
      </w:pPr>
      <w:hyperlink w:anchor="_Toc60649080" w:history="1">
        <w:r w:rsidRPr="00DB24ED">
          <w:rPr>
            <w:rStyle w:val="Hyperlinkki"/>
            <w:noProof/>
          </w:rPr>
          <w:t>11.5 Varajäsenen kutsuminen</w:t>
        </w:r>
        <w:r>
          <w:rPr>
            <w:noProof/>
            <w:webHidden/>
          </w:rPr>
          <w:tab/>
        </w:r>
        <w:r>
          <w:rPr>
            <w:noProof/>
            <w:webHidden/>
          </w:rPr>
          <w:fldChar w:fldCharType="begin"/>
        </w:r>
        <w:r>
          <w:rPr>
            <w:noProof/>
            <w:webHidden/>
          </w:rPr>
          <w:instrText xml:space="preserve"> PAGEREF _Toc60649080 \h </w:instrText>
        </w:r>
        <w:r>
          <w:rPr>
            <w:noProof/>
            <w:webHidden/>
          </w:rPr>
        </w:r>
        <w:r>
          <w:rPr>
            <w:noProof/>
            <w:webHidden/>
          </w:rPr>
          <w:fldChar w:fldCharType="separate"/>
        </w:r>
        <w:r>
          <w:rPr>
            <w:noProof/>
            <w:webHidden/>
          </w:rPr>
          <w:t>15</w:t>
        </w:r>
        <w:r>
          <w:rPr>
            <w:noProof/>
            <w:webHidden/>
          </w:rPr>
          <w:fldChar w:fldCharType="end"/>
        </w:r>
      </w:hyperlink>
    </w:p>
    <w:p w14:paraId="0472693C" w14:textId="5055CB65" w:rsidR="006A4440" w:rsidRDefault="006A4440">
      <w:pPr>
        <w:pStyle w:val="Sisluet3"/>
        <w:tabs>
          <w:tab w:val="right" w:leader="dot" w:pos="9628"/>
        </w:tabs>
        <w:rPr>
          <w:rFonts w:eastAsiaTheme="minorEastAsia" w:cstheme="minorBidi"/>
          <w:i w:val="0"/>
          <w:iCs w:val="0"/>
          <w:noProof/>
          <w:sz w:val="22"/>
          <w:szCs w:val="22"/>
          <w:lang w:eastAsia="fi-FI"/>
        </w:rPr>
      </w:pPr>
      <w:hyperlink w:anchor="_Toc60649081" w:history="1">
        <w:r w:rsidRPr="00DB24ED">
          <w:rPr>
            <w:rStyle w:val="Hyperlinkki"/>
            <w:noProof/>
          </w:rPr>
          <w:t>11.6 Kokouksen pitäminen</w:t>
        </w:r>
        <w:r>
          <w:rPr>
            <w:noProof/>
            <w:webHidden/>
          </w:rPr>
          <w:tab/>
        </w:r>
        <w:r>
          <w:rPr>
            <w:noProof/>
            <w:webHidden/>
          </w:rPr>
          <w:fldChar w:fldCharType="begin"/>
        </w:r>
        <w:r>
          <w:rPr>
            <w:noProof/>
            <w:webHidden/>
          </w:rPr>
          <w:instrText xml:space="preserve"> PAGEREF _Toc60649081 \h </w:instrText>
        </w:r>
        <w:r>
          <w:rPr>
            <w:noProof/>
            <w:webHidden/>
          </w:rPr>
        </w:r>
        <w:r>
          <w:rPr>
            <w:noProof/>
            <w:webHidden/>
          </w:rPr>
          <w:fldChar w:fldCharType="separate"/>
        </w:r>
        <w:r>
          <w:rPr>
            <w:noProof/>
            <w:webHidden/>
          </w:rPr>
          <w:t>15</w:t>
        </w:r>
        <w:r>
          <w:rPr>
            <w:noProof/>
            <w:webHidden/>
          </w:rPr>
          <w:fldChar w:fldCharType="end"/>
        </w:r>
      </w:hyperlink>
    </w:p>
    <w:p w14:paraId="343BD513" w14:textId="0143B8D5" w:rsidR="006A4440" w:rsidRDefault="006A4440">
      <w:pPr>
        <w:pStyle w:val="Sisluet3"/>
        <w:tabs>
          <w:tab w:val="right" w:leader="dot" w:pos="9628"/>
        </w:tabs>
        <w:rPr>
          <w:rFonts w:eastAsiaTheme="minorEastAsia" w:cstheme="minorBidi"/>
          <w:i w:val="0"/>
          <w:iCs w:val="0"/>
          <w:noProof/>
          <w:sz w:val="22"/>
          <w:szCs w:val="22"/>
          <w:lang w:eastAsia="fi-FI"/>
        </w:rPr>
      </w:pPr>
      <w:hyperlink w:anchor="_Toc60649082" w:history="1">
        <w:r w:rsidRPr="00DB24ED">
          <w:rPr>
            <w:rStyle w:val="Hyperlinkki"/>
            <w:noProof/>
          </w:rPr>
          <w:t>11.7 Kokouksen johtaminen</w:t>
        </w:r>
        <w:r>
          <w:rPr>
            <w:noProof/>
            <w:webHidden/>
          </w:rPr>
          <w:tab/>
        </w:r>
        <w:r>
          <w:rPr>
            <w:noProof/>
            <w:webHidden/>
          </w:rPr>
          <w:fldChar w:fldCharType="begin"/>
        </w:r>
        <w:r>
          <w:rPr>
            <w:noProof/>
            <w:webHidden/>
          </w:rPr>
          <w:instrText xml:space="preserve"> PAGEREF _Toc60649082 \h </w:instrText>
        </w:r>
        <w:r>
          <w:rPr>
            <w:noProof/>
            <w:webHidden/>
          </w:rPr>
        </w:r>
        <w:r>
          <w:rPr>
            <w:noProof/>
            <w:webHidden/>
          </w:rPr>
          <w:fldChar w:fldCharType="separate"/>
        </w:r>
        <w:r>
          <w:rPr>
            <w:noProof/>
            <w:webHidden/>
          </w:rPr>
          <w:t>15</w:t>
        </w:r>
        <w:r>
          <w:rPr>
            <w:noProof/>
            <w:webHidden/>
          </w:rPr>
          <w:fldChar w:fldCharType="end"/>
        </w:r>
      </w:hyperlink>
    </w:p>
    <w:p w14:paraId="766A0F2B" w14:textId="0E50D790" w:rsidR="006A4440" w:rsidRDefault="006A4440">
      <w:pPr>
        <w:pStyle w:val="Sisluet3"/>
        <w:tabs>
          <w:tab w:val="right" w:leader="dot" w:pos="9628"/>
        </w:tabs>
        <w:rPr>
          <w:rFonts w:eastAsiaTheme="minorEastAsia" w:cstheme="minorBidi"/>
          <w:i w:val="0"/>
          <w:iCs w:val="0"/>
          <w:noProof/>
          <w:sz w:val="22"/>
          <w:szCs w:val="22"/>
          <w:lang w:eastAsia="fi-FI"/>
        </w:rPr>
      </w:pPr>
      <w:hyperlink w:anchor="_Toc60649083" w:history="1">
        <w:r w:rsidRPr="00DB24ED">
          <w:rPr>
            <w:rStyle w:val="Hyperlinkki"/>
            <w:noProof/>
          </w:rPr>
          <w:t>11.8 Tilapäinen puheenjohtaja</w:t>
        </w:r>
        <w:r>
          <w:rPr>
            <w:noProof/>
            <w:webHidden/>
          </w:rPr>
          <w:tab/>
        </w:r>
        <w:r>
          <w:rPr>
            <w:noProof/>
            <w:webHidden/>
          </w:rPr>
          <w:fldChar w:fldCharType="begin"/>
        </w:r>
        <w:r>
          <w:rPr>
            <w:noProof/>
            <w:webHidden/>
          </w:rPr>
          <w:instrText xml:space="preserve"> PAGEREF _Toc60649083 \h </w:instrText>
        </w:r>
        <w:r>
          <w:rPr>
            <w:noProof/>
            <w:webHidden/>
          </w:rPr>
        </w:r>
        <w:r>
          <w:rPr>
            <w:noProof/>
            <w:webHidden/>
          </w:rPr>
          <w:fldChar w:fldCharType="separate"/>
        </w:r>
        <w:r>
          <w:rPr>
            <w:noProof/>
            <w:webHidden/>
          </w:rPr>
          <w:t>15</w:t>
        </w:r>
        <w:r>
          <w:rPr>
            <w:noProof/>
            <w:webHidden/>
          </w:rPr>
          <w:fldChar w:fldCharType="end"/>
        </w:r>
      </w:hyperlink>
    </w:p>
    <w:p w14:paraId="5DD4D995" w14:textId="29217543" w:rsidR="006A4440" w:rsidRDefault="006A4440">
      <w:pPr>
        <w:pStyle w:val="Sisluet3"/>
        <w:tabs>
          <w:tab w:val="right" w:leader="dot" w:pos="9628"/>
        </w:tabs>
        <w:rPr>
          <w:rFonts w:eastAsiaTheme="minorEastAsia" w:cstheme="minorBidi"/>
          <w:i w:val="0"/>
          <w:iCs w:val="0"/>
          <w:noProof/>
          <w:sz w:val="22"/>
          <w:szCs w:val="22"/>
          <w:lang w:eastAsia="fi-FI"/>
        </w:rPr>
      </w:pPr>
      <w:hyperlink w:anchor="_Toc60649084" w:history="1">
        <w:r w:rsidRPr="00DB24ED">
          <w:rPr>
            <w:rStyle w:val="Hyperlinkki"/>
            <w:noProof/>
          </w:rPr>
          <w:t>11.9 Läsnäolo toimielinten kokouksissa</w:t>
        </w:r>
        <w:r>
          <w:rPr>
            <w:noProof/>
            <w:webHidden/>
          </w:rPr>
          <w:tab/>
        </w:r>
        <w:r>
          <w:rPr>
            <w:noProof/>
            <w:webHidden/>
          </w:rPr>
          <w:fldChar w:fldCharType="begin"/>
        </w:r>
        <w:r>
          <w:rPr>
            <w:noProof/>
            <w:webHidden/>
          </w:rPr>
          <w:instrText xml:space="preserve"> PAGEREF _Toc60649084 \h </w:instrText>
        </w:r>
        <w:r>
          <w:rPr>
            <w:noProof/>
            <w:webHidden/>
          </w:rPr>
        </w:r>
        <w:r>
          <w:rPr>
            <w:noProof/>
            <w:webHidden/>
          </w:rPr>
          <w:fldChar w:fldCharType="separate"/>
        </w:r>
        <w:r>
          <w:rPr>
            <w:noProof/>
            <w:webHidden/>
          </w:rPr>
          <w:t>15</w:t>
        </w:r>
        <w:r>
          <w:rPr>
            <w:noProof/>
            <w:webHidden/>
          </w:rPr>
          <w:fldChar w:fldCharType="end"/>
        </w:r>
      </w:hyperlink>
    </w:p>
    <w:p w14:paraId="49AC17CC" w14:textId="3E8D8B6A" w:rsidR="006A4440" w:rsidRDefault="006A4440">
      <w:pPr>
        <w:pStyle w:val="Sisluet3"/>
        <w:tabs>
          <w:tab w:val="right" w:leader="dot" w:pos="9628"/>
        </w:tabs>
        <w:rPr>
          <w:rFonts w:eastAsiaTheme="minorEastAsia" w:cstheme="minorBidi"/>
          <w:i w:val="0"/>
          <w:iCs w:val="0"/>
          <w:noProof/>
          <w:sz w:val="22"/>
          <w:szCs w:val="22"/>
          <w:lang w:eastAsia="fi-FI"/>
        </w:rPr>
      </w:pPr>
      <w:hyperlink w:anchor="_Toc60649085" w:history="1">
        <w:r w:rsidRPr="00DB24ED">
          <w:rPr>
            <w:rStyle w:val="Hyperlinkki"/>
            <w:noProof/>
          </w:rPr>
          <w:t>11.10 Yhtymähallituksen edustus muissa toimielimissä</w:t>
        </w:r>
        <w:r>
          <w:rPr>
            <w:noProof/>
            <w:webHidden/>
          </w:rPr>
          <w:tab/>
        </w:r>
        <w:r>
          <w:rPr>
            <w:noProof/>
            <w:webHidden/>
          </w:rPr>
          <w:fldChar w:fldCharType="begin"/>
        </w:r>
        <w:r>
          <w:rPr>
            <w:noProof/>
            <w:webHidden/>
          </w:rPr>
          <w:instrText xml:space="preserve"> PAGEREF _Toc60649085 \h </w:instrText>
        </w:r>
        <w:r>
          <w:rPr>
            <w:noProof/>
            <w:webHidden/>
          </w:rPr>
        </w:r>
        <w:r>
          <w:rPr>
            <w:noProof/>
            <w:webHidden/>
          </w:rPr>
          <w:fldChar w:fldCharType="separate"/>
        </w:r>
        <w:r>
          <w:rPr>
            <w:noProof/>
            <w:webHidden/>
          </w:rPr>
          <w:t>15</w:t>
        </w:r>
        <w:r>
          <w:rPr>
            <w:noProof/>
            <w:webHidden/>
          </w:rPr>
          <w:fldChar w:fldCharType="end"/>
        </w:r>
      </w:hyperlink>
    </w:p>
    <w:p w14:paraId="6A19D1D0" w14:textId="5CE0A490" w:rsidR="006A4440" w:rsidRDefault="006A4440">
      <w:pPr>
        <w:pStyle w:val="Sisluet3"/>
        <w:tabs>
          <w:tab w:val="right" w:leader="dot" w:pos="9628"/>
        </w:tabs>
        <w:rPr>
          <w:rFonts w:eastAsiaTheme="minorEastAsia" w:cstheme="minorBidi"/>
          <w:i w:val="0"/>
          <w:iCs w:val="0"/>
          <w:noProof/>
          <w:sz w:val="22"/>
          <w:szCs w:val="22"/>
          <w:lang w:eastAsia="fi-FI"/>
        </w:rPr>
      </w:pPr>
      <w:hyperlink w:anchor="_Toc60649086" w:history="1">
        <w:r w:rsidRPr="00DB24ED">
          <w:rPr>
            <w:rStyle w:val="Hyperlinkki"/>
            <w:noProof/>
          </w:rPr>
          <w:t>11.11 Esittely</w:t>
        </w:r>
        <w:r>
          <w:rPr>
            <w:noProof/>
            <w:webHidden/>
          </w:rPr>
          <w:tab/>
        </w:r>
        <w:r>
          <w:rPr>
            <w:noProof/>
            <w:webHidden/>
          </w:rPr>
          <w:fldChar w:fldCharType="begin"/>
        </w:r>
        <w:r>
          <w:rPr>
            <w:noProof/>
            <w:webHidden/>
          </w:rPr>
          <w:instrText xml:space="preserve"> PAGEREF _Toc60649086 \h </w:instrText>
        </w:r>
        <w:r>
          <w:rPr>
            <w:noProof/>
            <w:webHidden/>
          </w:rPr>
        </w:r>
        <w:r>
          <w:rPr>
            <w:noProof/>
            <w:webHidden/>
          </w:rPr>
          <w:fldChar w:fldCharType="separate"/>
        </w:r>
        <w:r>
          <w:rPr>
            <w:noProof/>
            <w:webHidden/>
          </w:rPr>
          <w:t>15</w:t>
        </w:r>
        <w:r>
          <w:rPr>
            <w:noProof/>
            <w:webHidden/>
          </w:rPr>
          <w:fldChar w:fldCharType="end"/>
        </w:r>
      </w:hyperlink>
    </w:p>
    <w:p w14:paraId="7B92F732" w14:textId="7057277C" w:rsidR="006A4440" w:rsidRDefault="006A4440">
      <w:pPr>
        <w:pStyle w:val="Sisluet3"/>
        <w:tabs>
          <w:tab w:val="right" w:leader="dot" w:pos="9628"/>
        </w:tabs>
        <w:rPr>
          <w:rFonts w:eastAsiaTheme="minorEastAsia" w:cstheme="minorBidi"/>
          <w:i w:val="0"/>
          <w:iCs w:val="0"/>
          <w:noProof/>
          <w:sz w:val="22"/>
          <w:szCs w:val="22"/>
          <w:lang w:eastAsia="fi-FI"/>
        </w:rPr>
      </w:pPr>
      <w:hyperlink w:anchor="_Toc60649087" w:history="1">
        <w:r w:rsidRPr="00DB24ED">
          <w:rPr>
            <w:rStyle w:val="Hyperlinkki"/>
            <w:noProof/>
          </w:rPr>
          <w:t>11.12 Esteellisyyden toteaminen</w:t>
        </w:r>
        <w:r>
          <w:rPr>
            <w:noProof/>
            <w:webHidden/>
          </w:rPr>
          <w:tab/>
        </w:r>
        <w:r>
          <w:rPr>
            <w:noProof/>
            <w:webHidden/>
          </w:rPr>
          <w:fldChar w:fldCharType="begin"/>
        </w:r>
        <w:r>
          <w:rPr>
            <w:noProof/>
            <w:webHidden/>
          </w:rPr>
          <w:instrText xml:space="preserve"> PAGEREF _Toc60649087 \h </w:instrText>
        </w:r>
        <w:r>
          <w:rPr>
            <w:noProof/>
            <w:webHidden/>
          </w:rPr>
        </w:r>
        <w:r>
          <w:rPr>
            <w:noProof/>
            <w:webHidden/>
          </w:rPr>
          <w:fldChar w:fldCharType="separate"/>
        </w:r>
        <w:r>
          <w:rPr>
            <w:noProof/>
            <w:webHidden/>
          </w:rPr>
          <w:t>15</w:t>
        </w:r>
        <w:r>
          <w:rPr>
            <w:noProof/>
            <w:webHidden/>
          </w:rPr>
          <w:fldChar w:fldCharType="end"/>
        </w:r>
      </w:hyperlink>
    </w:p>
    <w:p w14:paraId="502222D0" w14:textId="04A7A5F1" w:rsidR="006A4440" w:rsidRDefault="006A4440">
      <w:pPr>
        <w:pStyle w:val="Sisluet3"/>
        <w:tabs>
          <w:tab w:val="right" w:leader="dot" w:pos="9628"/>
        </w:tabs>
        <w:rPr>
          <w:rFonts w:eastAsiaTheme="minorEastAsia" w:cstheme="minorBidi"/>
          <w:i w:val="0"/>
          <w:iCs w:val="0"/>
          <w:noProof/>
          <w:sz w:val="22"/>
          <w:szCs w:val="22"/>
          <w:lang w:eastAsia="fi-FI"/>
        </w:rPr>
      </w:pPr>
      <w:hyperlink w:anchor="_Toc60649088" w:history="1">
        <w:r w:rsidRPr="00DB24ED">
          <w:rPr>
            <w:rStyle w:val="Hyperlinkki"/>
            <w:noProof/>
          </w:rPr>
          <w:t>11.13 Äänestys ja vaalit</w:t>
        </w:r>
        <w:r>
          <w:rPr>
            <w:noProof/>
            <w:webHidden/>
          </w:rPr>
          <w:tab/>
        </w:r>
        <w:r>
          <w:rPr>
            <w:noProof/>
            <w:webHidden/>
          </w:rPr>
          <w:fldChar w:fldCharType="begin"/>
        </w:r>
        <w:r>
          <w:rPr>
            <w:noProof/>
            <w:webHidden/>
          </w:rPr>
          <w:instrText xml:space="preserve"> PAGEREF _Toc60649088 \h </w:instrText>
        </w:r>
        <w:r>
          <w:rPr>
            <w:noProof/>
            <w:webHidden/>
          </w:rPr>
        </w:r>
        <w:r>
          <w:rPr>
            <w:noProof/>
            <w:webHidden/>
          </w:rPr>
          <w:fldChar w:fldCharType="separate"/>
        </w:r>
        <w:r>
          <w:rPr>
            <w:noProof/>
            <w:webHidden/>
          </w:rPr>
          <w:t>16</w:t>
        </w:r>
        <w:r>
          <w:rPr>
            <w:noProof/>
            <w:webHidden/>
          </w:rPr>
          <w:fldChar w:fldCharType="end"/>
        </w:r>
      </w:hyperlink>
    </w:p>
    <w:p w14:paraId="489E63E6" w14:textId="20910136" w:rsidR="006A4440" w:rsidRDefault="006A4440">
      <w:pPr>
        <w:pStyle w:val="Sisluet3"/>
        <w:tabs>
          <w:tab w:val="right" w:leader="dot" w:pos="9628"/>
        </w:tabs>
        <w:rPr>
          <w:rFonts w:eastAsiaTheme="minorEastAsia" w:cstheme="minorBidi"/>
          <w:i w:val="0"/>
          <w:iCs w:val="0"/>
          <w:noProof/>
          <w:sz w:val="22"/>
          <w:szCs w:val="22"/>
          <w:lang w:eastAsia="fi-FI"/>
        </w:rPr>
      </w:pPr>
      <w:hyperlink w:anchor="_Toc60649089" w:history="1">
        <w:r w:rsidRPr="00DB24ED">
          <w:rPr>
            <w:rStyle w:val="Hyperlinkki"/>
            <w:noProof/>
          </w:rPr>
          <w:t>11.14 Pöytäkirjan laatiminen, tarkastaminen ja nähtävänä pitäminen</w:t>
        </w:r>
        <w:r>
          <w:rPr>
            <w:noProof/>
            <w:webHidden/>
          </w:rPr>
          <w:tab/>
        </w:r>
        <w:r>
          <w:rPr>
            <w:noProof/>
            <w:webHidden/>
          </w:rPr>
          <w:fldChar w:fldCharType="begin"/>
        </w:r>
        <w:r>
          <w:rPr>
            <w:noProof/>
            <w:webHidden/>
          </w:rPr>
          <w:instrText xml:space="preserve"> PAGEREF _Toc60649089 \h </w:instrText>
        </w:r>
        <w:r>
          <w:rPr>
            <w:noProof/>
            <w:webHidden/>
          </w:rPr>
        </w:r>
        <w:r>
          <w:rPr>
            <w:noProof/>
            <w:webHidden/>
          </w:rPr>
          <w:fldChar w:fldCharType="separate"/>
        </w:r>
        <w:r>
          <w:rPr>
            <w:noProof/>
            <w:webHidden/>
          </w:rPr>
          <w:t>16</w:t>
        </w:r>
        <w:r>
          <w:rPr>
            <w:noProof/>
            <w:webHidden/>
          </w:rPr>
          <w:fldChar w:fldCharType="end"/>
        </w:r>
      </w:hyperlink>
    </w:p>
    <w:p w14:paraId="7F6B3C54" w14:textId="0367726D" w:rsidR="006A4440" w:rsidRDefault="006A4440">
      <w:pPr>
        <w:pStyle w:val="Sisluet3"/>
        <w:tabs>
          <w:tab w:val="right" w:leader="dot" w:pos="9628"/>
        </w:tabs>
        <w:rPr>
          <w:rFonts w:eastAsiaTheme="minorEastAsia" w:cstheme="minorBidi"/>
          <w:i w:val="0"/>
          <w:iCs w:val="0"/>
          <w:noProof/>
          <w:sz w:val="22"/>
          <w:szCs w:val="22"/>
          <w:lang w:eastAsia="fi-FI"/>
        </w:rPr>
      </w:pPr>
      <w:hyperlink w:anchor="_Toc60649090" w:history="1">
        <w:r w:rsidRPr="00DB24ED">
          <w:rPr>
            <w:rStyle w:val="Hyperlinkki"/>
            <w:noProof/>
          </w:rPr>
          <w:t>11.15 Yhtymähallituksen otto-oikeus</w:t>
        </w:r>
        <w:r>
          <w:rPr>
            <w:noProof/>
            <w:webHidden/>
          </w:rPr>
          <w:tab/>
        </w:r>
        <w:r>
          <w:rPr>
            <w:noProof/>
            <w:webHidden/>
          </w:rPr>
          <w:fldChar w:fldCharType="begin"/>
        </w:r>
        <w:r>
          <w:rPr>
            <w:noProof/>
            <w:webHidden/>
          </w:rPr>
          <w:instrText xml:space="preserve"> PAGEREF _Toc60649090 \h </w:instrText>
        </w:r>
        <w:r>
          <w:rPr>
            <w:noProof/>
            <w:webHidden/>
          </w:rPr>
        </w:r>
        <w:r>
          <w:rPr>
            <w:noProof/>
            <w:webHidden/>
          </w:rPr>
          <w:fldChar w:fldCharType="separate"/>
        </w:r>
        <w:r>
          <w:rPr>
            <w:noProof/>
            <w:webHidden/>
          </w:rPr>
          <w:t>16</w:t>
        </w:r>
        <w:r>
          <w:rPr>
            <w:noProof/>
            <w:webHidden/>
          </w:rPr>
          <w:fldChar w:fldCharType="end"/>
        </w:r>
      </w:hyperlink>
    </w:p>
    <w:p w14:paraId="4FF6512F" w14:textId="61B55723" w:rsidR="006A4440" w:rsidRDefault="006A4440">
      <w:pPr>
        <w:pStyle w:val="Sisluet3"/>
        <w:tabs>
          <w:tab w:val="right" w:leader="dot" w:pos="9628"/>
        </w:tabs>
        <w:rPr>
          <w:rFonts w:eastAsiaTheme="minorEastAsia" w:cstheme="minorBidi"/>
          <w:i w:val="0"/>
          <w:iCs w:val="0"/>
          <w:noProof/>
          <w:sz w:val="22"/>
          <w:szCs w:val="22"/>
          <w:lang w:eastAsia="fi-FI"/>
        </w:rPr>
      </w:pPr>
      <w:hyperlink w:anchor="_Toc60649091" w:history="1">
        <w:r w:rsidRPr="00DB24ED">
          <w:rPr>
            <w:rStyle w:val="Hyperlinkki"/>
            <w:noProof/>
          </w:rPr>
          <w:t>11.16 Ottokelpoisen päätöksen ilmoittaminen</w:t>
        </w:r>
        <w:r>
          <w:rPr>
            <w:noProof/>
            <w:webHidden/>
          </w:rPr>
          <w:tab/>
        </w:r>
        <w:r>
          <w:rPr>
            <w:noProof/>
            <w:webHidden/>
          </w:rPr>
          <w:fldChar w:fldCharType="begin"/>
        </w:r>
        <w:r>
          <w:rPr>
            <w:noProof/>
            <w:webHidden/>
          </w:rPr>
          <w:instrText xml:space="preserve"> PAGEREF _Toc60649091 \h </w:instrText>
        </w:r>
        <w:r>
          <w:rPr>
            <w:noProof/>
            <w:webHidden/>
          </w:rPr>
        </w:r>
        <w:r>
          <w:rPr>
            <w:noProof/>
            <w:webHidden/>
          </w:rPr>
          <w:fldChar w:fldCharType="separate"/>
        </w:r>
        <w:r>
          <w:rPr>
            <w:noProof/>
            <w:webHidden/>
          </w:rPr>
          <w:t>16</w:t>
        </w:r>
        <w:r>
          <w:rPr>
            <w:noProof/>
            <w:webHidden/>
          </w:rPr>
          <w:fldChar w:fldCharType="end"/>
        </w:r>
      </w:hyperlink>
    </w:p>
    <w:p w14:paraId="37955CDB" w14:textId="771379C9" w:rsidR="006A4440" w:rsidRDefault="006A4440">
      <w:pPr>
        <w:pStyle w:val="Sisluet1"/>
        <w:tabs>
          <w:tab w:val="right" w:leader="dot" w:pos="9628"/>
        </w:tabs>
        <w:rPr>
          <w:rFonts w:eastAsiaTheme="minorEastAsia" w:cstheme="minorBidi"/>
          <w:b w:val="0"/>
          <w:bCs w:val="0"/>
          <w:caps w:val="0"/>
          <w:noProof/>
          <w:sz w:val="22"/>
          <w:szCs w:val="22"/>
          <w:lang w:eastAsia="fi-FI"/>
        </w:rPr>
      </w:pPr>
      <w:hyperlink w:anchor="_Toc60649092" w:history="1">
        <w:r w:rsidRPr="00DB24ED">
          <w:rPr>
            <w:rStyle w:val="Hyperlinkki"/>
            <w:noProof/>
          </w:rPr>
          <w:t>ASIAKIRJAHALLINNON JÄRJESTÄMINEN</w:t>
        </w:r>
        <w:r>
          <w:rPr>
            <w:noProof/>
            <w:webHidden/>
          </w:rPr>
          <w:tab/>
        </w:r>
        <w:r>
          <w:rPr>
            <w:noProof/>
            <w:webHidden/>
          </w:rPr>
          <w:fldChar w:fldCharType="begin"/>
        </w:r>
        <w:r>
          <w:rPr>
            <w:noProof/>
            <w:webHidden/>
          </w:rPr>
          <w:instrText xml:space="preserve"> PAGEREF _Toc60649092 \h </w:instrText>
        </w:r>
        <w:r>
          <w:rPr>
            <w:noProof/>
            <w:webHidden/>
          </w:rPr>
        </w:r>
        <w:r>
          <w:rPr>
            <w:noProof/>
            <w:webHidden/>
          </w:rPr>
          <w:fldChar w:fldCharType="separate"/>
        </w:r>
        <w:r>
          <w:rPr>
            <w:noProof/>
            <w:webHidden/>
          </w:rPr>
          <w:t>17</w:t>
        </w:r>
        <w:r>
          <w:rPr>
            <w:noProof/>
            <w:webHidden/>
          </w:rPr>
          <w:fldChar w:fldCharType="end"/>
        </w:r>
      </w:hyperlink>
    </w:p>
    <w:p w14:paraId="7817FCCC" w14:textId="523C979A" w:rsidR="006A4440" w:rsidRDefault="006A4440">
      <w:pPr>
        <w:pStyle w:val="Sisluet3"/>
        <w:tabs>
          <w:tab w:val="right" w:leader="dot" w:pos="9628"/>
        </w:tabs>
        <w:rPr>
          <w:rFonts w:eastAsiaTheme="minorEastAsia" w:cstheme="minorBidi"/>
          <w:i w:val="0"/>
          <w:iCs w:val="0"/>
          <w:noProof/>
          <w:sz w:val="22"/>
          <w:szCs w:val="22"/>
          <w:lang w:eastAsia="fi-FI"/>
        </w:rPr>
      </w:pPr>
      <w:hyperlink w:anchor="_Toc60649093" w:history="1">
        <w:r w:rsidRPr="00DB24ED">
          <w:rPr>
            <w:rStyle w:val="Hyperlinkki"/>
            <w:noProof/>
          </w:rPr>
          <w:t>12.1 Yhtymähallituksen asiakirjahallinnon tehtävät</w:t>
        </w:r>
        <w:r>
          <w:rPr>
            <w:noProof/>
            <w:webHidden/>
          </w:rPr>
          <w:tab/>
        </w:r>
        <w:r>
          <w:rPr>
            <w:noProof/>
            <w:webHidden/>
          </w:rPr>
          <w:fldChar w:fldCharType="begin"/>
        </w:r>
        <w:r>
          <w:rPr>
            <w:noProof/>
            <w:webHidden/>
          </w:rPr>
          <w:instrText xml:space="preserve"> PAGEREF _Toc60649093 \h </w:instrText>
        </w:r>
        <w:r>
          <w:rPr>
            <w:noProof/>
            <w:webHidden/>
          </w:rPr>
        </w:r>
        <w:r>
          <w:rPr>
            <w:noProof/>
            <w:webHidden/>
          </w:rPr>
          <w:fldChar w:fldCharType="separate"/>
        </w:r>
        <w:r>
          <w:rPr>
            <w:noProof/>
            <w:webHidden/>
          </w:rPr>
          <w:t>17</w:t>
        </w:r>
        <w:r>
          <w:rPr>
            <w:noProof/>
            <w:webHidden/>
          </w:rPr>
          <w:fldChar w:fldCharType="end"/>
        </w:r>
      </w:hyperlink>
    </w:p>
    <w:p w14:paraId="4B4A03A3" w14:textId="2B29ACC4" w:rsidR="006A4440" w:rsidRDefault="006A4440">
      <w:pPr>
        <w:pStyle w:val="Sisluet3"/>
        <w:tabs>
          <w:tab w:val="right" w:leader="dot" w:pos="9628"/>
        </w:tabs>
        <w:rPr>
          <w:rFonts w:eastAsiaTheme="minorEastAsia" w:cstheme="minorBidi"/>
          <w:i w:val="0"/>
          <w:iCs w:val="0"/>
          <w:noProof/>
          <w:sz w:val="22"/>
          <w:szCs w:val="22"/>
          <w:lang w:eastAsia="fi-FI"/>
        </w:rPr>
      </w:pPr>
      <w:hyperlink w:anchor="_Toc60649094" w:history="1">
        <w:r w:rsidRPr="00DB24ED">
          <w:rPr>
            <w:rStyle w:val="Hyperlinkki"/>
            <w:noProof/>
          </w:rPr>
          <w:t>12.2 Asiakirjahallintoa johtavan viranhaltijan tehtävät</w:t>
        </w:r>
        <w:r>
          <w:rPr>
            <w:noProof/>
            <w:webHidden/>
          </w:rPr>
          <w:tab/>
        </w:r>
        <w:r>
          <w:rPr>
            <w:noProof/>
            <w:webHidden/>
          </w:rPr>
          <w:fldChar w:fldCharType="begin"/>
        </w:r>
        <w:r>
          <w:rPr>
            <w:noProof/>
            <w:webHidden/>
          </w:rPr>
          <w:instrText xml:space="preserve"> PAGEREF _Toc60649094 \h </w:instrText>
        </w:r>
        <w:r>
          <w:rPr>
            <w:noProof/>
            <w:webHidden/>
          </w:rPr>
        </w:r>
        <w:r>
          <w:rPr>
            <w:noProof/>
            <w:webHidden/>
          </w:rPr>
          <w:fldChar w:fldCharType="separate"/>
        </w:r>
        <w:r>
          <w:rPr>
            <w:noProof/>
            <w:webHidden/>
          </w:rPr>
          <w:t>17</w:t>
        </w:r>
        <w:r>
          <w:rPr>
            <w:noProof/>
            <w:webHidden/>
          </w:rPr>
          <w:fldChar w:fldCharType="end"/>
        </w:r>
      </w:hyperlink>
    </w:p>
    <w:p w14:paraId="717A62D9" w14:textId="46760347" w:rsidR="006A4440" w:rsidRDefault="006A4440">
      <w:pPr>
        <w:pStyle w:val="Sisluet3"/>
        <w:tabs>
          <w:tab w:val="right" w:leader="dot" w:pos="9628"/>
        </w:tabs>
        <w:rPr>
          <w:rFonts w:eastAsiaTheme="minorEastAsia" w:cstheme="minorBidi"/>
          <w:i w:val="0"/>
          <w:iCs w:val="0"/>
          <w:noProof/>
          <w:sz w:val="22"/>
          <w:szCs w:val="22"/>
          <w:lang w:eastAsia="fi-FI"/>
        </w:rPr>
      </w:pPr>
      <w:hyperlink w:anchor="_Toc60649095" w:history="1">
        <w:r w:rsidRPr="00DB24ED">
          <w:rPr>
            <w:rStyle w:val="Hyperlinkki"/>
            <w:noProof/>
          </w:rPr>
          <w:t>12.3 Asiakirjojen antaminen ja lunastus</w:t>
        </w:r>
        <w:r>
          <w:rPr>
            <w:noProof/>
            <w:webHidden/>
          </w:rPr>
          <w:tab/>
        </w:r>
        <w:r>
          <w:rPr>
            <w:noProof/>
            <w:webHidden/>
          </w:rPr>
          <w:fldChar w:fldCharType="begin"/>
        </w:r>
        <w:r>
          <w:rPr>
            <w:noProof/>
            <w:webHidden/>
          </w:rPr>
          <w:instrText xml:space="preserve"> PAGEREF _Toc60649095 \h </w:instrText>
        </w:r>
        <w:r>
          <w:rPr>
            <w:noProof/>
            <w:webHidden/>
          </w:rPr>
        </w:r>
        <w:r>
          <w:rPr>
            <w:noProof/>
            <w:webHidden/>
          </w:rPr>
          <w:fldChar w:fldCharType="separate"/>
        </w:r>
        <w:r>
          <w:rPr>
            <w:noProof/>
            <w:webHidden/>
          </w:rPr>
          <w:t>17</w:t>
        </w:r>
        <w:r>
          <w:rPr>
            <w:noProof/>
            <w:webHidden/>
          </w:rPr>
          <w:fldChar w:fldCharType="end"/>
        </w:r>
      </w:hyperlink>
    </w:p>
    <w:p w14:paraId="7F2F087A" w14:textId="6766E9E3" w:rsidR="006A4440" w:rsidRDefault="006A4440">
      <w:pPr>
        <w:pStyle w:val="Sisluet1"/>
        <w:tabs>
          <w:tab w:val="right" w:leader="dot" w:pos="9628"/>
        </w:tabs>
        <w:rPr>
          <w:rFonts w:eastAsiaTheme="minorEastAsia" w:cstheme="minorBidi"/>
          <w:b w:val="0"/>
          <w:bCs w:val="0"/>
          <w:caps w:val="0"/>
          <w:noProof/>
          <w:sz w:val="22"/>
          <w:szCs w:val="22"/>
          <w:lang w:eastAsia="fi-FI"/>
        </w:rPr>
      </w:pPr>
      <w:hyperlink w:anchor="_Toc60649096" w:history="1">
        <w:r w:rsidRPr="00DB24ED">
          <w:rPr>
            <w:rStyle w:val="Hyperlinkki"/>
            <w:noProof/>
          </w:rPr>
          <w:t>TALOUDENHOITO</w:t>
        </w:r>
        <w:r>
          <w:rPr>
            <w:noProof/>
            <w:webHidden/>
          </w:rPr>
          <w:tab/>
        </w:r>
        <w:r>
          <w:rPr>
            <w:noProof/>
            <w:webHidden/>
          </w:rPr>
          <w:fldChar w:fldCharType="begin"/>
        </w:r>
        <w:r>
          <w:rPr>
            <w:noProof/>
            <w:webHidden/>
          </w:rPr>
          <w:instrText xml:space="preserve"> PAGEREF _Toc60649096 \h </w:instrText>
        </w:r>
        <w:r>
          <w:rPr>
            <w:noProof/>
            <w:webHidden/>
          </w:rPr>
        </w:r>
        <w:r>
          <w:rPr>
            <w:noProof/>
            <w:webHidden/>
          </w:rPr>
          <w:fldChar w:fldCharType="separate"/>
        </w:r>
        <w:r>
          <w:rPr>
            <w:noProof/>
            <w:webHidden/>
          </w:rPr>
          <w:t>17</w:t>
        </w:r>
        <w:r>
          <w:rPr>
            <w:noProof/>
            <w:webHidden/>
          </w:rPr>
          <w:fldChar w:fldCharType="end"/>
        </w:r>
      </w:hyperlink>
    </w:p>
    <w:p w14:paraId="4A653505" w14:textId="1A413212" w:rsidR="006A4440" w:rsidRDefault="006A4440">
      <w:pPr>
        <w:pStyle w:val="Sisluet3"/>
        <w:tabs>
          <w:tab w:val="right" w:leader="dot" w:pos="9628"/>
        </w:tabs>
        <w:rPr>
          <w:rFonts w:eastAsiaTheme="minorEastAsia" w:cstheme="minorBidi"/>
          <w:i w:val="0"/>
          <w:iCs w:val="0"/>
          <w:noProof/>
          <w:sz w:val="22"/>
          <w:szCs w:val="22"/>
          <w:lang w:eastAsia="fi-FI"/>
        </w:rPr>
      </w:pPr>
      <w:hyperlink w:anchor="_Toc60649097" w:history="1">
        <w:r w:rsidRPr="00DB24ED">
          <w:rPr>
            <w:rStyle w:val="Hyperlinkki"/>
            <w:noProof/>
          </w:rPr>
          <w:t>13.1 Talousarvio ja taloussuunnitelma</w:t>
        </w:r>
        <w:r>
          <w:rPr>
            <w:noProof/>
            <w:webHidden/>
          </w:rPr>
          <w:tab/>
        </w:r>
        <w:r>
          <w:rPr>
            <w:noProof/>
            <w:webHidden/>
          </w:rPr>
          <w:fldChar w:fldCharType="begin"/>
        </w:r>
        <w:r>
          <w:rPr>
            <w:noProof/>
            <w:webHidden/>
          </w:rPr>
          <w:instrText xml:space="preserve"> PAGEREF _Toc60649097 \h </w:instrText>
        </w:r>
        <w:r>
          <w:rPr>
            <w:noProof/>
            <w:webHidden/>
          </w:rPr>
        </w:r>
        <w:r>
          <w:rPr>
            <w:noProof/>
            <w:webHidden/>
          </w:rPr>
          <w:fldChar w:fldCharType="separate"/>
        </w:r>
        <w:r>
          <w:rPr>
            <w:noProof/>
            <w:webHidden/>
          </w:rPr>
          <w:t>17</w:t>
        </w:r>
        <w:r>
          <w:rPr>
            <w:noProof/>
            <w:webHidden/>
          </w:rPr>
          <w:fldChar w:fldCharType="end"/>
        </w:r>
      </w:hyperlink>
    </w:p>
    <w:p w14:paraId="27AFCEAB" w14:textId="58CDA7D4" w:rsidR="006A4440" w:rsidRDefault="006A4440">
      <w:pPr>
        <w:pStyle w:val="Sisluet3"/>
        <w:tabs>
          <w:tab w:val="right" w:leader="dot" w:pos="9628"/>
        </w:tabs>
        <w:rPr>
          <w:rFonts w:eastAsiaTheme="minorEastAsia" w:cstheme="minorBidi"/>
          <w:i w:val="0"/>
          <w:iCs w:val="0"/>
          <w:noProof/>
          <w:sz w:val="22"/>
          <w:szCs w:val="22"/>
          <w:lang w:eastAsia="fi-FI"/>
        </w:rPr>
      </w:pPr>
      <w:hyperlink w:anchor="_Toc60649098" w:history="1">
        <w:r w:rsidRPr="00DB24ED">
          <w:rPr>
            <w:rStyle w:val="Hyperlinkki"/>
            <w:noProof/>
          </w:rPr>
          <w:t>13.2 Toiminnan ja talouden seuranta</w:t>
        </w:r>
        <w:r>
          <w:rPr>
            <w:noProof/>
            <w:webHidden/>
          </w:rPr>
          <w:tab/>
        </w:r>
        <w:r>
          <w:rPr>
            <w:noProof/>
            <w:webHidden/>
          </w:rPr>
          <w:fldChar w:fldCharType="begin"/>
        </w:r>
        <w:r>
          <w:rPr>
            <w:noProof/>
            <w:webHidden/>
          </w:rPr>
          <w:instrText xml:space="preserve"> PAGEREF _Toc60649098 \h </w:instrText>
        </w:r>
        <w:r>
          <w:rPr>
            <w:noProof/>
            <w:webHidden/>
          </w:rPr>
        </w:r>
        <w:r>
          <w:rPr>
            <w:noProof/>
            <w:webHidden/>
          </w:rPr>
          <w:fldChar w:fldCharType="separate"/>
        </w:r>
        <w:r>
          <w:rPr>
            <w:noProof/>
            <w:webHidden/>
          </w:rPr>
          <w:t>17</w:t>
        </w:r>
        <w:r>
          <w:rPr>
            <w:noProof/>
            <w:webHidden/>
          </w:rPr>
          <w:fldChar w:fldCharType="end"/>
        </w:r>
      </w:hyperlink>
    </w:p>
    <w:p w14:paraId="1E984566" w14:textId="252DD3FC" w:rsidR="006A4440" w:rsidRDefault="006A4440">
      <w:pPr>
        <w:pStyle w:val="Sisluet3"/>
        <w:tabs>
          <w:tab w:val="right" w:leader="dot" w:pos="9628"/>
        </w:tabs>
        <w:rPr>
          <w:rFonts w:eastAsiaTheme="minorEastAsia" w:cstheme="minorBidi"/>
          <w:i w:val="0"/>
          <w:iCs w:val="0"/>
          <w:noProof/>
          <w:sz w:val="22"/>
          <w:szCs w:val="22"/>
          <w:lang w:eastAsia="fi-FI"/>
        </w:rPr>
      </w:pPr>
      <w:hyperlink w:anchor="_Toc60649099" w:history="1">
        <w:r w:rsidRPr="00DB24ED">
          <w:rPr>
            <w:rStyle w:val="Hyperlinkki"/>
            <w:noProof/>
          </w:rPr>
          <w:t>13.3 Talousarvion sitovuus</w:t>
        </w:r>
        <w:r>
          <w:rPr>
            <w:noProof/>
            <w:webHidden/>
          </w:rPr>
          <w:tab/>
        </w:r>
        <w:r>
          <w:rPr>
            <w:noProof/>
            <w:webHidden/>
          </w:rPr>
          <w:fldChar w:fldCharType="begin"/>
        </w:r>
        <w:r>
          <w:rPr>
            <w:noProof/>
            <w:webHidden/>
          </w:rPr>
          <w:instrText xml:space="preserve"> PAGEREF _Toc60649099 \h </w:instrText>
        </w:r>
        <w:r>
          <w:rPr>
            <w:noProof/>
            <w:webHidden/>
          </w:rPr>
        </w:r>
        <w:r>
          <w:rPr>
            <w:noProof/>
            <w:webHidden/>
          </w:rPr>
          <w:fldChar w:fldCharType="separate"/>
        </w:r>
        <w:r>
          <w:rPr>
            <w:noProof/>
            <w:webHidden/>
          </w:rPr>
          <w:t>17</w:t>
        </w:r>
        <w:r>
          <w:rPr>
            <w:noProof/>
            <w:webHidden/>
          </w:rPr>
          <w:fldChar w:fldCharType="end"/>
        </w:r>
      </w:hyperlink>
    </w:p>
    <w:p w14:paraId="52AB1446" w14:textId="49C8CF6D" w:rsidR="006A4440" w:rsidRDefault="006A4440">
      <w:pPr>
        <w:pStyle w:val="Sisluet3"/>
        <w:tabs>
          <w:tab w:val="right" w:leader="dot" w:pos="9628"/>
        </w:tabs>
        <w:rPr>
          <w:rFonts w:eastAsiaTheme="minorEastAsia" w:cstheme="minorBidi"/>
          <w:i w:val="0"/>
          <w:iCs w:val="0"/>
          <w:noProof/>
          <w:sz w:val="22"/>
          <w:szCs w:val="22"/>
          <w:lang w:eastAsia="fi-FI"/>
        </w:rPr>
      </w:pPr>
      <w:hyperlink w:anchor="_Toc60649100" w:history="1">
        <w:r w:rsidRPr="00DB24ED">
          <w:rPr>
            <w:rStyle w:val="Hyperlinkki"/>
            <w:noProof/>
          </w:rPr>
          <w:t>13.4 Talousarvion muutokset</w:t>
        </w:r>
        <w:r>
          <w:rPr>
            <w:noProof/>
            <w:webHidden/>
          </w:rPr>
          <w:tab/>
        </w:r>
        <w:r>
          <w:rPr>
            <w:noProof/>
            <w:webHidden/>
          </w:rPr>
          <w:fldChar w:fldCharType="begin"/>
        </w:r>
        <w:r>
          <w:rPr>
            <w:noProof/>
            <w:webHidden/>
          </w:rPr>
          <w:instrText xml:space="preserve"> PAGEREF _Toc60649100 \h </w:instrText>
        </w:r>
        <w:r>
          <w:rPr>
            <w:noProof/>
            <w:webHidden/>
          </w:rPr>
        </w:r>
        <w:r>
          <w:rPr>
            <w:noProof/>
            <w:webHidden/>
          </w:rPr>
          <w:fldChar w:fldCharType="separate"/>
        </w:r>
        <w:r>
          <w:rPr>
            <w:noProof/>
            <w:webHidden/>
          </w:rPr>
          <w:t>18</w:t>
        </w:r>
        <w:r>
          <w:rPr>
            <w:noProof/>
            <w:webHidden/>
          </w:rPr>
          <w:fldChar w:fldCharType="end"/>
        </w:r>
      </w:hyperlink>
    </w:p>
    <w:p w14:paraId="0835A071" w14:textId="64383360" w:rsidR="006A4440" w:rsidRDefault="006A4440">
      <w:pPr>
        <w:pStyle w:val="Sisluet3"/>
        <w:tabs>
          <w:tab w:val="right" w:leader="dot" w:pos="9628"/>
        </w:tabs>
        <w:rPr>
          <w:rFonts w:eastAsiaTheme="minorEastAsia" w:cstheme="minorBidi"/>
          <w:i w:val="0"/>
          <w:iCs w:val="0"/>
          <w:noProof/>
          <w:sz w:val="22"/>
          <w:szCs w:val="22"/>
          <w:lang w:eastAsia="fi-FI"/>
        </w:rPr>
      </w:pPr>
      <w:hyperlink w:anchor="_Toc60649101" w:history="1">
        <w:r w:rsidRPr="00DB24ED">
          <w:rPr>
            <w:rStyle w:val="Hyperlinkki"/>
            <w:noProof/>
          </w:rPr>
          <w:t>13.5 Omaisuuden luovuttaminen ja vuokraaminen</w:t>
        </w:r>
        <w:r>
          <w:rPr>
            <w:noProof/>
            <w:webHidden/>
          </w:rPr>
          <w:tab/>
        </w:r>
        <w:r>
          <w:rPr>
            <w:noProof/>
            <w:webHidden/>
          </w:rPr>
          <w:fldChar w:fldCharType="begin"/>
        </w:r>
        <w:r>
          <w:rPr>
            <w:noProof/>
            <w:webHidden/>
          </w:rPr>
          <w:instrText xml:space="preserve"> PAGEREF _Toc60649101 \h </w:instrText>
        </w:r>
        <w:r>
          <w:rPr>
            <w:noProof/>
            <w:webHidden/>
          </w:rPr>
        </w:r>
        <w:r>
          <w:rPr>
            <w:noProof/>
            <w:webHidden/>
          </w:rPr>
          <w:fldChar w:fldCharType="separate"/>
        </w:r>
        <w:r>
          <w:rPr>
            <w:noProof/>
            <w:webHidden/>
          </w:rPr>
          <w:t>18</w:t>
        </w:r>
        <w:r>
          <w:rPr>
            <w:noProof/>
            <w:webHidden/>
          </w:rPr>
          <w:fldChar w:fldCharType="end"/>
        </w:r>
      </w:hyperlink>
    </w:p>
    <w:p w14:paraId="0C58CED1" w14:textId="3E753379" w:rsidR="006A4440" w:rsidRDefault="006A4440">
      <w:pPr>
        <w:pStyle w:val="Sisluet3"/>
        <w:tabs>
          <w:tab w:val="right" w:leader="dot" w:pos="9628"/>
        </w:tabs>
        <w:rPr>
          <w:rFonts w:eastAsiaTheme="minorEastAsia" w:cstheme="minorBidi"/>
          <w:i w:val="0"/>
          <w:iCs w:val="0"/>
          <w:noProof/>
          <w:sz w:val="22"/>
          <w:szCs w:val="22"/>
          <w:lang w:eastAsia="fi-FI"/>
        </w:rPr>
      </w:pPr>
      <w:hyperlink w:anchor="_Toc60649102" w:history="1">
        <w:r w:rsidRPr="00DB24ED">
          <w:rPr>
            <w:rStyle w:val="Hyperlinkki"/>
            <w:noProof/>
          </w:rPr>
          <w:t>13.6 Poistosuunnitelman hyväksyminen</w:t>
        </w:r>
        <w:r>
          <w:rPr>
            <w:noProof/>
            <w:webHidden/>
          </w:rPr>
          <w:tab/>
        </w:r>
        <w:r>
          <w:rPr>
            <w:noProof/>
            <w:webHidden/>
          </w:rPr>
          <w:fldChar w:fldCharType="begin"/>
        </w:r>
        <w:r>
          <w:rPr>
            <w:noProof/>
            <w:webHidden/>
          </w:rPr>
          <w:instrText xml:space="preserve"> PAGEREF _Toc60649102 \h </w:instrText>
        </w:r>
        <w:r>
          <w:rPr>
            <w:noProof/>
            <w:webHidden/>
          </w:rPr>
        </w:r>
        <w:r>
          <w:rPr>
            <w:noProof/>
            <w:webHidden/>
          </w:rPr>
          <w:fldChar w:fldCharType="separate"/>
        </w:r>
        <w:r>
          <w:rPr>
            <w:noProof/>
            <w:webHidden/>
          </w:rPr>
          <w:t>18</w:t>
        </w:r>
        <w:r>
          <w:rPr>
            <w:noProof/>
            <w:webHidden/>
          </w:rPr>
          <w:fldChar w:fldCharType="end"/>
        </w:r>
      </w:hyperlink>
    </w:p>
    <w:p w14:paraId="4602F181" w14:textId="3D031350" w:rsidR="006A4440" w:rsidRDefault="006A4440">
      <w:pPr>
        <w:pStyle w:val="Sisluet3"/>
        <w:tabs>
          <w:tab w:val="right" w:leader="dot" w:pos="9628"/>
        </w:tabs>
        <w:rPr>
          <w:rFonts w:eastAsiaTheme="minorEastAsia" w:cstheme="minorBidi"/>
          <w:i w:val="0"/>
          <w:iCs w:val="0"/>
          <w:noProof/>
          <w:sz w:val="22"/>
          <w:szCs w:val="22"/>
          <w:lang w:eastAsia="fi-FI"/>
        </w:rPr>
      </w:pPr>
      <w:hyperlink w:anchor="_Toc60649103" w:history="1">
        <w:r w:rsidRPr="00DB24ED">
          <w:rPr>
            <w:rStyle w:val="Hyperlinkki"/>
            <w:noProof/>
          </w:rPr>
          <w:t>13.7 Rahatoimen hoitaminen</w:t>
        </w:r>
        <w:r>
          <w:rPr>
            <w:noProof/>
            <w:webHidden/>
          </w:rPr>
          <w:tab/>
        </w:r>
        <w:r>
          <w:rPr>
            <w:noProof/>
            <w:webHidden/>
          </w:rPr>
          <w:fldChar w:fldCharType="begin"/>
        </w:r>
        <w:r>
          <w:rPr>
            <w:noProof/>
            <w:webHidden/>
          </w:rPr>
          <w:instrText xml:space="preserve"> PAGEREF _Toc60649103 \h </w:instrText>
        </w:r>
        <w:r>
          <w:rPr>
            <w:noProof/>
            <w:webHidden/>
          </w:rPr>
        </w:r>
        <w:r>
          <w:rPr>
            <w:noProof/>
            <w:webHidden/>
          </w:rPr>
          <w:fldChar w:fldCharType="separate"/>
        </w:r>
        <w:r>
          <w:rPr>
            <w:noProof/>
            <w:webHidden/>
          </w:rPr>
          <w:t>18</w:t>
        </w:r>
        <w:r>
          <w:rPr>
            <w:noProof/>
            <w:webHidden/>
          </w:rPr>
          <w:fldChar w:fldCharType="end"/>
        </w:r>
      </w:hyperlink>
    </w:p>
    <w:p w14:paraId="79F7C9EF" w14:textId="05E6203A" w:rsidR="006A4440" w:rsidRDefault="006A4440">
      <w:pPr>
        <w:pStyle w:val="Sisluet3"/>
        <w:tabs>
          <w:tab w:val="right" w:leader="dot" w:pos="9628"/>
        </w:tabs>
        <w:rPr>
          <w:rFonts w:eastAsiaTheme="minorEastAsia" w:cstheme="minorBidi"/>
          <w:i w:val="0"/>
          <w:iCs w:val="0"/>
          <w:noProof/>
          <w:sz w:val="22"/>
          <w:szCs w:val="22"/>
          <w:lang w:eastAsia="fi-FI"/>
        </w:rPr>
      </w:pPr>
      <w:hyperlink w:anchor="_Toc60649104" w:history="1">
        <w:r w:rsidRPr="00DB24ED">
          <w:rPr>
            <w:rStyle w:val="Hyperlinkki"/>
            <w:noProof/>
          </w:rPr>
          <w:t>13.8 Maksuista päättäminen</w:t>
        </w:r>
        <w:r>
          <w:rPr>
            <w:noProof/>
            <w:webHidden/>
          </w:rPr>
          <w:tab/>
        </w:r>
        <w:r>
          <w:rPr>
            <w:noProof/>
            <w:webHidden/>
          </w:rPr>
          <w:fldChar w:fldCharType="begin"/>
        </w:r>
        <w:r>
          <w:rPr>
            <w:noProof/>
            <w:webHidden/>
          </w:rPr>
          <w:instrText xml:space="preserve"> PAGEREF _Toc60649104 \h </w:instrText>
        </w:r>
        <w:r>
          <w:rPr>
            <w:noProof/>
            <w:webHidden/>
          </w:rPr>
        </w:r>
        <w:r>
          <w:rPr>
            <w:noProof/>
            <w:webHidden/>
          </w:rPr>
          <w:fldChar w:fldCharType="separate"/>
        </w:r>
        <w:r>
          <w:rPr>
            <w:noProof/>
            <w:webHidden/>
          </w:rPr>
          <w:t>18</w:t>
        </w:r>
        <w:r>
          <w:rPr>
            <w:noProof/>
            <w:webHidden/>
          </w:rPr>
          <w:fldChar w:fldCharType="end"/>
        </w:r>
      </w:hyperlink>
    </w:p>
    <w:p w14:paraId="320AE17E" w14:textId="3F53B2E1" w:rsidR="006A4440" w:rsidRDefault="006A4440">
      <w:pPr>
        <w:pStyle w:val="Sisluet3"/>
        <w:tabs>
          <w:tab w:val="right" w:leader="dot" w:pos="9628"/>
        </w:tabs>
        <w:rPr>
          <w:rFonts w:eastAsiaTheme="minorEastAsia" w:cstheme="minorBidi"/>
          <w:i w:val="0"/>
          <w:iCs w:val="0"/>
          <w:noProof/>
          <w:sz w:val="22"/>
          <w:szCs w:val="22"/>
          <w:lang w:eastAsia="fi-FI"/>
        </w:rPr>
      </w:pPr>
      <w:hyperlink w:anchor="_Toc60649105" w:history="1">
        <w:r w:rsidRPr="00DB24ED">
          <w:rPr>
            <w:rStyle w:val="Hyperlinkki"/>
            <w:noProof/>
          </w:rPr>
          <w:t>13.9 Asiakirjojen antamisesta perittävät maksut</w:t>
        </w:r>
        <w:r>
          <w:rPr>
            <w:noProof/>
            <w:webHidden/>
          </w:rPr>
          <w:tab/>
        </w:r>
        <w:r>
          <w:rPr>
            <w:noProof/>
            <w:webHidden/>
          </w:rPr>
          <w:fldChar w:fldCharType="begin"/>
        </w:r>
        <w:r>
          <w:rPr>
            <w:noProof/>
            <w:webHidden/>
          </w:rPr>
          <w:instrText xml:space="preserve"> PAGEREF _Toc60649105 \h </w:instrText>
        </w:r>
        <w:r>
          <w:rPr>
            <w:noProof/>
            <w:webHidden/>
          </w:rPr>
        </w:r>
        <w:r>
          <w:rPr>
            <w:noProof/>
            <w:webHidden/>
          </w:rPr>
          <w:fldChar w:fldCharType="separate"/>
        </w:r>
        <w:r>
          <w:rPr>
            <w:noProof/>
            <w:webHidden/>
          </w:rPr>
          <w:t>18</w:t>
        </w:r>
        <w:r>
          <w:rPr>
            <w:noProof/>
            <w:webHidden/>
          </w:rPr>
          <w:fldChar w:fldCharType="end"/>
        </w:r>
      </w:hyperlink>
    </w:p>
    <w:p w14:paraId="6679686D" w14:textId="7AADE3BB" w:rsidR="006A4440" w:rsidRDefault="006A4440">
      <w:pPr>
        <w:pStyle w:val="Sisluet1"/>
        <w:tabs>
          <w:tab w:val="right" w:leader="dot" w:pos="9628"/>
        </w:tabs>
        <w:rPr>
          <w:rFonts w:eastAsiaTheme="minorEastAsia" w:cstheme="minorBidi"/>
          <w:b w:val="0"/>
          <w:bCs w:val="0"/>
          <w:caps w:val="0"/>
          <w:noProof/>
          <w:sz w:val="22"/>
          <w:szCs w:val="22"/>
          <w:lang w:eastAsia="fi-FI"/>
        </w:rPr>
      </w:pPr>
      <w:hyperlink w:anchor="_Toc60649106" w:history="1">
        <w:r w:rsidRPr="00DB24ED">
          <w:rPr>
            <w:rStyle w:val="Hyperlinkki"/>
            <w:noProof/>
          </w:rPr>
          <w:t>MUUT MÄÄRÄYKSET</w:t>
        </w:r>
        <w:r>
          <w:rPr>
            <w:noProof/>
            <w:webHidden/>
          </w:rPr>
          <w:tab/>
        </w:r>
        <w:r>
          <w:rPr>
            <w:noProof/>
            <w:webHidden/>
          </w:rPr>
          <w:fldChar w:fldCharType="begin"/>
        </w:r>
        <w:r>
          <w:rPr>
            <w:noProof/>
            <w:webHidden/>
          </w:rPr>
          <w:instrText xml:space="preserve"> PAGEREF _Toc60649106 \h </w:instrText>
        </w:r>
        <w:r>
          <w:rPr>
            <w:noProof/>
            <w:webHidden/>
          </w:rPr>
        </w:r>
        <w:r>
          <w:rPr>
            <w:noProof/>
            <w:webHidden/>
          </w:rPr>
          <w:fldChar w:fldCharType="separate"/>
        </w:r>
        <w:r>
          <w:rPr>
            <w:noProof/>
            <w:webHidden/>
          </w:rPr>
          <w:t>19</w:t>
        </w:r>
        <w:r>
          <w:rPr>
            <w:noProof/>
            <w:webHidden/>
          </w:rPr>
          <w:fldChar w:fldCharType="end"/>
        </w:r>
      </w:hyperlink>
    </w:p>
    <w:p w14:paraId="5AA80CA4" w14:textId="753B8BEB" w:rsidR="006A4440" w:rsidRDefault="006A4440">
      <w:pPr>
        <w:pStyle w:val="Sisluet3"/>
        <w:tabs>
          <w:tab w:val="right" w:leader="dot" w:pos="9628"/>
        </w:tabs>
        <w:rPr>
          <w:rFonts w:eastAsiaTheme="minorEastAsia" w:cstheme="minorBidi"/>
          <w:i w:val="0"/>
          <w:iCs w:val="0"/>
          <w:noProof/>
          <w:sz w:val="22"/>
          <w:szCs w:val="22"/>
          <w:lang w:eastAsia="fi-FI"/>
        </w:rPr>
      </w:pPr>
      <w:hyperlink w:anchor="_Toc60649107" w:history="1">
        <w:r w:rsidRPr="00DB24ED">
          <w:rPr>
            <w:rStyle w:val="Hyperlinkki"/>
            <w:noProof/>
          </w:rPr>
          <w:t>14.1 Tiedottaminen</w:t>
        </w:r>
        <w:r>
          <w:rPr>
            <w:noProof/>
            <w:webHidden/>
          </w:rPr>
          <w:tab/>
        </w:r>
        <w:r>
          <w:rPr>
            <w:noProof/>
            <w:webHidden/>
          </w:rPr>
          <w:fldChar w:fldCharType="begin"/>
        </w:r>
        <w:r>
          <w:rPr>
            <w:noProof/>
            <w:webHidden/>
          </w:rPr>
          <w:instrText xml:space="preserve"> PAGEREF _Toc60649107 \h </w:instrText>
        </w:r>
        <w:r>
          <w:rPr>
            <w:noProof/>
            <w:webHidden/>
          </w:rPr>
        </w:r>
        <w:r>
          <w:rPr>
            <w:noProof/>
            <w:webHidden/>
          </w:rPr>
          <w:fldChar w:fldCharType="separate"/>
        </w:r>
        <w:r>
          <w:rPr>
            <w:noProof/>
            <w:webHidden/>
          </w:rPr>
          <w:t>19</w:t>
        </w:r>
        <w:r>
          <w:rPr>
            <w:noProof/>
            <w:webHidden/>
          </w:rPr>
          <w:fldChar w:fldCharType="end"/>
        </w:r>
      </w:hyperlink>
    </w:p>
    <w:p w14:paraId="7BF9D0C2" w14:textId="424F6230" w:rsidR="006A4440" w:rsidRDefault="006A4440">
      <w:pPr>
        <w:pStyle w:val="Sisluet3"/>
        <w:tabs>
          <w:tab w:val="right" w:leader="dot" w:pos="9628"/>
        </w:tabs>
        <w:rPr>
          <w:rFonts w:eastAsiaTheme="minorEastAsia" w:cstheme="minorBidi"/>
          <w:i w:val="0"/>
          <w:iCs w:val="0"/>
          <w:noProof/>
          <w:sz w:val="22"/>
          <w:szCs w:val="22"/>
          <w:lang w:eastAsia="fi-FI"/>
        </w:rPr>
      </w:pPr>
      <w:hyperlink w:anchor="_Toc60649108" w:history="1">
        <w:r w:rsidRPr="00DB24ED">
          <w:rPr>
            <w:rStyle w:val="Hyperlinkki"/>
            <w:noProof/>
          </w:rPr>
          <w:t>14.2 Tiedoksiantojen vastaanottaminen</w:t>
        </w:r>
        <w:r>
          <w:rPr>
            <w:noProof/>
            <w:webHidden/>
          </w:rPr>
          <w:tab/>
        </w:r>
        <w:r>
          <w:rPr>
            <w:noProof/>
            <w:webHidden/>
          </w:rPr>
          <w:fldChar w:fldCharType="begin"/>
        </w:r>
        <w:r>
          <w:rPr>
            <w:noProof/>
            <w:webHidden/>
          </w:rPr>
          <w:instrText xml:space="preserve"> PAGEREF _Toc60649108 \h </w:instrText>
        </w:r>
        <w:r>
          <w:rPr>
            <w:noProof/>
            <w:webHidden/>
          </w:rPr>
        </w:r>
        <w:r>
          <w:rPr>
            <w:noProof/>
            <w:webHidden/>
          </w:rPr>
          <w:fldChar w:fldCharType="separate"/>
        </w:r>
        <w:r>
          <w:rPr>
            <w:noProof/>
            <w:webHidden/>
          </w:rPr>
          <w:t>19</w:t>
        </w:r>
        <w:r>
          <w:rPr>
            <w:noProof/>
            <w:webHidden/>
          </w:rPr>
          <w:fldChar w:fldCharType="end"/>
        </w:r>
      </w:hyperlink>
    </w:p>
    <w:p w14:paraId="39CA92DF" w14:textId="4FF1E341" w:rsidR="006A4440" w:rsidRDefault="006A4440">
      <w:pPr>
        <w:pStyle w:val="Sisluet3"/>
        <w:tabs>
          <w:tab w:val="right" w:leader="dot" w:pos="9628"/>
        </w:tabs>
        <w:rPr>
          <w:rFonts w:eastAsiaTheme="minorEastAsia" w:cstheme="minorBidi"/>
          <w:i w:val="0"/>
          <w:iCs w:val="0"/>
          <w:noProof/>
          <w:sz w:val="22"/>
          <w:szCs w:val="22"/>
          <w:lang w:eastAsia="fi-FI"/>
        </w:rPr>
      </w:pPr>
      <w:hyperlink w:anchor="_Toc60649109" w:history="1">
        <w:r w:rsidRPr="00DB24ED">
          <w:rPr>
            <w:rStyle w:val="Hyperlinkki"/>
            <w:noProof/>
          </w:rPr>
          <w:t>14.3 Soveltaminen</w:t>
        </w:r>
        <w:r>
          <w:rPr>
            <w:noProof/>
            <w:webHidden/>
          </w:rPr>
          <w:tab/>
        </w:r>
        <w:r>
          <w:rPr>
            <w:noProof/>
            <w:webHidden/>
          </w:rPr>
          <w:fldChar w:fldCharType="begin"/>
        </w:r>
        <w:r>
          <w:rPr>
            <w:noProof/>
            <w:webHidden/>
          </w:rPr>
          <w:instrText xml:space="preserve"> PAGEREF _Toc60649109 \h </w:instrText>
        </w:r>
        <w:r>
          <w:rPr>
            <w:noProof/>
            <w:webHidden/>
          </w:rPr>
        </w:r>
        <w:r>
          <w:rPr>
            <w:noProof/>
            <w:webHidden/>
          </w:rPr>
          <w:fldChar w:fldCharType="separate"/>
        </w:r>
        <w:r>
          <w:rPr>
            <w:noProof/>
            <w:webHidden/>
          </w:rPr>
          <w:t>19</w:t>
        </w:r>
        <w:r>
          <w:rPr>
            <w:noProof/>
            <w:webHidden/>
          </w:rPr>
          <w:fldChar w:fldCharType="end"/>
        </w:r>
      </w:hyperlink>
    </w:p>
    <w:p w14:paraId="2B713A2C" w14:textId="17F60179" w:rsidR="006A4440" w:rsidRDefault="006A4440">
      <w:pPr>
        <w:pStyle w:val="Sisluet3"/>
        <w:tabs>
          <w:tab w:val="right" w:leader="dot" w:pos="9628"/>
        </w:tabs>
        <w:rPr>
          <w:rFonts w:eastAsiaTheme="minorEastAsia" w:cstheme="minorBidi"/>
          <w:i w:val="0"/>
          <w:iCs w:val="0"/>
          <w:noProof/>
          <w:sz w:val="22"/>
          <w:szCs w:val="22"/>
          <w:lang w:eastAsia="fi-FI"/>
        </w:rPr>
      </w:pPr>
      <w:hyperlink w:anchor="_Toc60649110" w:history="1">
        <w:r w:rsidRPr="00DB24ED">
          <w:rPr>
            <w:rStyle w:val="Hyperlinkki"/>
            <w:noProof/>
          </w:rPr>
          <w:t>14.4 Voimaantulo</w:t>
        </w:r>
        <w:r>
          <w:rPr>
            <w:noProof/>
            <w:webHidden/>
          </w:rPr>
          <w:tab/>
        </w:r>
        <w:r>
          <w:rPr>
            <w:noProof/>
            <w:webHidden/>
          </w:rPr>
          <w:fldChar w:fldCharType="begin"/>
        </w:r>
        <w:r>
          <w:rPr>
            <w:noProof/>
            <w:webHidden/>
          </w:rPr>
          <w:instrText xml:space="preserve"> PAGEREF _Toc60649110 \h </w:instrText>
        </w:r>
        <w:r>
          <w:rPr>
            <w:noProof/>
            <w:webHidden/>
          </w:rPr>
        </w:r>
        <w:r>
          <w:rPr>
            <w:noProof/>
            <w:webHidden/>
          </w:rPr>
          <w:fldChar w:fldCharType="separate"/>
        </w:r>
        <w:r>
          <w:rPr>
            <w:noProof/>
            <w:webHidden/>
          </w:rPr>
          <w:t>19</w:t>
        </w:r>
        <w:r>
          <w:rPr>
            <w:noProof/>
            <w:webHidden/>
          </w:rPr>
          <w:fldChar w:fldCharType="end"/>
        </w:r>
      </w:hyperlink>
    </w:p>
    <w:p w14:paraId="6EA4925D" w14:textId="31D17690" w:rsidR="007A1FF9" w:rsidRPr="00B11819" w:rsidRDefault="00E75391" w:rsidP="00185F31">
      <w:pPr>
        <w:pStyle w:val="Default"/>
        <w:jc w:val="both"/>
        <w:rPr>
          <w:b/>
          <w:bCs/>
          <w:caps/>
          <w:color w:val="auto"/>
          <w:sz w:val="18"/>
          <w:szCs w:val="18"/>
        </w:rPr>
      </w:pPr>
      <w:r w:rsidRPr="00B11819">
        <w:rPr>
          <w:b/>
          <w:bCs/>
          <w:caps/>
          <w:color w:val="auto"/>
          <w:sz w:val="18"/>
          <w:szCs w:val="18"/>
        </w:rPr>
        <w:fldChar w:fldCharType="end"/>
      </w:r>
    </w:p>
    <w:p w14:paraId="3DE41D00" w14:textId="77777777" w:rsidR="007A1FF9" w:rsidRPr="00B11819" w:rsidRDefault="007A1FF9" w:rsidP="00185F31">
      <w:pPr>
        <w:pStyle w:val="Default"/>
        <w:jc w:val="both"/>
        <w:rPr>
          <w:sz w:val="48"/>
          <w:szCs w:val="48"/>
        </w:rPr>
        <w:sectPr w:rsidR="007A1FF9" w:rsidRPr="00B11819" w:rsidSect="00CF77B6">
          <w:headerReference w:type="even" r:id="rId14"/>
          <w:headerReference w:type="default" r:id="rId15"/>
          <w:footerReference w:type="default" r:id="rId16"/>
          <w:headerReference w:type="first" r:id="rId17"/>
          <w:pgSz w:w="11906" w:h="16838"/>
          <w:pgMar w:top="719" w:right="1134" w:bottom="0" w:left="1134" w:header="360" w:footer="708" w:gutter="0"/>
          <w:cols w:space="708"/>
          <w:titlePg/>
          <w:docGrid w:linePitch="360"/>
        </w:sectPr>
      </w:pPr>
    </w:p>
    <w:p w14:paraId="657FC82B" w14:textId="77777777" w:rsidR="00440F25" w:rsidRPr="00B11819" w:rsidRDefault="00440F25" w:rsidP="00185F31">
      <w:pPr>
        <w:pStyle w:val="Otsikko1"/>
        <w:jc w:val="both"/>
      </w:pPr>
      <w:bookmarkStart w:id="0" w:name="_Toc60649014"/>
      <w:r>
        <w:lastRenderedPageBreak/>
        <w:t>YLEISET MÄÄRÄYKSET</w:t>
      </w:r>
      <w:bookmarkEnd w:id="0"/>
      <w:r>
        <w:t xml:space="preserve"> </w:t>
      </w:r>
    </w:p>
    <w:p w14:paraId="6EC411CB" w14:textId="77777777" w:rsidR="00440F25" w:rsidRPr="00B11819" w:rsidRDefault="003052D7" w:rsidP="00185F31">
      <w:pPr>
        <w:pStyle w:val="Otsikko2"/>
        <w:jc w:val="both"/>
      </w:pPr>
      <w:bookmarkStart w:id="1" w:name="_Toc60649015"/>
      <w:r>
        <w:t xml:space="preserve">1 </w:t>
      </w:r>
      <w:r w:rsidR="00440F25">
        <w:t>Hallintosäännön soveltaminen</w:t>
      </w:r>
      <w:bookmarkEnd w:id="1"/>
      <w:r w:rsidR="00440F25">
        <w:t xml:space="preserve"> </w:t>
      </w:r>
    </w:p>
    <w:p w14:paraId="3B1A2994" w14:textId="77777777" w:rsidR="009D51A5" w:rsidRPr="00B11819" w:rsidRDefault="009D51A5" w:rsidP="00185F31">
      <w:pPr>
        <w:pStyle w:val="Default"/>
        <w:jc w:val="both"/>
        <w:rPr>
          <w:color w:val="auto"/>
          <w:sz w:val="22"/>
          <w:szCs w:val="22"/>
        </w:rPr>
      </w:pPr>
    </w:p>
    <w:p w14:paraId="678A331B" w14:textId="77777777" w:rsidR="00440F25" w:rsidRPr="00B11819" w:rsidRDefault="00440F25" w:rsidP="16E7E3A0">
      <w:pPr>
        <w:pStyle w:val="Default"/>
        <w:rPr>
          <w:color w:val="auto"/>
          <w:sz w:val="22"/>
          <w:szCs w:val="22"/>
        </w:rPr>
      </w:pPr>
      <w:r w:rsidRPr="16E7E3A0">
        <w:rPr>
          <w:color w:val="auto"/>
          <w:sz w:val="22"/>
          <w:szCs w:val="22"/>
        </w:rPr>
        <w:t>Tällä hallintosään</w:t>
      </w:r>
      <w:r w:rsidR="004B78E2" w:rsidRPr="16E7E3A0">
        <w:rPr>
          <w:color w:val="auto"/>
          <w:sz w:val="22"/>
          <w:szCs w:val="22"/>
        </w:rPr>
        <w:t>nöllä määrätään kuntayhtymän ja</w:t>
      </w:r>
      <w:r w:rsidR="00BC76E7" w:rsidRPr="16E7E3A0">
        <w:rPr>
          <w:color w:val="auto"/>
          <w:sz w:val="22"/>
          <w:szCs w:val="22"/>
        </w:rPr>
        <w:t xml:space="preserve"> oppilaitosten</w:t>
      </w:r>
      <w:r w:rsidRPr="16E7E3A0">
        <w:rPr>
          <w:color w:val="auto"/>
          <w:sz w:val="22"/>
          <w:szCs w:val="22"/>
        </w:rPr>
        <w:t xml:space="preserve"> organisaatiosta, toimivallasta sekä päätöksenteko- ja kokousmenettelystä. </w:t>
      </w:r>
    </w:p>
    <w:p w14:paraId="1902A041" w14:textId="77777777" w:rsidR="00440F25" w:rsidRPr="00B11819" w:rsidRDefault="00440F25" w:rsidP="16E7E3A0">
      <w:pPr>
        <w:pStyle w:val="Default"/>
        <w:rPr>
          <w:color w:val="auto"/>
          <w:sz w:val="22"/>
          <w:szCs w:val="22"/>
        </w:rPr>
      </w:pPr>
    </w:p>
    <w:p w14:paraId="34658623" w14:textId="0196FCEA" w:rsidR="00440F25" w:rsidRPr="00B11819" w:rsidRDefault="00440F25" w:rsidP="16E7E3A0">
      <w:pPr>
        <w:pStyle w:val="Default"/>
        <w:rPr>
          <w:color w:val="auto"/>
          <w:sz w:val="22"/>
          <w:szCs w:val="22"/>
        </w:rPr>
      </w:pPr>
      <w:r w:rsidRPr="16E7E3A0">
        <w:rPr>
          <w:color w:val="auto"/>
          <w:sz w:val="22"/>
          <w:szCs w:val="22"/>
        </w:rPr>
        <w:t>Hallintosäännön ohella kuntayhtymän toimintaa</w:t>
      </w:r>
      <w:r w:rsidR="00165325" w:rsidRPr="16E7E3A0">
        <w:rPr>
          <w:color w:val="auto"/>
          <w:sz w:val="22"/>
          <w:szCs w:val="22"/>
        </w:rPr>
        <w:t xml:space="preserve"> ohjataan </w:t>
      </w:r>
      <w:r w:rsidR="004D6116" w:rsidRPr="16E7E3A0">
        <w:rPr>
          <w:color w:val="auto"/>
          <w:sz w:val="22"/>
          <w:szCs w:val="22"/>
        </w:rPr>
        <w:t xml:space="preserve">lainsäädännön lisäksi </w:t>
      </w:r>
      <w:r w:rsidR="006939CD" w:rsidRPr="16E7E3A0">
        <w:rPr>
          <w:color w:val="auto"/>
          <w:sz w:val="22"/>
          <w:szCs w:val="22"/>
        </w:rPr>
        <w:t xml:space="preserve">perussopimuksella, johon </w:t>
      </w:r>
      <w:r w:rsidRPr="16E7E3A0">
        <w:rPr>
          <w:color w:val="auto"/>
          <w:sz w:val="22"/>
          <w:szCs w:val="22"/>
        </w:rPr>
        <w:t>nähden hallintosääntöä sovelletaan toissijaisena</w:t>
      </w:r>
      <w:r w:rsidR="006939CD" w:rsidRPr="16E7E3A0">
        <w:rPr>
          <w:color w:val="auto"/>
          <w:sz w:val="22"/>
          <w:szCs w:val="22"/>
        </w:rPr>
        <w:t>.</w:t>
      </w:r>
    </w:p>
    <w:p w14:paraId="60B9DFDD" w14:textId="77777777" w:rsidR="00440F25" w:rsidRPr="00B11819" w:rsidRDefault="00440F25" w:rsidP="00185F31">
      <w:pPr>
        <w:pStyle w:val="Default"/>
        <w:jc w:val="both"/>
        <w:rPr>
          <w:color w:val="auto"/>
          <w:sz w:val="22"/>
          <w:szCs w:val="22"/>
        </w:rPr>
      </w:pPr>
    </w:p>
    <w:p w14:paraId="69C102C8" w14:textId="5E1353EE" w:rsidR="00B974A6" w:rsidRPr="00B11819" w:rsidRDefault="002505E8" w:rsidP="00185F31">
      <w:pPr>
        <w:pStyle w:val="Otsikko2"/>
        <w:jc w:val="both"/>
      </w:pPr>
      <w:bookmarkStart w:id="2" w:name="_Toc60649016"/>
      <w:r>
        <w:t xml:space="preserve">2 </w:t>
      </w:r>
      <w:r w:rsidR="00440F25">
        <w:t>Organisaatio</w:t>
      </w:r>
      <w:bookmarkEnd w:id="2"/>
    </w:p>
    <w:p w14:paraId="4A45766B" w14:textId="77777777" w:rsidR="00440F25" w:rsidRPr="00B11819" w:rsidRDefault="00165325" w:rsidP="00185F31">
      <w:pPr>
        <w:pStyle w:val="Otsikko3"/>
        <w:jc w:val="both"/>
      </w:pPr>
      <w:bookmarkStart w:id="3" w:name="_Toc60649017"/>
      <w:r>
        <w:t>2.1 Johtosuhteet</w:t>
      </w:r>
      <w:bookmarkEnd w:id="3"/>
    </w:p>
    <w:p w14:paraId="26038D21" w14:textId="1094360B" w:rsidR="003D2027" w:rsidRPr="00B11819" w:rsidRDefault="003D2027" w:rsidP="16E7E3A0">
      <w:pPr>
        <w:pStyle w:val="1palstaagaramondotsikonjlkeen"/>
        <w:spacing w:line="240" w:lineRule="auto"/>
        <w:rPr>
          <w:rFonts w:ascii="Arial" w:hAnsi="Arial" w:cs="Arial"/>
          <w:sz w:val="22"/>
          <w:szCs w:val="22"/>
        </w:rPr>
      </w:pPr>
      <w:r w:rsidRPr="16E7E3A0">
        <w:rPr>
          <w:rFonts w:ascii="Arial" w:hAnsi="Arial" w:cs="Arial"/>
          <w:sz w:val="22"/>
          <w:szCs w:val="22"/>
        </w:rPr>
        <w:t>Kuntayhtymän johtaminen perustuu kunta</w:t>
      </w:r>
      <w:r w:rsidR="0021118D" w:rsidRPr="16E7E3A0">
        <w:rPr>
          <w:rFonts w:ascii="Arial" w:hAnsi="Arial" w:cs="Arial"/>
          <w:sz w:val="22"/>
          <w:szCs w:val="22"/>
        </w:rPr>
        <w:t xml:space="preserve">yhtymän </w:t>
      </w:r>
      <w:r w:rsidRPr="16E7E3A0">
        <w:rPr>
          <w:rFonts w:ascii="Arial" w:hAnsi="Arial" w:cs="Arial"/>
          <w:sz w:val="22"/>
          <w:szCs w:val="22"/>
        </w:rPr>
        <w:t>s</w:t>
      </w:r>
      <w:r w:rsidR="0021118D" w:rsidRPr="16E7E3A0">
        <w:rPr>
          <w:rFonts w:ascii="Arial" w:hAnsi="Arial" w:cs="Arial"/>
          <w:sz w:val="22"/>
          <w:szCs w:val="22"/>
        </w:rPr>
        <w:t>trategiaan ja toiminta- ja taloussuunnitelmaan sekä muihin yhtymäkokouksen</w:t>
      </w:r>
      <w:r w:rsidRPr="16E7E3A0">
        <w:rPr>
          <w:rFonts w:ascii="Arial" w:hAnsi="Arial" w:cs="Arial"/>
          <w:sz w:val="22"/>
          <w:szCs w:val="22"/>
        </w:rPr>
        <w:t xml:space="preserve"> päätöksiin.</w:t>
      </w:r>
    </w:p>
    <w:p w14:paraId="5B908CD5" w14:textId="040001A8" w:rsidR="003D2027" w:rsidRPr="00B11819" w:rsidRDefault="003D2027" w:rsidP="16E7E3A0">
      <w:pPr>
        <w:pStyle w:val="Default"/>
        <w:rPr>
          <w:sz w:val="22"/>
          <w:szCs w:val="22"/>
        </w:rPr>
      </w:pPr>
    </w:p>
    <w:p w14:paraId="3D5C9904" w14:textId="78BD5702" w:rsidR="003D2027" w:rsidRPr="00B11819" w:rsidRDefault="003D2027" w:rsidP="16E7E3A0">
      <w:pPr>
        <w:pStyle w:val="1palstaagaramondkappaleensisennyksell"/>
        <w:spacing w:line="240" w:lineRule="auto"/>
        <w:rPr>
          <w:rFonts w:ascii="Arial" w:hAnsi="Arial" w:cs="Arial"/>
          <w:sz w:val="22"/>
          <w:szCs w:val="22"/>
        </w:rPr>
      </w:pPr>
      <w:r w:rsidRPr="16E7E3A0">
        <w:rPr>
          <w:rFonts w:ascii="Arial" w:hAnsi="Arial" w:cs="Arial"/>
          <w:sz w:val="22"/>
          <w:szCs w:val="22"/>
        </w:rPr>
        <w:t>Yhtymäkokous vastaa kuntayhtymän toiminnasta ja taloudesta, käyttää kuntayhtymän ylintä päätösvaltaa ja siirtää toimivaltaansa hallintosäännön määräyksillä.</w:t>
      </w:r>
    </w:p>
    <w:p w14:paraId="24670B71" w14:textId="77777777" w:rsidR="003D2027" w:rsidRPr="00B11819" w:rsidRDefault="003D2027" w:rsidP="16E7E3A0">
      <w:pPr>
        <w:pStyle w:val="1palstaagaramondkappaleensisennyksell"/>
        <w:spacing w:line="240" w:lineRule="auto"/>
        <w:rPr>
          <w:rFonts w:ascii="Arial" w:hAnsi="Arial" w:cs="Arial"/>
          <w:sz w:val="22"/>
          <w:szCs w:val="22"/>
        </w:rPr>
      </w:pPr>
    </w:p>
    <w:p w14:paraId="202EB17D" w14:textId="004127EF" w:rsidR="003D2027" w:rsidRPr="00B11819" w:rsidRDefault="003D2027" w:rsidP="16E7E3A0">
      <w:pPr>
        <w:rPr>
          <w:rFonts w:ascii="Arial" w:hAnsi="Arial" w:cs="Arial"/>
          <w:sz w:val="22"/>
          <w:szCs w:val="22"/>
        </w:rPr>
      </w:pPr>
      <w:r w:rsidRPr="16E7E3A0">
        <w:rPr>
          <w:rFonts w:ascii="Arial" w:hAnsi="Arial" w:cs="Arial"/>
          <w:sz w:val="22"/>
          <w:szCs w:val="22"/>
        </w:rPr>
        <w:t>Yhtymähallitus vastaa yhtymäkokouksen päätösten valmistelusta, täytäntöönpanosta ja laillisuuden valvonnasta.</w:t>
      </w:r>
      <w:r w:rsidR="00615790" w:rsidRPr="16E7E3A0">
        <w:rPr>
          <w:rFonts w:ascii="Arial" w:hAnsi="Arial" w:cs="Arial"/>
          <w:sz w:val="22"/>
          <w:szCs w:val="22"/>
        </w:rPr>
        <w:t xml:space="preserve"> Yhtymähallitus johtaa kuntayhtymän toimintaa, hallintoa ja taloutta. Yhtymähallitus vastaa kuntayhtymän toiminnan yhteensovittamisesta ja omistajaohjauksesta sekä henkilöstöpolitiikasta ja huolehtii</w:t>
      </w:r>
      <w:r w:rsidR="337399F9" w:rsidRPr="16E7E3A0">
        <w:rPr>
          <w:rFonts w:ascii="Arial" w:hAnsi="Arial" w:cs="Arial"/>
          <w:sz w:val="22"/>
          <w:szCs w:val="22"/>
        </w:rPr>
        <w:t xml:space="preserve"> </w:t>
      </w:r>
      <w:r w:rsidR="00615790" w:rsidRPr="16E7E3A0">
        <w:rPr>
          <w:rFonts w:ascii="Arial" w:hAnsi="Arial" w:cs="Arial"/>
          <w:sz w:val="22"/>
          <w:szCs w:val="22"/>
        </w:rPr>
        <w:t xml:space="preserve">sisäisestä valvonnasta ja riskienhallinnan järjestämisestä. </w:t>
      </w:r>
    </w:p>
    <w:p w14:paraId="5DC6E23F" w14:textId="77777777" w:rsidR="00615790" w:rsidRPr="00B11819" w:rsidRDefault="00615790" w:rsidP="16E7E3A0">
      <w:pPr>
        <w:pStyle w:val="Default"/>
        <w:rPr>
          <w:sz w:val="22"/>
          <w:szCs w:val="22"/>
        </w:rPr>
      </w:pPr>
    </w:p>
    <w:p w14:paraId="0F4C4A53" w14:textId="75E46D5D" w:rsidR="003D2027" w:rsidRPr="00B11819" w:rsidRDefault="0A15BE9C" w:rsidP="16E7E3A0">
      <w:pPr>
        <w:pStyle w:val="Default"/>
        <w:rPr>
          <w:sz w:val="22"/>
          <w:szCs w:val="22"/>
        </w:rPr>
      </w:pPr>
      <w:r w:rsidRPr="16E7E3A0">
        <w:rPr>
          <w:sz w:val="22"/>
          <w:szCs w:val="22"/>
        </w:rPr>
        <w:t>Kuntayhtymän johtaja johtaa k</w:t>
      </w:r>
      <w:r w:rsidR="00615790" w:rsidRPr="16E7E3A0">
        <w:rPr>
          <w:sz w:val="22"/>
          <w:szCs w:val="22"/>
        </w:rPr>
        <w:t xml:space="preserve">untayhtymää yhtymähallituksen alaisena. </w:t>
      </w:r>
      <w:r w:rsidR="609CE47D" w:rsidRPr="16E7E3A0">
        <w:rPr>
          <w:sz w:val="22"/>
          <w:szCs w:val="22"/>
        </w:rPr>
        <w:t>R</w:t>
      </w:r>
      <w:r w:rsidR="609CE47D" w:rsidRPr="16E7E3A0">
        <w:rPr>
          <w:color w:val="auto"/>
          <w:sz w:val="22"/>
          <w:szCs w:val="22"/>
        </w:rPr>
        <w:t xml:space="preserve">ehtorit johtavat </w:t>
      </w:r>
      <w:r w:rsidR="00536894" w:rsidRPr="16E7E3A0">
        <w:rPr>
          <w:color w:val="auto"/>
          <w:sz w:val="22"/>
          <w:szCs w:val="22"/>
        </w:rPr>
        <w:t xml:space="preserve">oppilaitoksia </w:t>
      </w:r>
      <w:r w:rsidR="00615790" w:rsidRPr="16E7E3A0">
        <w:rPr>
          <w:color w:val="auto"/>
          <w:sz w:val="22"/>
          <w:szCs w:val="22"/>
        </w:rPr>
        <w:t>kuntayhtymän johtajan alaisena</w:t>
      </w:r>
      <w:r w:rsidR="0021118D" w:rsidRPr="16E7E3A0">
        <w:rPr>
          <w:color w:val="auto"/>
          <w:sz w:val="22"/>
          <w:szCs w:val="22"/>
        </w:rPr>
        <w:t>.</w:t>
      </w:r>
    </w:p>
    <w:p w14:paraId="237A4323" w14:textId="41FDC439" w:rsidR="16E7E3A0" w:rsidRDefault="16E7E3A0" w:rsidP="16E7E3A0">
      <w:pPr>
        <w:pStyle w:val="Default"/>
        <w:rPr>
          <w:color w:val="auto"/>
          <w:sz w:val="22"/>
          <w:szCs w:val="22"/>
        </w:rPr>
      </w:pPr>
    </w:p>
    <w:p w14:paraId="61862542" w14:textId="6E828AC3" w:rsidR="4A142DD6" w:rsidRDefault="4A142DD6" w:rsidP="16E7E3A0">
      <w:pPr>
        <w:pStyle w:val="Default"/>
        <w:rPr>
          <w:color w:val="auto"/>
          <w:sz w:val="22"/>
          <w:szCs w:val="22"/>
        </w:rPr>
      </w:pPr>
      <w:r w:rsidRPr="16E7E3A0">
        <w:rPr>
          <w:color w:val="auto"/>
          <w:sz w:val="22"/>
          <w:szCs w:val="22"/>
        </w:rPr>
        <w:t>Kuntayhtymän johtavia viranhaltijoita ovat</w:t>
      </w:r>
    </w:p>
    <w:p w14:paraId="75318D6B" w14:textId="16B3DF96" w:rsidR="4A142DD6" w:rsidRDefault="4A142DD6" w:rsidP="16E7E3A0">
      <w:pPr>
        <w:pStyle w:val="Default"/>
        <w:numPr>
          <w:ilvl w:val="0"/>
          <w:numId w:val="3"/>
        </w:numPr>
        <w:rPr>
          <w:rFonts w:eastAsia="Arial"/>
          <w:color w:val="auto"/>
          <w:sz w:val="22"/>
          <w:szCs w:val="22"/>
        </w:rPr>
      </w:pPr>
      <w:r w:rsidRPr="16E7E3A0">
        <w:rPr>
          <w:color w:val="auto"/>
          <w:sz w:val="22"/>
          <w:szCs w:val="22"/>
        </w:rPr>
        <w:t>kuntayhtymän johtaja</w:t>
      </w:r>
    </w:p>
    <w:p w14:paraId="593586AB" w14:textId="22952D00" w:rsidR="4A142DD6" w:rsidRDefault="4A142DD6" w:rsidP="16E7E3A0">
      <w:pPr>
        <w:pStyle w:val="Default"/>
        <w:numPr>
          <w:ilvl w:val="0"/>
          <w:numId w:val="3"/>
        </w:numPr>
        <w:rPr>
          <w:color w:val="auto"/>
          <w:sz w:val="22"/>
          <w:szCs w:val="22"/>
        </w:rPr>
      </w:pPr>
      <w:r w:rsidRPr="16E7E3A0">
        <w:rPr>
          <w:color w:val="auto"/>
          <w:sz w:val="22"/>
          <w:szCs w:val="22"/>
        </w:rPr>
        <w:t>talousjohtaja</w:t>
      </w:r>
    </w:p>
    <w:p w14:paraId="43F6826B" w14:textId="54D37562" w:rsidR="4A142DD6" w:rsidRDefault="4A142DD6" w:rsidP="16E7E3A0">
      <w:pPr>
        <w:pStyle w:val="Default"/>
        <w:numPr>
          <w:ilvl w:val="0"/>
          <w:numId w:val="3"/>
        </w:numPr>
        <w:rPr>
          <w:color w:val="auto"/>
          <w:sz w:val="22"/>
          <w:szCs w:val="22"/>
        </w:rPr>
      </w:pPr>
      <w:r w:rsidRPr="16E7E3A0">
        <w:rPr>
          <w:color w:val="auto"/>
          <w:sz w:val="22"/>
          <w:szCs w:val="22"/>
        </w:rPr>
        <w:t>henkilöstöjohtaja</w:t>
      </w:r>
    </w:p>
    <w:p w14:paraId="4B3799F5" w14:textId="16F799E7" w:rsidR="4A142DD6" w:rsidRDefault="4A142DD6" w:rsidP="16E7E3A0">
      <w:pPr>
        <w:pStyle w:val="Default"/>
        <w:numPr>
          <w:ilvl w:val="0"/>
          <w:numId w:val="3"/>
        </w:numPr>
        <w:rPr>
          <w:color w:val="auto"/>
          <w:sz w:val="22"/>
          <w:szCs w:val="22"/>
        </w:rPr>
      </w:pPr>
      <w:r w:rsidRPr="16E7E3A0">
        <w:rPr>
          <w:color w:val="auto"/>
          <w:sz w:val="22"/>
          <w:szCs w:val="22"/>
        </w:rPr>
        <w:t>kehitysjohtaja</w:t>
      </w:r>
    </w:p>
    <w:p w14:paraId="584C2997" w14:textId="6884C638" w:rsidR="4A142DD6" w:rsidRDefault="4A142DD6" w:rsidP="16E7E3A0">
      <w:pPr>
        <w:pStyle w:val="Default"/>
        <w:numPr>
          <w:ilvl w:val="0"/>
          <w:numId w:val="3"/>
        </w:numPr>
        <w:rPr>
          <w:color w:val="auto"/>
          <w:sz w:val="22"/>
          <w:szCs w:val="22"/>
        </w:rPr>
      </w:pPr>
      <w:r w:rsidRPr="16E7E3A0">
        <w:rPr>
          <w:color w:val="auto"/>
          <w:sz w:val="22"/>
          <w:szCs w:val="22"/>
        </w:rPr>
        <w:t>ammattiopiston rehtori</w:t>
      </w:r>
    </w:p>
    <w:p w14:paraId="302886BB" w14:textId="5B204279" w:rsidR="4A142DD6" w:rsidRDefault="4A142DD6" w:rsidP="16E7E3A0">
      <w:pPr>
        <w:pStyle w:val="Default"/>
        <w:numPr>
          <w:ilvl w:val="0"/>
          <w:numId w:val="3"/>
        </w:numPr>
        <w:rPr>
          <w:color w:val="auto"/>
          <w:sz w:val="22"/>
          <w:szCs w:val="22"/>
        </w:rPr>
      </w:pPr>
      <w:r w:rsidRPr="16E7E3A0">
        <w:rPr>
          <w:color w:val="auto"/>
          <w:sz w:val="22"/>
          <w:szCs w:val="22"/>
        </w:rPr>
        <w:t>kansalaisopiston rehtori</w:t>
      </w:r>
    </w:p>
    <w:p w14:paraId="7D6D1A8F" w14:textId="77777777" w:rsidR="003D2027" w:rsidRPr="00B11819" w:rsidRDefault="003D2027" w:rsidP="16E7E3A0">
      <w:pPr>
        <w:pStyle w:val="Default"/>
        <w:rPr>
          <w:sz w:val="22"/>
          <w:szCs w:val="22"/>
        </w:rPr>
      </w:pPr>
    </w:p>
    <w:p w14:paraId="7EA713B2" w14:textId="2F3830B6" w:rsidR="00440F25" w:rsidRPr="00B11819" w:rsidRDefault="1BD133A4" w:rsidP="16E7E3A0">
      <w:pPr>
        <w:pStyle w:val="Default"/>
        <w:rPr>
          <w:sz w:val="22"/>
          <w:szCs w:val="22"/>
        </w:rPr>
      </w:pPr>
      <w:r w:rsidRPr="16E7E3A0">
        <w:rPr>
          <w:sz w:val="22"/>
          <w:szCs w:val="22"/>
        </w:rPr>
        <w:t>Kuntayhtymän perussopimuksessa määrätään y</w:t>
      </w:r>
      <w:r w:rsidR="006939CD" w:rsidRPr="16E7E3A0">
        <w:rPr>
          <w:sz w:val="22"/>
          <w:szCs w:val="22"/>
        </w:rPr>
        <w:t>htymäkokouksen</w:t>
      </w:r>
      <w:r w:rsidR="00440F25" w:rsidRPr="16E7E3A0">
        <w:rPr>
          <w:sz w:val="22"/>
          <w:szCs w:val="22"/>
        </w:rPr>
        <w:t xml:space="preserve">, yhtymähallituksen, tarkastuslautakunnan ja tilintarkastajan valinnasta. </w:t>
      </w:r>
      <w:r w:rsidR="4CACC675" w:rsidRPr="16E7E3A0">
        <w:rPr>
          <w:sz w:val="22"/>
          <w:szCs w:val="22"/>
        </w:rPr>
        <w:t>Yhtymähallitus päättää k</w:t>
      </w:r>
      <w:r w:rsidR="00440F25" w:rsidRPr="16E7E3A0">
        <w:rPr>
          <w:sz w:val="22"/>
          <w:szCs w:val="22"/>
        </w:rPr>
        <w:t>untayhtymän muusta luottamushenkilöhallinnosta ja niihin liittyvistä valinnoista</w:t>
      </w:r>
      <w:r w:rsidR="2D46C725" w:rsidRPr="16E7E3A0">
        <w:rPr>
          <w:sz w:val="22"/>
          <w:szCs w:val="22"/>
        </w:rPr>
        <w:t>.</w:t>
      </w:r>
      <w:r w:rsidR="00440F25" w:rsidRPr="16E7E3A0">
        <w:rPr>
          <w:sz w:val="22"/>
          <w:szCs w:val="22"/>
        </w:rPr>
        <w:t xml:space="preserve"> </w:t>
      </w:r>
    </w:p>
    <w:p w14:paraId="615ED1D7" w14:textId="2FBF28EC" w:rsidR="00615790" w:rsidRPr="00B11819" w:rsidRDefault="00615790" w:rsidP="16E7E3A0">
      <w:pPr>
        <w:pStyle w:val="Otsikko3"/>
        <w:jc w:val="both"/>
      </w:pPr>
      <w:bookmarkStart w:id="4" w:name="_Toc474850757"/>
      <w:bookmarkStart w:id="5" w:name="_Toc60649018"/>
      <w:r>
        <w:t>2.2 Esittely yhtymähallituksessa</w:t>
      </w:r>
      <w:bookmarkEnd w:id="4"/>
      <w:bookmarkEnd w:id="5"/>
    </w:p>
    <w:p w14:paraId="0DA507B7" w14:textId="51358AA2" w:rsidR="00615790" w:rsidRPr="00B11819" w:rsidRDefault="552BCD2E" w:rsidP="16E7E3A0">
      <w:pPr>
        <w:pStyle w:val="Lainaus"/>
        <w:spacing w:line="240" w:lineRule="auto"/>
        <w:ind w:left="0"/>
        <w:rPr>
          <w:rFonts w:ascii="Arial" w:hAnsi="Arial" w:cs="Arial"/>
          <w:sz w:val="22"/>
          <w:szCs w:val="22"/>
        </w:rPr>
      </w:pPr>
      <w:r w:rsidRPr="16E7E3A0">
        <w:rPr>
          <w:rFonts w:ascii="Arial" w:hAnsi="Arial" w:cs="Arial"/>
          <w:sz w:val="22"/>
          <w:szCs w:val="22"/>
        </w:rPr>
        <w:t>Kuntayhtymän johtaja toimii y</w:t>
      </w:r>
      <w:r w:rsidR="00615790" w:rsidRPr="16E7E3A0">
        <w:rPr>
          <w:rFonts w:ascii="Arial" w:hAnsi="Arial" w:cs="Arial"/>
          <w:sz w:val="22"/>
          <w:szCs w:val="22"/>
        </w:rPr>
        <w:t>htymähallituksen esittelijänä</w:t>
      </w:r>
      <w:r w:rsidR="1DDCB866" w:rsidRPr="16E7E3A0">
        <w:rPr>
          <w:rFonts w:ascii="Arial" w:hAnsi="Arial" w:cs="Arial"/>
          <w:sz w:val="22"/>
          <w:szCs w:val="22"/>
        </w:rPr>
        <w:t xml:space="preserve">. </w:t>
      </w:r>
      <w:r w:rsidR="00615790" w:rsidRPr="16E7E3A0">
        <w:rPr>
          <w:rFonts w:ascii="Arial" w:hAnsi="Arial" w:cs="Arial"/>
          <w:sz w:val="22"/>
          <w:szCs w:val="22"/>
        </w:rPr>
        <w:t>Kuntayhtymän johtajan ollessa poissa tai esteellinen, esittelijänä toimii hänen sijaisekseen määrätty. Yhtymähallitus voi yksittäistapauksessa määrätä myös muun esittelijän.</w:t>
      </w:r>
    </w:p>
    <w:p w14:paraId="3355C817" w14:textId="2BD44496" w:rsidR="00615790" w:rsidRPr="00B11819" w:rsidRDefault="00615790" w:rsidP="00615790">
      <w:pPr>
        <w:pStyle w:val="Otsikko3"/>
        <w:jc w:val="both"/>
      </w:pPr>
      <w:bookmarkStart w:id="6" w:name="_Toc474850758"/>
      <w:bookmarkStart w:id="7" w:name="_Toc60649019"/>
      <w:r>
        <w:t>2.3 Yhtymähallituksen puheenjohtajan tehtävät</w:t>
      </w:r>
      <w:bookmarkEnd w:id="6"/>
      <w:bookmarkEnd w:id="7"/>
    </w:p>
    <w:p w14:paraId="355E3E71" w14:textId="6B5D104C" w:rsidR="00615790" w:rsidRPr="00B11819" w:rsidRDefault="00615790" w:rsidP="16E7E3A0">
      <w:pPr>
        <w:pStyle w:val="1palstaagaramondotsikonjlkeen"/>
        <w:spacing w:line="240" w:lineRule="auto"/>
        <w:rPr>
          <w:rFonts w:ascii="Arial" w:hAnsi="Arial" w:cs="Arial"/>
          <w:sz w:val="22"/>
          <w:szCs w:val="22"/>
        </w:rPr>
      </w:pPr>
      <w:r w:rsidRPr="16E7E3A0">
        <w:rPr>
          <w:rFonts w:ascii="Arial" w:hAnsi="Arial" w:cs="Arial"/>
          <w:sz w:val="22"/>
          <w:szCs w:val="22"/>
        </w:rPr>
        <w:t xml:space="preserve">Yhtymähallituksen puheenjohtaja </w:t>
      </w:r>
    </w:p>
    <w:p w14:paraId="02187D2C" w14:textId="28DBFE0C" w:rsidR="00ED289C" w:rsidRPr="00B11819" w:rsidRDefault="00615790" w:rsidP="16E7E3A0">
      <w:pPr>
        <w:pStyle w:val="Numerolistaus"/>
        <w:numPr>
          <w:ilvl w:val="0"/>
          <w:numId w:val="33"/>
        </w:numPr>
        <w:spacing w:line="240" w:lineRule="auto"/>
        <w:rPr>
          <w:rFonts w:ascii="Arial" w:hAnsi="Arial" w:cs="Arial"/>
          <w:sz w:val="22"/>
          <w:szCs w:val="22"/>
        </w:rPr>
      </w:pPr>
      <w:r w:rsidRPr="16E7E3A0">
        <w:rPr>
          <w:rFonts w:ascii="Arial" w:hAnsi="Arial" w:cs="Arial"/>
          <w:sz w:val="22"/>
          <w:szCs w:val="22"/>
        </w:rPr>
        <w:t>j</w:t>
      </w:r>
      <w:r w:rsidR="00ED289C" w:rsidRPr="16E7E3A0">
        <w:rPr>
          <w:rFonts w:ascii="Arial" w:hAnsi="Arial" w:cs="Arial"/>
          <w:sz w:val="22"/>
          <w:szCs w:val="22"/>
        </w:rPr>
        <w:t>ohtaa yhtymähallituksen kokousta</w:t>
      </w:r>
    </w:p>
    <w:p w14:paraId="7B8E4718" w14:textId="3204F966" w:rsidR="00615790" w:rsidRPr="00B11819" w:rsidRDefault="00ED289C" w:rsidP="16E7E3A0">
      <w:pPr>
        <w:pStyle w:val="Numerolistaus"/>
        <w:numPr>
          <w:ilvl w:val="0"/>
          <w:numId w:val="33"/>
        </w:numPr>
        <w:spacing w:line="240" w:lineRule="auto"/>
        <w:rPr>
          <w:rFonts w:ascii="Arial" w:hAnsi="Arial" w:cs="Arial"/>
          <w:sz w:val="22"/>
          <w:szCs w:val="22"/>
        </w:rPr>
      </w:pPr>
      <w:r w:rsidRPr="16E7E3A0">
        <w:rPr>
          <w:rFonts w:ascii="Arial" w:hAnsi="Arial" w:cs="Arial"/>
          <w:sz w:val="22"/>
          <w:szCs w:val="22"/>
        </w:rPr>
        <w:t>j</w:t>
      </w:r>
      <w:r w:rsidR="00615790" w:rsidRPr="16E7E3A0">
        <w:rPr>
          <w:rFonts w:ascii="Arial" w:hAnsi="Arial" w:cs="Arial"/>
          <w:sz w:val="22"/>
          <w:szCs w:val="22"/>
        </w:rPr>
        <w:t xml:space="preserve">ohtaa kuntayhtymän strategian </w:t>
      </w:r>
      <w:r w:rsidR="00EC11E1" w:rsidRPr="16E7E3A0">
        <w:rPr>
          <w:rFonts w:ascii="Arial" w:hAnsi="Arial" w:cs="Arial"/>
          <w:sz w:val="22"/>
          <w:szCs w:val="22"/>
        </w:rPr>
        <w:t>ja</w:t>
      </w:r>
      <w:r w:rsidR="00615790" w:rsidRPr="16E7E3A0">
        <w:rPr>
          <w:rFonts w:ascii="Arial" w:hAnsi="Arial" w:cs="Arial"/>
          <w:sz w:val="22"/>
          <w:szCs w:val="22"/>
        </w:rPr>
        <w:t xml:space="preserve"> yhtymähallituksen tehtävien toteuttamisen edellyttämää poliittista yhteistyötä käymällä asioiden käsittelyn edellyttämiä keskusteluja poliittisten ryhmien kanssa</w:t>
      </w:r>
      <w:r w:rsidR="00536894" w:rsidRPr="16E7E3A0">
        <w:rPr>
          <w:rFonts w:ascii="Arial" w:hAnsi="Arial" w:cs="Arial"/>
          <w:sz w:val="22"/>
          <w:szCs w:val="22"/>
        </w:rPr>
        <w:t>,</w:t>
      </w:r>
      <w:r w:rsidR="00615790" w:rsidRPr="16E7E3A0">
        <w:rPr>
          <w:rFonts w:ascii="Arial" w:hAnsi="Arial" w:cs="Arial"/>
          <w:sz w:val="22"/>
          <w:szCs w:val="22"/>
        </w:rPr>
        <w:t xml:space="preserve"> sekä pitämällä sopivin t</w:t>
      </w:r>
      <w:r w:rsidR="00536894" w:rsidRPr="16E7E3A0">
        <w:rPr>
          <w:rFonts w:ascii="Arial" w:hAnsi="Arial" w:cs="Arial"/>
          <w:sz w:val="22"/>
          <w:szCs w:val="22"/>
        </w:rPr>
        <w:t>avoin yhteyttä eri sidosryhmiin</w:t>
      </w:r>
    </w:p>
    <w:p w14:paraId="0F21607A" w14:textId="28A0A4CA" w:rsidR="2C8B23A4" w:rsidRPr="00B11819" w:rsidRDefault="00615790" w:rsidP="16E7E3A0">
      <w:pPr>
        <w:pStyle w:val="Numerolistaus"/>
        <w:numPr>
          <w:ilvl w:val="0"/>
          <w:numId w:val="33"/>
        </w:numPr>
        <w:spacing w:line="240" w:lineRule="auto"/>
        <w:rPr>
          <w:rFonts w:ascii="Arial" w:hAnsi="Arial" w:cs="Arial"/>
          <w:strike/>
        </w:rPr>
      </w:pPr>
      <w:r w:rsidRPr="16E7E3A0">
        <w:rPr>
          <w:rFonts w:ascii="Arial" w:hAnsi="Arial" w:cs="Arial"/>
          <w:sz w:val="22"/>
          <w:szCs w:val="22"/>
        </w:rPr>
        <w:t xml:space="preserve">vastaa kuntayhtymän johtajan johtajasopimuksen valmistelusta </w:t>
      </w:r>
      <w:r w:rsidR="0713FEB2" w:rsidRPr="16E7E3A0">
        <w:rPr>
          <w:rFonts w:ascii="Arial" w:hAnsi="Arial" w:cs="Arial"/>
          <w:sz w:val="22"/>
          <w:szCs w:val="22"/>
        </w:rPr>
        <w:t xml:space="preserve">ja toimii kuntayhtymän johtajan esimiehenä (kohta 6.1.) </w:t>
      </w:r>
    </w:p>
    <w:p w14:paraId="7015B890" w14:textId="25D7347B" w:rsidR="00440F25" w:rsidRPr="00B11819" w:rsidRDefault="00EF4BEC" w:rsidP="00185F31">
      <w:pPr>
        <w:pStyle w:val="Otsikko3"/>
        <w:jc w:val="both"/>
      </w:pPr>
      <w:bookmarkStart w:id="8" w:name="_Toc60649020"/>
      <w:r>
        <w:lastRenderedPageBreak/>
        <w:t>2.</w:t>
      </w:r>
      <w:r w:rsidR="00C515F7">
        <w:t>4</w:t>
      </w:r>
      <w:r w:rsidR="00440F25">
        <w:t xml:space="preserve"> Tulosalueet</w:t>
      </w:r>
      <w:bookmarkEnd w:id="8"/>
      <w:r w:rsidR="00440F25">
        <w:t xml:space="preserve"> </w:t>
      </w:r>
    </w:p>
    <w:p w14:paraId="2CAC5F20" w14:textId="77777777" w:rsidR="00440F25" w:rsidRPr="00B11819" w:rsidRDefault="00440F25" w:rsidP="00185F31">
      <w:pPr>
        <w:pStyle w:val="Default"/>
        <w:jc w:val="both"/>
        <w:rPr>
          <w:sz w:val="22"/>
          <w:szCs w:val="22"/>
        </w:rPr>
      </w:pPr>
      <w:r w:rsidRPr="16E7E3A0">
        <w:rPr>
          <w:sz w:val="22"/>
          <w:szCs w:val="22"/>
        </w:rPr>
        <w:t>Kuntayhtymän toiminnot jaet</w:t>
      </w:r>
      <w:r w:rsidR="002505E8" w:rsidRPr="16E7E3A0">
        <w:rPr>
          <w:sz w:val="22"/>
          <w:szCs w:val="22"/>
        </w:rPr>
        <w:t>aan tulosalueisiin, joita ovat</w:t>
      </w:r>
    </w:p>
    <w:p w14:paraId="1E51389A" w14:textId="77777777" w:rsidR="00165325" w:rsidRPr="00B11819" w:rsidRDefault="00165325" w:rsidP="007D1594">
      <w:pPr>
        <w:pStyle w:val="Default"/>
        <w:numPr>
          <w:ilvl w:val="0"/>
          <w:numId w:val="11"/>
        </w:numPr>
        <w:jc w:val="both"/>
        <w:rPr>
          <w:sz w:val="22"/>
          <w:szCs w:val="22"/>
        </w:rPr>
      </w:pPr>
      <w:r w:rsidRPr="16E7E3A0">
        <w:rPr>
          <w:sz w:val="22"/>
          <w:szCs w:val="22"/>
        </w:rPr>
        <w:t>hallinto, jota johtaa kuntayhtymän johtaja</w:t>
      </w:r>
    </w:p>
    <w:p w14:paraId="2D683D9A" w14:textId="55D1938B" w:rsidR="00440F25" w:rsidRPr="00B11819" w:rsidRDefault="00747525" w:rsidP="007D1594">
      <w:pPr>
        <w:pStyle w:val="Default"/>
        <w:numPr>
          <w:ilvl w:val="0"/>
          <w:numId w:val="10"/>
        </w:numPr>
        <w:jc w:val="both"/>
        <w:rPr>
          <w:sz w:val="22"/>
          <w:szCs w:val="22"/>
        </w:rPr>
      </w:pPr>
      <w:r w:rsidRPr="16E7E3A0">
        <w:rPr>
          <w:sz w:val="22"/>
          <w:szCs w:val="22"/>
        </w:rPr>
        <w:t>ammattiopisto</w:t>
      </w:r>
      <w:r w:rsidR="008C21C2" w:rsidRPr="16E7E3A0">
        <w:rPr>
          <w:sz w:val="22"/>
          <w:szCs w:val="22"/>
        </w:rPr>
        <w:t>, jo</w:t>
      </w:r>
      <w:r w:rsidR="00165325" w:rsidRPr="16E7E3A0">
        <w:rPr>
          <w:sz w:val="22"/>
          <w:szCs w:val="22"/>
        </w:rPr>
        <w:t xml:space="preserve">ta johtaa </w:t>
      </w:r>
      <w:r w:rsidR="00D633AC" w:rsidRPr="16E7E3A0">
        <w:rPr>
          <w:color w:val="auto"/>
          <w:sz w:val="22"/>
          <w:szCs w:val="22"/>
        </w:rPr>
        <w:t xml:space="preserve">ammattiopiston </w:t>
      </w:r>
      <w:r w:rsidR="00165325" w:rsidRPr="16E7E3A0">
        <w:rPr>
          <w:color w:val="auto"/>
          <w:sz w:val="22"/>
          <w:szCs w:val="22"/>
        </w:rPr>
        <w:t>rehtori</w:t>
      </w:r>
    </w:p>
    <w:p w14:paraId="311E8B1B" w14:textId="77777777" w:rsidR="00440F25" w:rsidRPr="00B11819" w:rsidRDefault="00440F25" w:rsidP="007D1594">
      <w:pPr>
        <w:pStyle w:val="Default"/>
        <w:numPr>
          <w:ilvl w:val="0"/>
          <w:numId w:val="10"/>
        </w:numPr>
        <w:jc w:val="both"/>
        <w:rPr>
          <w:color w:val="auto"/>
          <w:sz w:val="22"/>
          <w:szCs w:val="22"/>
        </w:rPr>
      </w:pPr>
      <w:r w:rsidRPr="16E7E3A0">
        <w:rPr>
          <w:color w:val="auto"/>
          <w:sz w:val="22"/>
          <w:szCs w:val="22"/>
        </w:rPr>
        <w:t>kuntayhtymäpalvelut</w:t>
      </w:r>
      <w:r w:rsidR="008C21C2" w:rsidRPr="16E7E3A0">
        <w:rPr>
          <w:color w:val="auto"/>
          <w:sz w:val="22"/>
          <w:szCs w:val="22"/>
        </w:rPr>
        <w:t>, jo</w:t>
      </w:r>
      <w:r w:rsidR="00165325" w:rsidRPr="16E7E3A0">
        <w:rPr>
          <w:color w:val="auto"/>
          <w:sz w:val="22"/>
          <w:szCs w:val="22"/>
        </w:rPr>
        <w:t>ta johtaa talousj</w:t>
      </w:r>
      <w:r w:rsidRPr="16E7E3A0">
        <w:rPr>
          <w:color w:val="auto"/>
          <w:sz w:val="22"/>
          <w:szCs w:val="22"/>
        </w:rPr>
        <w:t>ohtaja</w:t>
      </w:r>
    </w:p>
    <w:p w14:paraId="531F4065" w14:textId="784B7D7D" w:rsidR="2C8B23A4" w:rsidRPr="00B11819" w:rsidRDefault="0B239C45" w:rsidP="007D1594">
      <w:pPr>
        <w:pStyle w:val="Default"/>
        <w:numPr>
          <w:ilvl w:val="0"/>
          <w:numId w:val="10"/>
        </w:numPr>
        <w:jc w:val="both"/>
        <w:rPr>
          <w:color w:val="auto"/>
          <w:sz w:val="22"/>
          <w:szCs w:val="22"/>
        </w:rPr>
      </w:pPr>
      <w:r w:rsidRPr="16E7E3A0">
        <w:rPr>
          <w:color w:val="auto"/>
          <w:sz w:val="22"/>
          <w:szCs w:val="22"/>
        </w:rPr>
        <w:t>l</w:t>
      </w:r>
      <w:r w:rsidR="00615790" w:rsidRPr="16E7E3A0">
        <w:rPr>
          <w:color w:val="auto"/>
          <w:sz w:val="22"/>
          <w:szCs w:val="22"/>
        </w:rPr>
        <w:t>ukio</w:t>
      </w:r>
      <w:r w:rsidR="4C783D51" w:rsidRPr="16E7E3A0">
        <w:rPr>
          <w:color w:val="auto"/>
          <w:sz w:val="22"/>
          <w:szCs w:val="22"/>
        </w:rPr>
        <w:t>koulutus,</w:t>
      </w:r>
      <w:r w:rsidR="142F77BE" w:rsidRPr="16E7E3A0">
        <w:rPr>
          <w:color w:val="auto"/>
          <w:sz w:val="22"/>
          <w:szCs w:val="22"/>
        </w:rPr>
        <w:t xml:space="preserve"> </w:t>
      </w:r>
      <w:r w:rsidR="2C8B23A4" w:rsidRPr="16E7E3A0">
        <w:rPr>
          <w:color w:val="auto"/>
          <w:sz w:val="22"/>
          <w:szCs w:val="22"/>
        </w:rPr>
        <w:t xml:space="preserve">jota johtaa </w:t>
      </w:r>
      <w:r w:rsidR="00C515F7" w:rsidRPr="16E7E3A0">
        <w:rPr>
          <w:color w:val="auto"/>
          <w:sz w:val="22"/>
          <w:szCs w:val="22"/>
        </w:rPr>
        <w:t>kuntayhtymän johtaja</w:t>
      </w:r>
    </w:p>
    <w:p w14:paraId="50F89E25" w14:textId="6F76A46E" w:rsidR="2C8B23A4" w:rsidRPr="00B11819" w:rsidRDefault="006D2C65" w:rsidP="007D1594">
      <w:pPr>
        <w:pStyle w:val="Default"/>
        <w:numPr>
          <w:ilvl w:val="0"/>
          <w:numId w:val="10"/>
        </w:numPr>
        <w:jc w:val="both"/>
        <w:rPr>
          <w:color w:val="auto"/>
          <w:sz w:val="22"/>
          <w:szCs w:val="22"/>
        </w:rPr>
      </w:pPr>
      <w:r w:rsidRPr="16E7E3A0">
        <w:rPr>
          <w:rFonts w:eastAsia="Arial"/>
          <w:color w:val="auto"/>
          <w:sz w:val="22"/>
          <w:szCs w:val="22"/>
        </w:rPr>
        <w:t>kansalaisopisto</w:t>
      </w:r>
      <w:r w:rsidR="2C8B23A4" w:rsidRPr="16E7E3A0">
        <w:rPr>
          <w:rFonts w:eastAsia="Arial"/>
          <w:color w:val="auto"/>
          <w:sz w:val="22"/>
          <w:szCs w:val="22"/>
        </w:rPr>
        <w:t>, jota johtaa kansalaisopiston rehtori</w:t>
      </w:r>
    </w:p>
    <w:p w14:paraId="65FC9360" w14:textId="7B070F28" w:rsidR="00440F25" w:rsidRPr="00B11819" w:rsidRDefault="00C515F7" w:rsidP="007D1594">
      <w:pPr>
        <w:pStyle w:val="Default"/>
        <w:numPr>
          <w:ilvl w:val="0"/>
          <w:numId w:val="10"/>
        </w:numPr>
        <w:jc w:val="both"/>
        <w:rPr>
          <w:sz w:val="22"/>
          <w:szCs w:val="22"/>
        </w:rPr>
      </w:pPr>
      <w:r w:rsidRPr="16E7E3A0">
        <w:rPr>
          <w:color w:val="auto"/>
          <w:sz w:val="22"/>
          <w:szCs w:val="22"/>
        </w:rPr>
        <w:t>muut yhtymäkokouksen</w:t>
      </w:r>
      <w:r w:rsidR="00440F25" w:rsidRPr="16E7E3A0">
        <w:rPr>
          <w:color w:val="auto"/>
          <w:sz w:val="22"/>
          <w:szCs w:val="22"/>
        </w:rPr>
        <w:t xml:space="preserve"> talousarvion hyväksyessään</w:t>
      </w:r>
      <w:r w:rsidR="00440F25" w:rsidRPr="16E7E3A0">
        <w:rPr>
          <w:sz w:val="22"/>
          <w:szCs w:val="22"/>
        </w:rPr>
        <w:t xml:space="preserve"> erikseen päättämät </w:t>
      </w:r>
      <w:r w:rsidR="0051513A" w:rsidRPr="16E7E3A0">
        <w:rPr>
          <w:sz w:val="22"/>
          <w:szCs w:val="22"/>
        </w:rPr>
        <w:t>tulosalueet</w:t>
      </w:r>
      <w:r w:rsidR="00AB0752" w:rsidRPr="16E7E3A0">
        <w:rPr>
          <w:sz w:val="22"/>
          <w:szCs w:val="22"/>
        </w:rPr>
        <w:t>.</w:t>
      </w:r>
    </w:p>
    <w:p w14:paraId="5C205E04" w14:textId="77777777" w:rsidR="00440F25" w:rsidRPr="00B11819" w:rsidRDefault="00440F25" w:rsidP="00185F31">
      <w:pPr>
        <w:pStyle w:val="Default"/>
        <w:jc w:val="both"/>
        <w:rPr>
          <w:sz w:val="22"/>
          <w:szCs w:val="22"/>
        </w:rPr>
      </w:pPr>
    </w:p>
    <w:p w14:paraId="62604C3F" w14:textId="48C89335" w:rsidR="00440F25" w:rsidRPr="00B11819" w:rsidRDefault="00C31234" w:rsidP="00185F31">
      <w:pPr>
        <w:pStyle w:val="Default"/>
        <w:jc w:val="both"/>
        <w:rPr>
          <w:sz w:val="22"/>
          <w:szCs w:val="22"/>
        </w:rPr>
      </w:pPr>
      <w:r w:rsidRPr="16E7E3A0">
        <w:rPr>
          <w:sz w:val="22"/>
          <w:szCs w:val="22"/>
        </w:rPr>
        <w:t>Yhtymäkokous</w:t>
      </w:r>
      <w:r w:rsidR="00440F25" w:rsidRPr="16E7E3A0">
        <w:rPr>
          <w:sz w:val="22"/>
          <w:szCs w:val="22"/>
        </w:rPr>
        <w:t xml:space="preserve"> päättää tulosaluejaosta hyväksyessään talousarvion. </w:t>
      </w:r>
    </w:p>
    <w:p w14:paraId="77ED6849" w14:textId="74745869" w:rsidR="00440F25" w:rsidRPr="00B11819" w:rsidRDefault="00C515F7" w:rsidP="00185F31">
      <w:pPr>
        <w:pStyle w:val="Otsikko3"/>
        <w:jc w:val="both"/>
      </w:pPr>
      <w:bookmarkStart w:id="9" w:name="_Toc60649021"/>
      <w:r>
        <w:t>2.5</w:t>
      </w:r>
      <w:r w:rsidR="00440F25">
        <w:t xml:space="preserve"> Tulosyksiköt</w:t>
      </w:r>
      <w:bookmarkEnd w:id="9"/>
      <w:r w:rsidR="00440F25">
        <w:t xml:space="preserve"> </w:t>
      </w:r>
    </w:p>
    <w:p w14:paraId="06E9B254" w14:textId="0A86021E" w:rsidR="00C041A5" w:rsidRPr="00B11819" w:rsidRDefault="19C61E52" w:rsidP="16E7E3A0">
      <w:pPr>
        <w:pStyle w:val="Default"/>
        <w:jc w:val="both"/>
        <w:rPr>
          <w:sz w:val="22"/>
          <w:szCs w:val="22"/>
        </w:rPr>
      </w:pPr>
      <w:r w:rsidRPr="16E7E3A0">
        <w:rPr>
          <w:sz w:val="22"/>
          <w:szCs w:val="22"/>
        </w:rPr>
        <w:t>Yhtymähallitus päättää t</w:t>
      </w:r>
      <w:r w:rsidR="00440F25" w:rsidRPr="16E7E3A0">
        <w:rPr>
          <w:sz w:val="22"/>
          <w:szCs w:val="22"/>
        </w:rPr>
        <w:t>ulosaluee</w:t>
      </w:r>
      <w:r w:rsidR="00D55CCC" w:rsidRPr="16E7E3A0">
        <w:rPr>
          <w:sz w:val="22"/>
          <w:szCs w:val="22"/>
        </w:rPr>
        <w:t>n jakamisesta tul</w:t>
      </w:r>
      <w:r w:rsidR="00D55CCC" w:rsidRPr="16E7E3A0">
        <w:rPr>
          <w:color w:val="000000" w:themeColor="text1"/>
          <w:sz w:val="22"/>
          <w:szCs w:val="22"/>
        </w:rPr>
        <w:t>osyksik</w:t>
      </w:r>
      <w:r w:rsidR="00076FC8" w:rsidRPr="16E7E3A0">
        <w:rPr>
          <w:color w:val="000000" w:themeColor="text1"/>
          <w:sz w:val="22"/>
          <w:szCs w:val="22"/>
        </w:rPr>
        <w:t>öihin</w:t>
      </w:r>
      <w:r w:rsidR="00440F25" w:rsidRPr="16E7E3A0">
        <w:rPr>
          <w:color w:val="000000" w:themeColor="text1"/>
          <w:sz w:val="22"/>
          <w:szCs w:val="22"/>
        </w:rPr>
        <w:t xml:space="preserve">.  Kullakin </w:t>
      </w:r>
      <w:r w:rsidR="00A41620" w:rsidRPr="16E7E3A0">
        <w:rPr>
          <w:color w:val="000000" w:themeColor="text1"/>
          <w:sz w:val="22"/>
          <w:szCs w:val="22"/>
        </w:rPr>
        <w:t>tulosyksi</w:t>
      </w:r>
      <w:r w:rsidR="00A97D08" w:rsidRPr="16E7E3A0">
        <w:rPr>
          <w:color w:val="000000" w:themeColor="text1"/>
          <w:sz w:val="22"/>
          <w:szCs w:val="22"/>
        </w:rPr>
        <w:t>köllä on</w:t>
      </w:r>
      <w:r w:rsidR="00C74B1E" w:rsidRPr="16E7E3A0">
        <w:rPr>
          <w:color w:val="000000" w:themeColor="text1"/>
          <w:sz w:val="22"/>
          <w:szCs w:val="22"/>
        </w:rPr>
        <w:t xml:space="preserve"> esimies, </w:t>
      </w:r>
      <w:r w:rsidR="00440F25" w:rsidRPr="16E7E3A0">
        <w:rPr>
          <w:color w:val="000000" w:themeColor="text1"/>
          <w:sz w:val="22"/>
          <w:szCs w:val="22"/>
        </w:rPr>
        <w:t>jo</w:t>
      </w:r>
      <w:r w:rsidR="00C74B1E" w:rsidRPr="16E7E3A0">
        <w:rPr>
          <w:color w:val="000000" w:themeColor="text1"/>
          <w:sz w:val="22"/>
          <w:szCs w:val="22"/>
        </w:rPr>
        <w:t xml:space="preserve">ka vastaa tulosyksikkönsä </w:t>
      </w:r>
      <w:r w:rsidR="00440F25" w:rsidRPr="16E7E3A0">
        <w:rPr>
          <w:color w:val="000000" w:themeColor="text1"/>
          <w:sz w:val="22"/>
          <w:szCs w:val="22"/>
        </w:rPr>
        <w:t>toiminnasta, taloudesta</w:t>
      </w:r>
      <w:r w:rsidR="5D97DF9F" w:rsidRPr="16E7E3A0">
        <w:rPr>
          <w:color w:val="000000" w:themeColor="text1"/>
          <w:sz w:val="22"/>
          <w:szCs w:val="22"/>
        </w:rPr>
        <w:t xml:space="preserve"> ja kehittämisestä</w:t>
      </w:r>
      <w:r w:rsidR="00440F25" w:rsidRPr="16E7E3A0">
        <w:rPr>
          <w:color w:val="000000" w:themeColor="text1"/>
          <w:sz w:val="22"/>
          <w:szCs w:val="22"/>
        </w:rPr>
        <w:t xml:space="preserve">. </w:t>
      </w:r>
    </w:p>
    <w:p w14:paraId="38D52D61" w14:textId="77777777" w:rsidR="00B37113" w:rsidRPr="00B11819" w:rsidRDefault="00B37113" w:rsidP="00185F31">
      <w:pPr>
        <w:pStyle w:val="Default"/>
        <w:jc w:val="both"/>
        <w:rPr>
          <w:sz w:val="22"/>
          <w:szCs w:val="22"/>
        </w:rPr>
      </w:pPr>
    </w:p>
    <w:p w14:paraId="00D61B72" w14:textId="124A767B" w:rsidR="00B069AD" w:rsidRPr="00B11819" w:rsidRDefault="00B069AD" w:rsidP="16E7E3A0">
      <w:pPr>
        <w:pStyle w:val="Otsikko2"/>
        <w:jc w:val="both"/>
      </w:pPr>
      <w:bookmarkStart w:id="10" w:name="_Toc474850837"/>
      <w:bookmarkStart w:id="11" w:name="_Toc60649022"/>
      <w:r>
        <w:t>3 Ulkoinen ja sisäinen valvonta</w:t>
      </w:r>
      <w:bookmarkEnd w:id="10"/>
      <w:bookmarkEnd w:id="11"/>
    </w:p>
    <w:p w14:paraId="5A3783D9" w14:textId="1D116039" w:rsidR="00B069AD" w:rsidRPr="00B11819" w:rsidRDefault="00B069AD" w:rsidP="16E7E3A0">
      <w:pPr>
        <w:pStyle w:val="1palstaagaramondkappaleensisennyksell"/>
        <w:spacing w:line="240" w:lineRule="auto"/>
        <w:rPr>
          <w:rFonts w:ascii="Arial" w:hAnsi="Arial" w:cs="Arial"/>
          <w:sz w:val="22"/>
          <w:szCs w:val="22"/>
        </w:rPr>
      </w:pPr>
      <w:r w:rsidRPr="16E7E3A0">
        <w:rPr>
          <w:rFonts w:ascii="Arial" w:hAnsi="Arial" w:cs="Arial"/>
          <w:sz w:val="22"/>
          <w:szCs w:val="22"/>
        </w:rPr>
        <w:t xml:space="preserve">Kuntayhtymän hallinnon ja talouden valvonta järjestetään </w:t>
      </w:r>
      <w:r w:rsidR="5E953B12" w:rsidRPr="16E7E3A0">
        <w:rPr>
          <w:rFonts w:ascii="Arial" w:hAnsi="Arial" w:cs="Arial"/>
          <w:sz w:val="22"/>
          <w:szCs w:val="22"/>
        </w:rPr>
        <w:t>niin</w:t>
      </w:r>
      <w:r w:rsidRPr="16E7E3A0">
        <w:rPr>
          <w:rFonts w:ascii="Arial" w:hAnsi="Arial" w:cs="Arial"/>
          <w:sz w:val="22"/>
          <w:szCs w:val="22"/>
        </w:rPr>
        <w:t>, että ulkoinen ja sisäinen valvonta yhdessä muodostavat kattavan valvontajärjestelmän.</w:t>
      </w:r>
    </w:p>
    <w:p w14:paraId="1EC9F107" w14:textId="77777777" w:rsidR="00B069AD" w:rsidRPr="00B11819" w:rsidRDefault="00B069AD" w:rsidP="16E7E3A0">
      <w:pPr>
        <w:pStyle w:val="1palstaagaramondkappaleensisennyksell"/>
        <w:spacing w:line="240" w:lineRule="auto"/>
        <w:rPr>
          <w:rFonts w:ascii="Arial" w:hAnsi="Arial" w:cs="Arial"/>
          <w:sz w:val="22"/>
          <w:szCs w:val="22"/>
        </w:rPr>
      </w:pPr>
    </w:p>
    <w:p w14:paraId="4430612D" w14:textId="69A24042" w:rsidR="00B069AD" w:rsidRPr="00B11819" w:rsidRDefault="00B069AD" w:rsidP="16E7E3A0">
      <w:pPr>
        <w:pStyle w:val="1palstaagaramondkappaleensisennyksell"/>
        <w:spacing w:line="240" w:lineRule="auto"/>
        <w:rPr>
          <w:rFonts w:ascii="Arial" w:hAnsi="Arial" w:cs="Arial"/>
          <w:sz w:val="22"/>
          <w:szCs w:val="22"/>
        </w:rPr>
      </w:pPr>
      <w:r w:rsidRPr="16E7E3A0">
        <w:rPr>
          <w:rFonts w:ascii="Arial" w:hAnsi="Arial" w:cs="Arial"/>
          <w:sz w:val="22"/>
          <w:szCs w:val="22"/>
        </w:rPr>
        <w:t xml:space="preserve">Ulkoinen valvonta järjestetään toimivasta johdosta riippumattomaksi.  </w:t>
      </w:r>
      <w:r w:rsidR="072B24BB" w:rsidRPr="16E7E3A0">
        <w:rPr>
          <w:rFonts w:ascii="Arial" w:hAnsi="Arial" w:cs="Arial"/>
          <w:sz w:val="22"/>
          <w:szCs w:val="22"/>
        </w:rPr>
        <w:t>Tarkastuslautakunta ja tilintarkastaja vastaavat u</w:t>
      </w:r>
      <w:r w:rsidRPr="16E7E3A0">
        <w:rPr>
          <w:rFonts w:ascii="Arial" w:hAnsi="Arial" w:cs="Arial"/>
          <w:sz w:val="22"/>
          <w:szCs w:val="22"/>
        </w:rPr>
        <w:t>lkoisesta valvonnasta</w:t>
      </w:r>
      <w:r w:rsidR="0ED0A270" w:rsidRPr="16E7E3A0">
        <w:rPr>
          <w:rFonts w:ascii="Arial" w:hAnsi="Arial" w:cs="Arial"/>
          <w:sz w:val="22"/>
          <w:szCs w:val="22"/>
        </w:rPr>
        <w:t>.</w:t>
      </w:r>
    </w:p>
    <w:p w14:paraId="0F0CC7B4" w14:textId="77777777" w:rsidR="00B069AD" w:rsidRPr="00B11819" w:rsidRDefault="00B069AD" w:rsidP="16E7E3A0">
      <w:pPr>
        <w:pStyle w:val="1palstaagaramondkappaleensisennyksell"/>
        <w:spacing w:line="240" w:lineRule="auto"/>
        <w:rPr>
          <w:rFonts w:ascii="Arial" w:hAnsi="Arial" w:cs="Arial"/>
          <w:sz w:val="22"/>
          <w:szCs w:val="22"/>
        </w:rPr>
      </w:pPr>
    </w:p>
    <w:p w14:paraId="7855FB63" w14:textId="665A0FB4" w:rsidR="00B069AD" w:rsidRPr="00B11819" w:rsidRDefault="00B069AD" w:rsidP="16E7E3A0">
      <w:pPr>
        <w:pStyle w:val="1palstaagaramondkappaleensisennyksell"/>
        <w:spacing w:line="240" w:lineRule="auto"/>
        <w:rPr>
          <w:rFonts w:ascii="Arial" w:hAnsi="Arial" w:cs="Arial"/>
        </w:rPr>
      </w:pPr>
      <w:r w:rsidRPr="16E7E3A0">
        <w:rPr>
          <w:rFonts w:ascii="Arial" w:hAnsi="Arial" w:cs="Arial"/>
          <w:sz w:val="22"/>
          <w:szCs w:val="22"/>
        </w:rPr>
        <w:t xml:space="preserve">Sisäinen valvonta on osa johtamista. Yhtymähallitus vastaa sisäisen valvonnan järjestämisestä. </w:t>
      </w:r>
      <w:r w:rsidR="00536894" w:rsidRPr="16E7E3A0">
        <w:rPr>
          <w:rFonts w:ascii="Arial" w:hAnsi="Arial" w:cs="Arial"/>
        </w:rPr>
        <w:t xml:space="preserve">   </w:t>
      </w:r>
    </w:p>
    <w:p w14:paraId="44F928C4" w14:textId="34DE1EAE" w:rsidR="00B069AD" w:rsidRDefault="00B069AD" w:rsidP="16E7E3A0">
      <w:pPr>
        <w:pStyle w:val="Otsikko3"/>
        <w:jc w:val="both"/>
      </w:pPr>
      <w:bookmarkStart w:id="12" w:name="_Toc60649023"/>
      <w:r>
        <w:t xml:space="preserve">3.1 </w:t>
      </w:r>
      <w:r w:rsidR="00ED1B49">
        <w:t>Tarkastuslautakunnan tehtävät ja raportointi</w:t>
      </w:r>
      <w:bookmarkEnd w:id="12"/>
    </w:p>
    <w:p w14:paraId="61863356" w14:textId="77777777" w:rsidR="00ED1B49" w:rsidRDefault="00ED1B49" w:rsidP="16E7E3A0">
      <w:pPr>
        <w:pStyle w:val="1palstaagaramondkappaleensisennyksell"/>
        <w:spacing w:line="240" w:lineRule="auto"/>
        <w:rPr>
          <w:rFonts w:ascii="Arial" w:hAnsi="Arial" w:cs="Arial"/>
          <w:sz w:val="22"/>
          <w:szCs w:val="22"/>
        </w:rPr>
      </w:pPr>
      <w:r w:rsidRPr="16E7E3A0">
        <w:rPr>
          <w:rFonts w:ascii="Arial" w:hAnsi="Arial" w:cs="Arial"/>
          <w:sz w:val="22"/>
          <w:szCs w:val="22"/>
        </w:rPr>
        <w:t>Sen lisäksi mitä kuntalain 121 §:ssä säädetään, tarkastuslautakunnan on</w:t>
      </w:r>
    </w:p>
    <w:p w14:paraId="49E73586" w14:textId="77777777" w:rsidR="16E7E3A0" w:rsidRDefault="16E7E3A0" w:rsidP="16E7E3A0">
      <w:pPr>
        <w:pStyle w:val="1palstaagaramondkappaleensisennyksell"/>
        <w:spacing w:line="240" w:lineRule="auto"/>
        <w:rPr>
          <w:rFonts w:ascii="Arial" w:hAnsi="Arial" w:cs="Arial"/>
          <w:sz w:val="22"/>
          <w:szCs w:val="22"/>
        </w:rPr>
      </w:pPr>
    </w:p>
    <w:p w14:paraId="2E13FF1B" w14:textId="1D753912" w:rsidR="00ED1B49" w:rsidRDefault="00ED1B49" w:rsidP="16E7E3A0">
      <w:pPr>
        <w:pStyle w:val="Numerolistaus"/>
        <w:numPr>
          <w:ilvl w:val="0"/>
          <w:numId w:val="36"/>
        </w:numPr>
        <w:spacing w:line="240" w:lineRule="auto"/>
        <w:rPr>
          <w:rFonts w:ascii="Arial" w:hAnsi="Arial" w:cs="Arial"/>
          <w:sz w:val="22"/>
          <w:szCs w:val="22"/>
        </w:rPr>
      </w:pPr>
      <w:r w:rsidRPr="16E7E3A0">
        <w:rPr>
          <w:rFonts w:ascii="Arial" w:hAnsi="Arial" w:cs="Arial"/>
          <w:sz w:val="22"/>
          <w:szCs w:val="22"/>
        </w:rPr>
        <w:t>seurattava tilintarkastajan tarkastussuunnitelman toteutumista ja muutoinkin seurattava tilintarkastajan tehtävien suorittamista sekä tehtävä tarpeen mukaan esityksiä tilintarkastuksen kehittämiseksi</w:t>
      </w:r>
    </w:p>
    <w:p w14:paraId="2D6572BC" w14:textId="14BA8B4F" w:rsidR="00ED1B49" w:rsidRDefault="00ED1B49" w:rsidP="16E7E3A0">
      <w:pPr>
        <w:pStyle w:val="Numerolistaus"/>
        <w:numPr>
          <w:ilvl w:val="0"/>
          <w:numId w:val="36"/>
        </w:numPr>
        <w:spacing w:line="240" w:lineRule="auto"/>
        <w:rPr>
          <w:rFonts w:ascii="Arial" w:hAnsi="Arial" w:cs="Arial"/>
          <w:sz w:val="22"/>
          <w:szCs w:val="22"/>
        </w:rPr>
      </w:pPr>
      <w:r w:rsidRPr="16E7E3A0">
        <w:rPr>
          <w:rFonts w:ascii="Arial" w:hAnsi="Arial" w:cs="Arial"/>
          <w:sz w:val="22"/>
          <w:szCs w:val="22"/>
        </w:rPr>
        <w:t xml:space="preserve">huolehdittava, että tilintarkastusta varten on tarpeelliset voimavarat, jotka mahdollistavat tilintarkastuksen suorittamisen julkishallinnon hyvän tilintarkastustavan edellyttämässä laajuudessa </w:t>
      </w:r>
    </w:p>
    <w:p w14:paraId="52668C3A" w14:textId="77777777" w:rsidR="00ED1B49" w:rsidRDefault="00ED1B49" w:rsidP="16E7E3A0">
      <w:pPr>
        <w:pStyle w:val="Numerolistaus"/>
        <w:numPr>
          <w:ilvl w:val="0"/>
          <w:numId w:val="36"/>
        </w:numPr>
        <w:spacing w:line="240" w:lineRule="auto"/>
        <w:rPr>
          <w:rFonts w:ascii="Arial" w:hAnsi="Arial" w:cs="Arial"/>
          <w:sz w:val="22"/>
          <w:szCs w:val="22"/>
        </w:rPr>
      </w:pPr>
      <w:r w:rsidRPr="16E7E3A0">
        <w:rPr>
          <w:rFonts w:ascii="Arial" w:hAnsi="Arial" w:cs="Arial"/>
          <w:sz w:val="22"/>
          <w:szCs w:val="22"/>
        </w:rPr>
        <w:t>tehtävä aloitteita ja esityksiä tarkastuslautakunnan, tilintarkastajan ja sisäisen tarkastuksen tehtävien yhteensovittamisesta mahdollisimman tarkoituksenmukaisella tavalla.</w:t>
      </w:r>
    </w:p>
    <w:p w14:paraId="65853438" w14:textId="77777777" w:rsidR="16E7E3A0" w:rsidRDefault="16E7E3A0" w:rsidP="16E7E3A0">
      <w:pPr>
        <w:pStyle w:val="1palstaagaramondkappaleensisennyksell"/>
        <w:rPr>
          <w:rFonts w:ascii="Arial" w:hAnsi="Arial" w:cs="Arial"/>
        </w:rPr>
      </w:pPr>
    </w:p>
    <w:p w14:paraId="29B86F1D" w14:textId="5B40BEAF" w:rsidR="00ED1B49" w:rsidRDefault="00ED1B49" w:rsidP="16E7E3A0">
      <w:pPr>
        <w:pStyle w:val="1palstaagaramondkappaleensisennyksell"/>
        <w:spacing w:line="240" w:lineRule="auto"/>
        <w:rPr>
          <w:rFonts w:ascii="Arial" w:hAnsi="Arial" w:cs="Arial"/>
        </w:rPr>
      </w:pPr>
      <w:r w:rsidRPr="16E7E3A0">
        <w:rPr>
          <w:rFonts w:ascii="Arial" w:hAnsi="Arial" w:cs="Arial"/>
          <w:sz w:val="22"/>
          <w:szCs w:val="22"/>
        </w:rPr>
        <w:t>Arvioinnin tulokset raportoidaan vuosittain yhtymäkokoukselle annettavassa arviointikertomuksessa. Ennen arviointikertomuksen valmistumista tarkastuslautakunta voi antaa yhtymäkokoukselle tarpeelliseksi katsomiaan selvityksiä. Tarkastuslautakunta voi raportoida tilikauden aikana yhtymäkokoukselle myös muista merkittävistä havainnoista.</w:t>
      </w:r>
      <w:r w:rsidRPr="16E7E3A0">
        <w:rPr>
          <w:rFonts w:ascii="Arial" w:hAnsi="Arial" w:cs="Arial"/>
        </w:rPr>
        <w:t xml:space="preserve"> </w:t>
      </w:r>
    </w:p>
    <w:p w14:paraId="7E4E49EB" w14:textId="2D4231CC" w:rsidR="00B069AD" w:rsidRPr="00B11819" w:rsidRDefault="00B069AD" w:rsidP="16E7E3A0">
      <w:pPr>
        <w:pStyle w:val="Otsikko3"/>
        <w:jc w:val="both"/>
      </w:pPr>
      <w:bookmarkStart w:id="13" w:name="_Toc474850841"/>
      <w:bookmarkStart w:id="14" w:name="_Toc60649024"/>
      <w:r>
        <w:t xml:space="preserve">3.2 </w:t>
      </w:r>
      <w:r w:rsidR="21B6BBD0">
        <w:t>Tarkastuslautakunnan kokousmenettelyt</w:t>
      </w:r>
      <w:bookmarkEnd w:id="13"/>
      <w:bookmarkEnd w:id="14"/>
    </w:p>
    <w:p w14:paraId="1118D2F5" w14:textId="77777777" w:rsidR="00B069AD" w:rsidRPr="00B11819" w:rsidRDefault="21B6BBD0" w:rsidP="16E7E3A0">
      <w:pPr>
        <w:pStyle w:val="1palstaagaramondkappaleensisennyksell"/>
        <w:spacing w:line="240" w:lineRule="auto"/>
        <w:rPr>
          <w:rFonts w:ascii="Arial" w:hAnsi="Arial" w:cs="Arial"/>
          <w:sz w:val="22"/>
          <w:szCs w:val="22"/>
        </w:rPr>
      </w:pPr>
      <w:r w:rsidRPr="16E7E3A0">
        <w:rPr>
          <w:rFonts w:ascii="Arial" w:hAnsi="Arial" w:cs="Arial"/>
          <w:sz w:val="22"/>
          <w:szCs w:val="22"/>
        </w:rPr>
        <w:t>Tilintarkastajalla on läsnäolo- ja puheoikeus lautakunnan kokouksissa. Tilintarkastajalla ja lautakunnan määräämillä luottamushenkilöillä ja viranhaltijoilla on läsnäolovelvollisuus lautakunnan kokouksessa lautakunnan niin päättäessä.</w:t>
      </w:r>
    </w:p>
    <w:p w14:paraId="35091871" w14:textId="77777777" w:rsidR="00B069AD" w:rsidRPr="00B11819" w:rsidRDefault="00B069AD" w:rsidP="16E7E3A0">
      <w:pPr>
        <w:pStyle w:val="1palstaagaramondkappaleensisennyksell"/>
        <w:spacing w:line="240" w:lineRule="auto"/>
        <w:rPr>
          <w:rFonts w:ascii="Arial" w:hAnsi="Arial" w:cs="Arial"/>
        </w:rPr>
      </w:pPr>
    </w:p>
    <w:p w14:paraId="46BE4367" w14:textId="77777777" w:rsidR="00B069AD" w:rsidRPr="00B11819" w:rsidRDefault="21B6BBD0" w:rsidP="16E7E3A0">
      <w:pPr>
        <w:pStyle w:val="1palstaagaramondkappaleensisennyksell"/>
        <w:spacing w:line="240" w:lineRule="auto"/>
        <w:rPr>
          <w:rFonts w:ascii="Arial" w:hAnsi="Arial" w:cs="Arial"/>
          <w:sz w:val="22"/>
          <w:szCs w:val="22"/>
        </w:rPr>
      </w:pPr>
      <w:r w:rsidRPr="16E7E3A0">
        <w:rPr>
          <w:rFonts w:ascii="Arial" w:hAnsi="Arial" w:cs="Arial"/>
          <w:sz w:val="22"/>
          <w:szCs w:val="22"/>
        </w:rPr>
        <w:t>Yhtymähallitus ei voi määrätä edustajaansa tarkastuslautakunnan kokouksiin.</w:t>
      </w:r>
    </w:p>
    <w:p w14:paraId="63519E44" w14:textId="77777777" w:rsidR="00B069AD" w:rsidRPr="00B11819" w:rsidRDefault="00B069AD" w:rsidP="16E7E3A0">
      <w:pPr>
        <w:pStyle w:val="1palstaagaramondkappaleensisennyksell"/>
        <w:spacing w:line="240" w:lineRule="auto"/>
        <w:rPr>
          <w:rFonts w:ascii="Arial" w:hAnsi="Arial" w:cs="Arial"/>
        </w:rPr>
      </w:pPr>
    </w:p>
    <w:p w14:paraId="2DE4E4BA" w14:textId="6D91E6C3" w:rsidR="00B069AD" w:rsidRPr="00B11819" w:rsidRDefault="21B6BBD0" w:rsidP="16E7E3A0">
      <w:pPr>
        <w:pStyle w:val="Lainaus"/>
        <w:spacing w:line="240" w:lineRule="auto"/>
        <w:ind w:left="0"/>
        <w:rPr>
          <w:rFonts w:ascii="Arial" w:hAnsi="Arial" w:cs="Arial"/>
        </w:rPr>
      </w:pPr>
      <w:r w:rsidRPr="16E7E3A0">
        <w:rPr>
          <w:rFonts w:ascii="Arial" w:hAnsi="Arial" w:cs="Arial"/>
          <w:sz w:val="22"/>
          <w:szCs w:val="22"/>
        </w:rPr>
        <w:t>Tarkastuslautakunnan päätökset tehdään ilman viranhaltijaesittelyä puheenjohtajan selostuksen pohjalta. Kokousmenettelyssä noudatetaan muutoin 11 luvun määräyksiä.</w:t>
      </w:r>
    </w:p>
    <w:p w14:paraId="4A9762D0" w14:textId="4B6CCF2C" w:rsidR="00B069AD" w:rsidRPr="00B11819" w:rsidRDefault="00AC3A36" w:rsidP="16E7E3A0">
      <w:pPr>
        <w:pStyle w:val="Otsikko3"/>
        <w:jc w:val="both"/>
      </w:pPr>
      <w:bookmarkStart w:id="15" w:name="_Toc60649025"/>
      <w:r>
        <w:t>3.3</w:t>
      </w:r>
      <w:r w:rsidR="00B069AD">
        <w:t xml:space="preserve"> Sidonnaisuusilmoituksiin liittyvät tehtävät</w:t>
      </w:r>
      <w:bookmarkEnd w:id="15"/>
      <w:r w:rsidR="00B069AD">
        <w:t xml:space="preserve"> </w:t>
      </w:r>
    </w:p>
    <w:p w14:paraId="2CB69596" w14:textId="77F2848F" w:rsidR="00B069AD" w:rsidRPr="00B11819" w:rsidRDefault="00B069AD" w:rsidP="00AC3A36">
      <w:pPr>
        <w:pStyle w:val="1palstaagaramondkappaleensisennyksell"/>
        <w:spacing w:line="240" w:lineRule="auto"/>
        <w:jc w:val="both"/>
        <w:rPr>
          <w:rFonts w:ascii="Arial" w:hAnsi="Arial" w:cs="Arial"/>
          <w:sz w:val="22"/>
          <w:szCs w:val="22"/>
        </w:rPr>
      </w:pPr>
      <w:r w:rsidRPr="16E7E3A0">
        <w:rPr>
          <w:rFonts w:ascii="Arial" w:hAnsi="Arial" w:cs="Arial"/>
          <w:sz w:val="22"/>
          <w:szCs w:val="22"/>
        </w:rPr>
        <w:t>Tarkastuslautakunta valvoo kuntalain 84 §:ssä tarkoitetun sidonnaisuuksien ilmoittamisvelvollisuuden noudattamista ja huolehtii sidonnaisuusrekisterin julkisten tietojen julkais</w:t>
      </w:r>
      <w:r w:rsidR="00AB5A5B" w:rsidRPr="16E7E3A0">
        <w:rPr>
          <w:rFonts w:ascii="Arial" w:hAnsi="Arial" w:cs="Arial"/>
          <w:sz w:val="22"/>
          <w:szCs w:val="22"/>
        </w:rPr>
        <w:t>emisesta kuntayhtymän</w:t>
      </w:r>
      <w:r w:rsidRPr="16E7E3A0">
        <w:rPr>
          <w:rFonts w:ascii="Arial" w:hAnsi="Arial" w:cs="Arial"/>
          <w:sz w:val="22"/>
          <w:szCs w:val="22"/>
        </w:rPr>
        <w:t xml:space="preserve"> verkkosivuilla. </w:t>
      </w:r>
    </w:p>
    <w:p w14:paraId="73957507" w14:textId="77777777" w:rsidR="00B069AD" w:rsidRPr="00B11819" w:rsidRDefault="00B069AD" w:rsidP="00AC3A36">
      <w:pPr>
        <w:pStyle w:val="1palstaagaramondkappaleensisennyksell"/>
        <w:spacing w:line="240" w:lineRule="auto"/>
        <w:jc w:val="both"/>
        <w:rPr>
          <w:rFonts w:ascii="Arial" w:hAnsi="Arial" w:cs="Arial"/>
          <w:sz w:val="22"/>
          <w:szCs w:val="22"/>
        </w:rPr>
      </w:pPr>
    </w:p>
    <w:p w14:paraId="2EB7C266" w14:textId="73EABD90" w:rsidR="00B069AD" w:rsidRPr="00B11819" w:rsidRDefault="00B069AD" w:rsidP="00AB5A5B">
      <w:pPr>
        <w:pStyle w:val="1palstaagaramondkappaleensisennyksell"/>
        <w:spacing w:line="240" w:lineRule="auto"/>
        <w:jc w:val="both"/>
        <w:rPr>
          <w:rFonts w:ascii="Arial" w:hAnsi="Arial" w:cs="Arial"/>
        </w:rPr>
      </w:pPr>
      <w:r w:rsidRPr="16E7E3A0">
        <w:rPr>
          <w:rFonts w:ascii="Arial" w:hAnsi="Arial" w:cs="Arial"/>
          <w:sz w:val="22"/>
          <w:szCs w:val="22"/>
        </w:rPr>
        <w:t>Tarkastuslautakunta on sidonnaisuusrekisterin rekisterinpitäjä</w:t>
      </w:r>
      <w:r w:rsidR="00AE050C" w:rsidRPr="16E7E3A0">
        <w:rPr>
          <w:rFonts w:ascii="Arial" w:hAnsi="Arial" w:cs="Arial"/>
          <w:sz w:val="22"/>
          <w:szCs w:val="22"/>
        </w:rPr>
        <w:t xml:space="preserve">, ja talousjohtaja valvoo </w:t>
      </w:r>
      <w:r w:rsidR="00990AFA" w:rsidRPr="16E7E3A0">
        <w:rPr>
          <w:rFonts w:ascii="Arial" w:hAnsi="Arial" w:cs="Arial"/>
          <w:sz w:val="22"/>
          <w:szCs w:val="22"/>
        </w:rPr>
        <w:t>sidonnaisuusilmoitusten henkilötietojen käsittelyä</w:t>
      </w:r>
      <w:r w:rsidRPr="16E7E3A0">
        <w:rPr>
          <w:rFonts w:ascii="Arial" w:hAnsi="Arial" w:cs="Arial"/>
          <w:sz w:val="22"/>
          <w:szCs w:val="22"/>
        </w:rPr>
        <w:t>. Tarkastuslautakunnan on saatettava sidonnaisuusilmoitukset yhtymäkokoukselle tiedoksi vuosittain.</w:t>
      </w:r>
    </w:p>
    <w:p w14:paraId="12153140" w14:textId="77777777" w:rsidR="00AA1474" w:rsidRPr="00B11819" w:rsidRDefault="00AC3A36" w:rsidP="16E7E3A0">
      <w:pPr>
        <w:pStyle w:val="Otsikko3"/>
        <w:jc w:val="both"/>
      </w:pPr>
      <w:bookmarkStart w:id="16" w:name="_Toc474850842"/>
      <w:bookmarkStart w:id="17" w:name="_Toc60649026"/>
      <w:r>
        <w:t xml:space="preserve">3.4 </w:t>
      </w:r>
      <w:r w:rsidR="00B069AD">
        <w:t>Tilintarkastusyhteisön valinta</w:t>
      </w:r>
      <w:bookmarkEnd w:id="16"/>
      <w:bookmarkEnd w:id="17"/>
    </w:p>
    <w:p w14:paraId="5373CC27" w14:textId="5C83597D" w:rsidR="007D4487" w:rsidRPr="00B11819" w:rsidRDefault="007D4487" w:rsidP="16E7E3A0">
      <w:pPr>
        <w:rPr>
          <w:rFonts w:ascii="Arial" w:hAnsi="Arial" w:cs="Arial"/>
        </w:rPr>
      </w:pPr>
      <w:r w:rsidRPr="16E7E3A0">
        <w:rPr>
          <w:rFonts w:ascii="Arial" w:hAnsi="Arial" w:cs="Arial"/>
          <w:sz w:val="22"/>
          <w:szCs w:val="22"/>
        </w:rPr>
        <w:t xml:space="preserve">Tarkastuslautakunta valmistelee yhtymäkokoukselle tilintarkastusyhteisön valinnan. Tilintarkastusyhteisö valitaan enintään kuuden tilikauden hallinnon ja talouden tarkastamista varten. </w:t>
      </w:r>
    </w:p>
    <w:p w14:paraId="67988033" w14:textId="2BBE06A8" w:rsidR="00B069AD" w:rsidRPr="00B11819" w:rsidRDefault="00AC3A36" w:rsidP="16E7E3A0">
      <w:pPr>
        <w:pStyle w:val="Otsikko3"/>
        <w:jc w:val="both"/>
      </w:pPr>
      <w:bookmarkStart w:id="18" w:name="_Toc474850843"/>
      <w:bookmarkStart w:id="19" w:name="_Toc60649027"/>
      <w:r>
        <w:t>3.5</w:t>
      </w:r>
      <w:r w:rsidR="00B069AD">
        <w:t xml:space="preserve"> Tilintarkastajan tehtävät</w:t>
      </w:r>
      <w:bookmarkEnd w:id="19"/>
      <w:r w:rsidR="00B069AD">
        <w:t xml:space="preserve"> </w:t>
      </w:r>
      <w:bookmarkEnd w:id="18"/>
    </w:p>
    <w:p w14:paraId="04C484CE" w14:textId="745082D2" w:rsidR="00B069AD" w:rsidRPr="00B11819" w:rsidRDefault="00B069AD" w:rsidP="16E7E3A0">
      <w:pPr>
        <w:rPr>
          <w:rFonts w:ascii="Arial" w:hAnsi="Arial" w:cs="Arial"/>
          <w:sz w:val="22"/>
          <w:szCs w:val="22"/>
        </w:rPr>
      </w:pPr>
      <w:r w:rsidRPr="16E7E3A0">
        <w:rPr>
          <w:rFonts w:ascii="Arial" w:hAnsi="Arial" w:cs="Arial"/>
          <w:sz w:val="22"/>
          <w:szCs w:val="22"/>
        </w:rPr>
        <w:t>Tilintarkastajan tehtävistä säädetään kuntalain 123 §:</w:t>
      </w:r>
      <w:proofErr w:type="spellStart"/>
      <w:r w:rsidRPr="16E7E3A0">
        <w:rPr>
          <w:rFonts w:ascii="Arial" w:hAnsi="Arial" w:cs="Arial"/>
          <w:sz w:val="22"/>
          <w:szCs w:val="22"/>
        </w:rPr>
        <w:t>ssä</w:t>
      </w:r>
      <w:proofErr w:type="spellEnd"/>
      <w:r w:rsidRPr="16E7E3A0">
        <w:rPr>
          <w:rFonts w:ascii="Arial" w:hAnsi="Arial" w:cs="Arial"/>
          <w:sz w:val="22"/>
          <w:szCs w:val="22"/>
        </w:rPr>
        <w:t>.</w:t>
      </w:r>
      <w:r w:rsidR="00AC3A36" w:rsidRPr="16E7E3A0">
        <w:rPr>
          <w:rFonts w:ascii="Arial" w:hAnsi="Arial" w:cs="Arial"/>
          <w:sz w:val="22"/>
          <w:szCs w:val="22"/>
        </w:rPr>
        <w:t xml:space="preserve"> </w:t>
      </w:r>
      <w:r w:rsidRPr="16E7E3A0">
        <w:rPr>
          <w:rFonts w:ascii="Arial" w:hAnsi="Arial" w:cs="Arial"/>
          <w:sz w:val="22"/>
          <w:szCs w:val="22"/>
        </w:rPr>
        <w:t xml:space="preserve">Tilintarkastaja voi ottaa tarkastuslautakunnalta toimeksiantoja lautakunnan käsiteltävien asioiden valmisteluun ja täytäntöönpanoon liittyvien tehtävien suorittamisesta, mikäli ne eivät ole ristiriidassa julkishallinnon hyvän tilintarkastustavan kanssa. </w:t>
      </w:r>
    </w:p>
    <w:p w14:paraId="42D10BCB" w14:textId="474ED577" w:rsidR="00B069AD" w:rsidRPr="00B11819" w:rsidRDefault="00AC3A36" w:rsidP="16E7E3A0">
      <w:pPr>
        <w:pStyle w:val="Otsikko3"/>
        <w:jc w:val="both"/>
      </w:pPr>
      <w:bookmarkStart w:id="20" w:name="_Toc474850845"/>
      <w:bookmarkStart w:id="21" w:name="_Toc60649028"/>
      <w:r>
        <w:t xml:space="preserve">3.6 </w:t>
      </w:r>
      <w:r w:rsidR="00B069AD">
        <w:t>Tilintarkastuskertomus ja muu raportointi</w:t>
      </w:r>
      <w:bookmarkEnd w:id="20"/>
      <w:bookmarkEnd w:id="21"/>
    </w:p>
    <w:p w14:paraId="2363D3A6" w14:textId="61360C3F" w:rsidR="00B069AD" w:rsidRPr="00B11819" w:rsidRDefault="00B069AD" w:rsidP="16E7E3A0">
      <w:pPr>
        <w:pStyle w:val="1palstaagaramondkappaleensisennyksell"/>
        <w:spacing w:line="240" w:lineRule="auto"/>
        <w:rPr>
          <w:rFonts w:ascii="Arial" w:hAnsi="Arial" w:cs="Arial"/>
          <w:sz w:val="22"/>
          <w:szCs w:val="22"/>
        </w:rPr>
      </w:pPr>
      <w:r w:rsidRPr="16E7E3A0">
        <w:rPr>
          <w:rFonts w:ascii="Arial" w:hAnsi="Arial" w:cs="Arial"/>
          <w:sz w:val="22"/>
          <w:szCs w:val="22"/>
        </w:rPr>
        <w:t>Tilintarkastuskertomuksesta säädetään kuntalain 125 §:</w:t>
      </w:r>
      <w:proofErr w:type="spellStart"/>
      <w:r w:rsidRPr="16E7E3A0">
        <w:rPr>
          <w:rFonts w:ascii="Arial" w:hAnsi="Arial" w:cs="Arial"/>
          <w:sz w:val="22"/>
          <w:szCs w:val="22"/>
        </w:rPr>
        <w:t>ssä</w:t>
      </w:r>
      <w:proofErr w:type="spellEnd"/>
      <w:r w:rsidRPr="16E7E3A0">
        <w:rPr>
          <w:rFonts w:ascii="Arial" w:hAnsi="Arial" w:cs="Arial"/>
          <w:sz w:val="22"/>
          <w:szCs w:val="22"/>
        </w:rPr>
        <w:t>.</w:t>
      </w:r>
      <w:r w:rsidR="00AC3A36" w:rsidRPr="16E7E3A0">
        <w:rPr>
          <w:rFonts w:ascii="Arial" w:hAnsi="Arial" w:cs="Arial"/>
          <w:sz w:val="22"/>
          <w:szCs w:val="22"/>
        </w:rPr>
        <w:t xml:space="preserve"> </w:t>
      </w:r>
      <w:r w:rsidRPr="16E7E3A0">
        <w:rPr>
          <w:rFonts w:ascii="Arial" w:hAnsi="Arial" w:cs="Arial"/>
          <w:sz w:val="22"/>
          <w:szCs w:val="22"/>
        </w:rPr>
        <w:t>Tilintarkastaja ilmoittaa havaitsemistaan olennaisista epäkohdista viipymättä yhtymähallitukselle annettavassa tilintarkastuspöytäkirjassa. Tilintarkastuspöytäkirja annetaan tiedoksi tarkastuslautakunnalle.</w:t>
      </w:r>
    </w:p>
    <w:p w14:paraId="47BB463F" w14:textId="77777777" w:rsidR="00B069AD" w:rsidRPr="00B11819" w:rsidRDefault="00B069AD" w:rsidP="00AC3A36">
      <w:pPr>
        <w:pStyle w:val="1palstaagaramondkappaleensisennyksell"/>
        <w:spacing w:line="240" w:lineRule="auto"/>
        <w:jc w:val="both"/>
        <w:rPr>
          <w:rFonts w:ascii="Arial" w:hAnsi="Arial" w:cs="Arial"/>
          <w:sz w:val="22"/>
          <w:szCs w:val="22"/>
        </w:rPr>
      </w:pPr>
    </w:p>
    <w:p w14:paraId="7682A88A" w14:textId="77777777" w:rsidR="00B069AD" w:rsidRPr="00B11819" w:rsidRDefault="00B069AD" w:rsidP="16E7E3A0">
      <w:pPr>
        <w:pStyle w:val="1palstaagaramondkappaleensisennyksell"/>
        <w:spacing w:line="240" w:lineRule="auto"/>
        <w:rPr>
          <w:rFonts w:ascii="Arial" w:hAnsi="Arial" w:cs="Arial"/>
          <w:sz w:val="22"/>
          <w:szCs w:val="22"/>
        </w:rPr>
      </w:pPr>
      <w:r w:rsidRPr="16E7E3A0">
        <w:rPr>
          <w:rFonts w:ascii="Arial" w:hAnsi="Arial" w:cs="Arial"/>
          <w:sz w:val="22"/>
          <w:szCs w:val="22"/>
        </w:rPr>
        <w:t>Tilintarkastaja raportoi tarkastussuunnitelman toteutumisesta ja tarkastushavainnoistaan tarkastuslautakunnan määräämällä tavalla.</w:t>
      </w:r>
    </w:p>
    <w:p w14:paraId="4FFF20EE" w14:textId="1BD36DAB" w:rsidR="00AB0752" w:rsidRPr="00B11819" w:rsidRDefault="00AC3A36" w:rsidP="00AA1474">
      <w:pPr>
        <w:pStyle w:val="Otsikko3"/>
        <w:jc w:val="both"/>
        <w:rPr>
          <w:sz w:val="22"/>
          <w:szCs w:val="22"/>
        </w:rPr>
      </w:pPr>
      <w:bookmarkStart w:id="22" w:name="_Toc60649029"/>
      <w:r>
        <w:t>3.7</w:t>
      </w:r>
      <w:r w:rsidR="002C1193">
        <w:t xml:space="preserve"> Sisäinen valvonta ja riskienhallinta</w:t>
      </w:r>
      <w:bookmarkEnd w:id="22"/>
    </w:p>
    <w:p w14:paraId="431A0A14" w14:textId="77777777" w:rsidR="002C1193" w:rsidRPr="00B11819" w:rsidRDefault="002C1193" w:rsidP="002675E3">
      <w:pPr>
        <w:jc w:val="both"/>
        <w:rPr>
          <w:rFonts w:ascii="Arial" w:hAnsi="Arial" w:cs="Arial"/>
          <w:sz w:val="22"/>
          <w:szCs w:val="22"/>
        </w:rPr>
      </w:pPr>
      <w:r w:rsidRPr="16E7E3A0">
        <w:rPr>
          <w:rFonts w:ascii="Arial" w:hAnsi="Arial" w:cs="Arial"/>
          <w:sz w:val="22"/>
          <w:szCs w:val="22"/>
        </w:rPr>
        <w:t>Yhtymähallitus vastaa sisäisen valvonnan ja riskienhallintaprosessin toimivuudesta ja tehokkuudesta sekä säännönmukaisesta arvioinnista.</w:t>
      </w:r>
    </w:p>
    <w:p w14:paraId="419EB1BD" w14:textId="77777777" w:rsidR="002C1193" w:rsidRPr="00B11819" w:rsidRDefault="002C1193" w:rsidP="002675E3">
      <w:pPr>
        <w:jc w:val="both"/>
        <w:rPr>
          <w:rFonts w:ascii="Arial" w:hAnsi="Arial" w:cs="Arial"/>
          <w:sz w:val="22"/>
          <w:szCs w:val="22"/>
        </w:rPr>
      </w:pPr>
    </w:p>
    <w:p w14:paraId="33DC0354" w14:textId="2A7F5271" w:rsidR="002675E3" w:rsidRPr="00B11819" w:rsidRDefault="002675E3" w:rsidP="002675E3">
      <w:pPr>
        <w:pStyle w:val="1palstaagaramondkappaleensisennyksell"/>
        <w:spacing w:line="240" w:lineRule="auto"/>
        <w:jc w:val="both"/>
        <w:rPr>
          <w:rFonts w:ascii="Arial" w:hAnsi="Arial" w:cs="Arial"/>
          <w:sz w:val="22"/>
          <w:szCs w:val="22"/>
        </w:rPr>
      </w:pPr>
      <w:r w:rsidRPr="16E7E3A0">
        <w:rPr>
          <w:rFonts w:ascii="Arial" w:hAnsi="Arial" w:cs="Arial"/>
          <w:sz w:val="22"/>
          <w:szCs w:val="22"/>
        </w:rPr>
        <w:t xml:space="preserve">Kuntayhtymän johtaja ja tulosalueiden johtavat viranhaltijat vastaavat sisäisen valvonnan ja riskienhallinnan toimeenpanosta ja tuloksellisuudesta tulosalueellaan, ohjeistavat alaisiaan </w:t>
      </w:r>
      <w:r w:rsidR="002F528C" w:rsidRPr="16E7E3A0">
        <w:rPr>
          <w:rFonts w:ascii="Arial" w:hAnsi="Arial" w:cs="Arial"/>
          <w:sz w:val="22"/>
          <w:szCs w:val="22"/>
        </w:rPr>
        <w:t>ja</w:t>
      </w:r>
      <w:r w:rsidRPr="16E7E3A0">
        <w:rPr>
          <w:rFonts w:ascii="Arial" w:hAnsi="Arial" w:cs="Arial"/>
          <w:sz w:val="22"/>
          <w:szCs w:val="22"/>
        </w:rPr>
        <w:t xml:space="preserve"> raportoivat yhtymähallituksen antamien ohjeiden mukaisesti.</w:t>
      </w:r>
    </w:p>
    <w:p w14:paraId="1A787A9F" w14:textId="77777777" w:rsidR="002675E3" w:rsidRPr="00B11819" w:rsidRDefault="002675E3" w:rsidP="002675E3">
      <w:pPr>
        <w:pStyle w:val="1palstaagaramondkappaleensisennyksell"/>
        <w:spacing w:line="240" w:lineRule="auto"/>
        <w:jc w:val="both"/>
        <w:rPr>
          <w:rFonts w:ascii="Arial" w:hAnsi="Arial" w:cs="Arial"/>
          <w:sz w:val="22"/>
          <w:szCs w:val="22"/>
        </w:rPr>
      </w:pPr>
    </w:p>
    <w:p w14:paraId="1B04D5B8" w14:textId="3DE9553B" w:rsidR="002675E3" w:rsidRPr="00B11819" w:rsidRDefault="002675E3" w:rsidP="16E7E3A0">
      <w:pPr>
        <w:pStyle w:val="1palstaagaramondkappaleensisennyksell"/>
        <w:spacing w:line="240" w:lineRule="auto"/>
        <w:rPr>
          <w:rFonts w:ascii="Arial" w:hAnsi="Arial" w:cs="Arial"/>
          <w:sz w:val="22"/>
          <w:szCs w:val="22"/>
        </w:rPr>
      </w:pPr>
      <w:r w:rsidRPr="16E7E3A0">
        <w:rPr>
          <w:rFonts w:ascii="Arial" w:hAnsi="Arial" w:cs="Arial"/>
          <w:sz w:val="22"/>
          <w:szCs w:val="22"/>
        </w:rPr>
        <w:t>T</w:t>
      </w:r>
      <w:r w:rsidR="3738C641" w:rsidRPr="16E7E3A0">
        <w:rPr>
          <w:rFonts w:ascii="Arial" w:hAnsi="Arial" w:cs="Arial"/>
          <w:sz w:val="22"/>
          <w:szCs w:val="22"/>
        </w:rPr>
        <w:t>ulos</w:t>
      </w:r>
      <w:r w:rsidRPr="16E7E3A0">
        <w:rPr>
          <w:rFonts w:ascii="Arial" w:hAnsi="Arial" w:cs="Arial"/>
          <w:sz w:val="22"/>
          <w:szCs w:val="22"/>
        </w:rPr>
        <w:t>yksiköiden esimiehet vastaavat yksikön riskien tunnistamisesta, arvioinnista, riskienhallinnan toimenpiteiden toteutuksesta ja toimivuudesta sekä raportoivat yhtymähallituksen antamien ohjeiden mukaisesti.</w:t>
      </w:r>
    </w:p>
    <w:p w14:paraId="2387B0EA" w14:textId="77777777" w:rsidR="002675E3" w:rsidRPr="00B11819" w:rsidRDefault="002675E3" w:rsidP="002675E3">
      <w:pPr>
        <w:pStyle w:val="1palstaagaramondkappaleensisennyksell"/>
        <w:spacing w:line="240" w:lineRule="auto"/>
        <w:jc w:val="both"/>
        <w:rPr>
          <w:rFonts w:ascii="Arial" w:hAnsi="Arial" w:cs="Arial"/>
          <w:sz w:val="22"/>
          <w:szCs w:val="22"/>
        </w:rPr>
      </w:pPr>
    </w:p>
    <w:p w14:paraId="75416842" w14:textId="6416C564" w:rsidR="002675E3" w:rsidRPr="00B11819" w:rsidRDefault="002675E3" w:rsidP="16E7E3A0">
      <w:pPr>
        <w:pStyle w:val="1palstaagaramondkappaleensisennyksell"/>
        <w:spacing w:line="240" w:lineRule="auto"/>
        <w:rPr>
          <w:rFonts w:ascii="Arial" w:hAnsi="Arial" w:cs="Arial"/>
          <w:color w:val="191919" w:themeColor="text1" w:themeTint="E6"/>
          <w:sz w:val="28"/>
          <w:szCs w:val="28"/>
        </w:rPr>
      </w:pPr>
      <w:r w:rsidRPr="16E7E3A0">
        <w:rPr>
          <w:rFonts w:ascii="Arial" w:hAnsi="Arial" w:cs="Arial"/>
          <w:sz w:val="22"/>
          <w:szCs w:val="22"/>
        </w:rPr>
        <w:t>Konsernijohto vastaa konserniyhteisöjen ohjauksesta sekä yhteisöjen sisäisen valvonnan</w:t>
      </w:r>
      <w:r w:rsidR="002F528C" w:rsidRPr="16E7E3A0">
        <w:rPr>
          <w:rFonts w:ascii="Arial" w:hAnsi="Arial" w:cs="Arial"/>
          <w:sz w:val="22"/>
          <w:szCs w:val="22"/>
        </w:rPr>
        <w:t>,</w:t>
      </w:r>
      <w:r w:rsidRPr="16E7E3A0">
        <w:rPr>
          <w:rFonts w:ascii="Arial" w:hAnsi="Arial" w:cs="Arial"/>
          <w:sz w:val="22"/>
          <w:szCs w:val="22"/>
        </w:rPr>
        <w:t xml:space="preserve"> riskienhallinnan järjestämisen ja tuloksellisuuden valvonnasta. </w:t>
      </w:r>
    </w:p>
    <w:p w14:paraId="7B151D80" w14:textId="77777777" w:rsidR="002C1193" w:rsidRPr="00B11819" w:rsidRDefault="002C1193" w:rsidP="16E7E3A0">
      <w:pPr>
        <w:rPr>
          <w:rFonts w:ascii="Arial" w:hAnsi="Arial" w:cs="Arial"/>
          <w:sz w:val="22"/>
          <w:szCs w:val="22"/>
        </w:rPr>
      </w:pPr>
    </w:p>
    <w:p w14:paraId="55844D36" w14:textId="1A5ED85B" w:rsidR="002C1193" w:rsidRPr="00B11819" w:rsidRDefault="002C1193" w:rsidP="16E7E3A0">
      <w:pPr>
        <w:rPr>
          <w:rFonts w:ascii="Arial" w:hAnsi="Arial" w:cs="Arial"/>
          <w:sz w:val="22"/>
          <w:szCs w:val="22"/>
        </w:rPr>
      </w:pPr>
      <w:r w:rsidRPr="16E7E3A0">
        <w:rPr>
          <w:rFonts w:ascii="Arial" w:hAnsi="Arial" w:cs="Arial"/>
          <w:sz w:val="22"/>
          <w:szCs w:val="22"/>
        </w:rPr>
        <w:t>Yhtymähallitus antaa tilinpäätökseen sisältyvässä toimintakertomuksessa vuosittain perustellun selonteon sisäisen valvonnan järjestämisen asianmukaisuudesta.</w:t>
      </w:r>
    </w:p>
    <w:p w14:paraId="52852BED" w14:textId="77777777" w:rsidR="00212E56" w:rsidRPr="00B11819" w:rsidRDefault="00212E56" w:rsidP="0019411F">
      <w:pPr>
        <w:pStyle w:val="Leipteksti"/>
        <w:jc w:val="both"/>
        <w:rPr>
          <w:rFonts w:ascii="Arial" w:hAnsi="Arial" w:cs="Arial"/>
          <w:sz w:val="22"/>
          <w:szCs w:val="22"/>
        </w:rPr>
      </w:pPr>
    </w:p>
    <w:p w14:paraId="5B444E08" w14:textId="0B020370" w:rsidR="0033674A" w:rsidRDefault="00B85F84" w:rsidP="00185F31">
      <w:pPr>
        <w:pStyle w:val="Otsikko1"/>
        <w:jc w:val="both"/>
        <w:rPr>
          <w:sz w:val="18"/>
          <w:szCs w:val="18"/>
        </w:rPr>
      </w:pPr>
      <w:bookmarkStart w:id="23" w:name="_Toc60649030"/>
      <w:r>
        <w:t xml:space="preserve">TOIMIELIMET JA </w:t>
      </w:r>
      <w:r w:rsidR="0033674A">
        <w:t>TOIMIVALTA</w:t>
      </w:r>
      <w:bookmarkEnd w:id="23"/>
      <w:r w:rsidR="0033674A">
        <w:t xml:space="preserve"> </w:t>
      </w:r>
    </w:p>
    <w:p w14:paraId="4C46AA4C" w14:textId="0DF853C4" w:rsidR="002C1193" w:rsidRPr="00B11819" w:rsidRDefault="00837138" w:rsidP="00185F31">
      <w:pPr>
        <w:pStyle w:val="Otsikko2"/>
        <w:jc w:val="both"/>
      </w:pPr>
      <w:bookmarkStart w:id="24" w:name="_Toc60649031"/>
      <w:r>
        <w:t>4</w:t>
      </w:r>
      <w:r w:rsidR="00C134E8">
        <w:t xml:space="preserve"> </w:t>
      </w:r>
      <w:r w:rsidR="00D5380A">
        <w:t>Toimielimet</w:t>
      </w:r>
      <w:bookmarkEnd w:id="24"/>
    </w:p>
    <w:p w14:paraId="3A69CF63" w14:textId="77777777" w:rsidR="00AA1474" w:rsidRPr="00B11819" w:rsidRDefault="00AA1474" w:rsidP="00185F31">
      <w:pPr>
        <w:pStyle w:val="Default"/>
        <w:jc w:val="both"/>
        <w:rPr>
          <w:sz w:val="22"/>
          <w:szCs w:val="22"/>
        </w:rPr>
      </w:pPr>
    </w:p>
    <w:p w14:paraId="60B5F89E" w14:textId="3F813C94" w:rsidR="00C134E8" w:rsidRPr="00B11819" w:rsidRDefault="00C31234" w:rsidP="16E7E3A0">
      <w:pPr>
        <w:pStyle w:val="Default"/>
        <w:rPr>
          <w:color w:val="auto"/>
          <w:sz w:val="22"/>
          <w:szCs w:val="22"/>
        </w:rPr>
      </w:pPr>
      <w:r w:rsidRPr="16E7E3A0">
        <w:rPr>
          <w:sz w:val="22"/>
          <w:szCs w:val="22"/>
        </w:rPr>
        <w:t>Yhtymäkokouksen</w:t>
      </w:r>
      <w:r w:rsidR="00C134E8" w:rsidRPr="16E7E3A0">
        <w:rPr>
          <w:sz w:val="22"/>
          <w:szCs w:val="22"/>
        </w:rPr>
        <w:t xml:space="preserve"> ja yhtymähallituksen toimivalta on määrätty kuntalaissa ja kuntayhtymän </w:t>
      </w:r>
      <w:r w:rsidR="00C134E8" w:rsidRPr="16E7E3A0">
        <w:rPr>
          <w:color w:val="auto"/>
          <w:sz w:val="22"/>
          <w:szCs w:val="22"/>
        </w:rPr>
        <w:t>perussopimuksessa. Yhtymähallitus</w:t>
      </w:r>
      <w:r w:rsidR="00AA1474" w:rsidRPr="16E7E3A0">
        <w:rPr>
          <w:color w:val="auto"/>
          <w:sz w:val="22"/>
          <w:szCs w:val="22"/>
        </w:rPr>
        <w:t xml:space="preserve"> käyttää nk. yleistä toimivaltaa</w:t>
      </w:r>
      <w:r w:rsidR="00C134E8" w:rsidRPr="16E7E3A0">
        <w:rPr>
          <w:color w:val="auto"/>
          <w:sz w:val="22"/>
          <w:szCs w:val="22"/>
        </w:rPr>
        <w:t xml:space="preserve"> eli päättää kaikista niistä asioista, jotka kuntalai</w:t>
      </w:r>
      <w:r w:rsidR="007C6CDA" w:rsidRPr="16E7E3A0">
        <w:rPr>
          <w:color w:val="auto"/>
          <w:sz w:val="22"/>
          <w:szCs w:val="22"/>
        </w:rPr>
        <w:t>n, kuntayhtymän perussopimuksen tai</w:t>
      </w:r>
      <w:r w:rsidR="00C134E8" w:rsidRPr="16E7E3A0">
        <w:rPr>
          <w:color w:val="auto"/>
          <w:sz w:val="22"/>
          <w:szCs w:val="22"/>
        </w:rPr>
        <w:t xml:space="preserve"> hallintosäännön mukaan eivät kuulu jollekin muulle toimielimelle tai viranomaiselle. </w:t>
      </w:r>
    </w:p>
    <w:p w14:paraId="5279F8D4" w14:textId="77777777" w:rsidR="00C134E8" w:rsidRPr="00B11819" w:rsidRDefault="00C134E8" w:rsidP="16E7E3A0">
      <w:pPr>
        <w:pStyle w:val="Default"/>
        <w:rPr>
          <w:color w:val="auto"/>
          <w:sz w:val="22"/>
          <w:szCs w:val="22"/>
        </w:rPr>
      </w:pPr>
    </w:p>
    <w:p w14:paraId="0540453D" w14:textId="5F9C0B4A" w:rsidR="00B273EA" w:rsidRPr="00B11819" w:rsidRDefault="00C134E8" w:rsidP="16E7E3A0">
      <w:pPr>
        <w:pStyle w:val="Default"/>
        <w:rPr>
          <w:sz w:val="22"/>
          <w:szCs w:val="22"/>
        </w:rPr>
      </w:pPr>
      <w:r w:rsidRPr="16E7E3A0">
        <w:rPr>
          <w:color w:val="auto"/>
          <w:sz w:val="22"/>
          <w:szCs w:val="22"/>
        </w:rPr>
        <w:t>Kuntayhtymän puolesta tehtävät sopimukset ja annettavat sitoumukset allekirjoittaa yhtymähallituksen puheenjohtaja tai kuntayhtymän johtaja</w:t>
      </w:r>
      <w:r w:rsidR="00DB2699" w:rsidRPr="16E7E3A0">
        <w:rPr>
          <w:color w:val="auto"/>
          <w:sz w:val="22"/>
          <w:szCs w:val="22"/>
        </w:rPr>
        <w:t xml:space="preserve">, </w:t>
      </w:r>
      <w:r w:rsidRPr="16E7E3A0">
        <w:rPr>
          <w:color w:val="auto"/>
          <w:sz w:val="22"/>
          <w:szCs w:val="22"/>
        </w:rPr>
        <w:t xml:space="preserve">jollei yhtymähallitus ole valtuuttanut toisia henkilöitä. </w:t>
      </w:r>
      <w:r w:rsidR="00B273EA" w:rsidRPr="16E7E3A0">
        <w:rPr>
          <w:sz w:val="22"/>
          <w:szCs w:val="22"/>
        </w:rPr>
        <w:t xml:space="preserve">Viranhaltija </w:t>
      </w:r>
      <w:r w:rsidR="007769B4" w:rsidRPr="16E7E3A0">
        <w:rPr>
          <w:sz w:val="22"/>
          <w:szCs w:val="22"/>
        </w:rPr>
        <w:t xml:space="preserve">puolestaan </w:t>
      </w:r>
      <w:r w:rsidR="00B273EA" w:rsidRPr="16E7E3A0">
        <w:rPr>
          <w:sz w:val="22"/>
          <w:szCs w:val="22"/>
        </w:rPr>
        <w:t xml:space="preserve">allekirjoittaa päätökset, sopimukset, sitoumukset </w:t>
      </w:r>
      <w:r w:rsidR="00AB5A5B" w:rsidRPr="16E7E3A0">
        <w:rPr>
          <w:sz w:val="22"/>
          <w:szCs w:val="22"/>
        </w:rPr>
        <w:t>ja muut asiakirjat toimivaltaansa kuuluvissa</w:t>
      </w:r>
      <w:r w:rsidR="00B273EA" w:rsidRPr="16E7E3A0">
        <w:rPr>
          <w:sz w:val="22"/>
          <w:szCs w:val="22"/>
        </w:rPr>
        <w:t xml:space="preserve"> asioissa.</w:t>
      </w:r>
    </w:p>
    <w:p w14:paraId="77B25637" w14:textId="77777777" w:rsidR="00B273EA" w:rsidRPr="00B11819" w:rsidRDefault="00B273EA" w:rsidP="00185F31">
      <w:pPr>
        <w:pStyle w:val="Default"/>
        <w:jc w:val="both"/>
        <w:rPr>
          <w:color w:val="auto"/>
          <w:sz w:val="22"/>
          <w:szCs w:val="22"/>
        </w:rPr>
      </w:pPr>
    </w:p>
    <w:p w14:paraId="01B3FD6F" w14:textId="0762E330" w:rsidR="00C134E8" w:rsidRPr="00B11819" w:rsidRDefault="00C134E8" w:rsidP="16E7E3A0">
      <w:pPr>
        <w:pStyle w:val="Default"/>
        <w:rPr>
          <w:color w:val="auto"/>
          <w:sz w:val="22"/>
          <w:szCs w:val="22"/>
        </w:rPr>
      </w:pPr>
      <w:r w:rsidRPr="16E7E3A0">
        <w:rPr>
          <w:color w:val="auto"/>
          <w:sz w:val="22"/>
          <w:szCs w:val="22"/>
        </w:rPr>
        <w:lastRenderedPageBreak/>
        <w:t>Toimielimen puheenjohtaja tai sihteeri voi allekirjoittaa toimielimen päätökseen perustuvan asiakirjan. Toimielimen hallinnassa olevista asiakirjoista annettavat otteet ja jäljennökset voi toimielimen sihteeri</w:t>
      </w:r>
      <w:r w:rsidR="006E1DA2" w:rsidRPr="16E7E3A0">
        <w:rPr>
          <w:color w:val="auto"/>
          <w:sz w:val="22"/>
          <w:szCs w:val="22"/>
        </w:rPr>
        <w:t xml:space="preserve"> tai hänen määräämänsä henkilö</w:t>
      </w:r>
      <w:r w:rsidRPr="16E7E3A0">
        <w:rPr>
          <w:color w:val="auto"/>
          <w:sz w:val="22"/>
          <w:szCs w:val="22"/>
        </w:rPr>
        <w:t xml:space="preserve"> todistaa oikeaksi.</w:t>
      </w:r>
    </w:p>
    <w:p w14:paraId="404E93F2" w14:textId="0950C041" w:rsidR="005E1C35" w:rsidRPr="00B11819" w:rsidRDefault="00837138" w:rsidP="00185F31">
      <w:pPr>
        <w:pStyle w:val="Otsikko3"/>
        <w:jc w:val="both"/>
      </w:pPr>
      <w:bookmarkStart w:id="25" w:name="_Toc60649032"/>
      <w:r>
        <w:t>4</w:t>
      </w:r>
      <w:r w:rsidR="005E1C35">
        <w:t>.1 Yhtymä</w:t>
      </w:r>
      <w:r w:rsidR="004B092F">
        <w:t>kokous</w:t>
      </w:r>
      <w:bookmarkEnd w:id="25"/>
    </w:p>
    <w:p w14:paraId="4217B2AB" w14:textId="673065FE" w:rsidR="005E1C35" w:rsidRPr="00B11819" w:rsidRDefault="00E718FB" w:rsidP="00185F31">
      <w:pPr>
        <w:pStyle w:val="Default"/>
        <w:jc w:val="both"/>
        <w:rPr>
          <w:sz w:val="22"/>
          <w:szCs w:val="22"/>
        </w:rPr>
      </w:pPr>
      <w:r w:rsidRPr="16E7E3A0">
        <w:rPr>
          <w:sz w:val="22"/>
          <w:szCs w:val="22"/>
        </w:rPr>
        <w:t>Yhtymäkokous</w:t>
      </w:r>
      <w:r w:rsidR="005E1C35" w:rsidRPr="16E7E3A0">
        <w:rPr>
          <w:sz w:val="22"/>
          <w:szCs w:val="22"/>
        </w:rPr>
        <w:t xml:space="preserve"> on ylin päätöksentekijä, joka </w:t>
      </w:r>
    </w:p>
    <w:p w14:paraId="32B1FE65" w14:textId="77777777" w:rsidR="005E1C35" w:rsidRPr="00B11819" w:rsidRDefault="005E1C35" w:rsidP="007D1594">
      <w:pPr>
        <w:pStyle w:val="Default"/>
        <w:numPr>
          <w:ilvl w:val="0"/>
          <w:numId w:val="6"/>
        </w:numPr>
        <w:jc w:val="both"/>
        <w:rPr>
          <w:sz w:val="22"/>
          <w:szCs w:val="22"/>
        </w:rPr>
      </w:pPr>
      <w:r w:rsidRPr="16E7E3A0">
        <w:rPr>
          <w:sz w:val="22"/>
          <w:szCs w:val="22"/>
        </w:rPr>
        <w:t>hyväksyy talousarvio</w:t>
      </w:r>
      <w:r w:rsidR="005A4FDA" w:rsidRPr="16E7E3A0">
        <w:rPr>
          <w:sz w:val="22"/>
          <w:szCs w:val="22"/>
        </w:rPr>
        <w:t>n sekä</w:t>
      </w:r>
      <w:r w:rsidRPr="16E7E3A0">
        <w:rPr>
          <w:sz w:val="22"/>
          <w:szCs w:val="22"/>
        </w:rPr>
        <w:t xml:space="preserve"> toiminta- ja taloussuunnitelman </w:t>
      </w:r>
    </w:p>
    <w:p w14:paraId="3A21F581" w14:textId="77777777" w:rsidR="005E1C35" w:rsidRPr="00B11819" w:rsidRDefault="005E1C35" w:rsidP="007D1594">
      <w:pPr>
        <w:pStyle w:val="Default"/>
        <w:numPr>
          <w:ilvl w:val="0"/>
          <w:numId w:val="6"/>
        </w:numPr>
        <w:jc w:val="both"/>
        <w:rPr>
          <w:color w:val="auto"/>
          <w:sz w:val="22"/>
          <w:szCs w:val="22"/>
        </w:rPr>
      </w:pPr>
      <w:r w:rsidRPr="16E7E3A0">
        <w:rPr>
          <w:color w:val="auto"/>
          <w:sz w:val="22"/>
          <w:szCs w:val="22"/>
        </w:rPr>
        <w:t xml:space="preserve">hyväksyy tilinpäätöksen </w:t>
      </w:r>
    </w:p>
    <w:p w14:paraId="4263EBFC" w14:textId="77777777" w:rsidR="007A7F23" w:rsidRPr="00B11819" w:rsidRDefault="007A7F23" w:rsidP="007D1594">
      <w:pPr>
        <w:pStyle w:val="Default"/>
        <w:numPr>
          <w:ilvl w:val="0"/>
          <w:numId w:val="6"/>
        </w:numPr>
        <w:jc w:val="both"/>
        <w:rPr>
          <w:color w:val="auto"/>
          <w:sz w:val="22"/>
          <w:szCs w:val="22"/>
        </w:rPr>
      </w:pPr>
      <w:r w:rsidRPr="16E7E3A0">
        <w:rPr>
          <w:color w:val="auto"/>
          <w:sz w:val="22"/>
          <w:szCs w:val="22"/>
        </w:rPr>
        <w:t>hyväksyy sijoitustoiminnan periaatteet ja riskienhallintapolitiikan</w:t>
      </w:r>
    </w:p>
    <w:p w14:paraId="1F9F5F7E" w14:textId="77777777" w:rsidR="005E1C35" w:rsidRPr="00B11819" w:rsidRDefault="00F2783B" w:rsidP="007D1594">
      <w:pPr>
        <w:pStyle w:val="Default"/>
        <w:numPr>
          <w:ilvl w:val="0"/>
          <w:numId w:val="6"/>
        </w:numPr>
        <w:jc w:val="both"/>
        <w:rPr>
          <w:color w:val="auto"/>
          <w:sz w:val="22"/>
          <w:szCs w:val="22"/>
        </w:rPr>
      </w:pPr>
      <w:r w:rsidRPr="16E7E3A0">
        <w:rPr>
          <w:color w:val="auto"/>
          <w:sz w:val="22"/>
          <w:szCs w:val="22"/>
        </w:rPr>
        <w:t xml:space="preserve">vahvistaa hallinto- ja muut </w:t>
      </w:r>
      <w:r w:rsidR="005E1C35" w:rsidRPr="16E7E3A0">
        <w:rPr>
          <w:color w:val="auto"/>
          <w:sz w:val="22"/>
          <w:szCs w:val="22"/>
        </w:rPr>
        <w:t xml:space="preserve">säännöt </w:t>
      </w:r>
    </w:p>
    <w:p w14:paraId="41D7CDE4" w14:textId="5C31BC23" w:rsidR="005E1C35" w:rsidRPr="00B11819" w:rsidRDefault="005E1C35" w:rsidP="007D1594">
      <w:pPr>
        <w:pStyle w:val="Default"/>
        <w:numPr>
          <w:ilvl w:val="0"/>
          <w:numId w:val="6"/>
        </w:numPr>
        <w:jc w:val="both"/>
        <w:rPr>
          <w:color w:val="auto"/>
          <w:sz w:val="22"/>
          <w:szCs w:val="22"/>
        </w:rPr>
      </w:pPr>
      <w:r w:rsidRPr="16E7E3A0">
        <w:rPr>
          <w:color w:val="auto"/>
          <w:sz w:val="22"/>
          <w:szCs w:val="22"/>
        </w:rPr>
        <w:t>valitsee hallituksen</w:t>
      </w:r>
      <w:r w:rsidR="00AA1474" w:rsidRPr="16E7E3A0">
        <w:rPr>
          <w:color w:val="auto"/>
          <w:sz w:val="22"/>
          <w:szCs w:val="22"/>
        </w:rPr>
        <w:t>,</w:t>
      </w:r>
      <w:r w:rsidRPr="16E7E3A0">
        <w:rPr>
          <w:color w:val="auto"/>
          <w:sz w:val="22"/>
          <w:szCs w:val="22"/>
        </w:rPr>
        <w:t xml:space="preserve"> tarkastuslautakunnan </w:t>
      </w:r>
      <w:r w:rsidR="00AA1474" w:rsidRPr="16E7E3A0">
        <w:rPr>
          <w:color w:val="auto"/>
          <w:sz w:val="22"/>
          <w:szCs w:val="22"/>
        </w:rPr>
        <w:t>ja</w:t>
      </w:r>
      <w:r w:rsidRPr="16E7E3A0">
        <w:rPr>
          <w:color w:val="auto"/>
          <w:sz w:val="22"/>
          <w:szCs w:val="22"/>
        </w:rPr>
        <w:t xml:space="preserve"> tilintarkastajan </w:t>
      </w:r>
    </w:p>
    <w:p w14:paraId="130B179F" w14:textId="77777777" w:rsidR="002C1193" w:rsidRPr="00B11819" w:rsidRDefault="005E1C35" w:rsidP="007D1594">
      <w:pPr>
        <w:pStyle w:val="Default"/>
        <w:numPr>
          <w:ilvl w:val="0"/>
          <w:numId w:val="6"/>
        </w:numPr>
        <w:jc w:val="both"/>
        <w:rPr>
          <w:color w:val="auto"/>
          <w:sz w:val="22"/>
          <w:szCs w:val="22"/>
        </w:rPr>
      </w:pPr>
      <w:r w:rsidRPr="16E7E3A0">
        <w:rPr>
          <w:color w:val="auto"/>
          <w:sz w:val="22"/>
          <w:szCs w:val="22"/>
        </w:rPr>
        <w:t>valitsee kuntayhtymän johtajan</w:t>
      </w:r>
    </w:p>
    <w:p w14:paraId="5FE4B425" w14:textId="2EDFD73B" w:rsidR="002C1193" w:rsidRPr="00B11819" w:rsidRDefault="002C1193" w:rsidP="007D1594">
      <w:pPr>
        <w:pStyle w:val="Default"/>
        <w:numPr>
          <w:ilvl w:val="0"/>
          <w:numId w:val="6"/>
        </w:numPr>
        <w:jc w:val="both"/>
        <w:rPr>
          <w:sz w:val="22"/>
          <w:szCs w:val="22"/>
        </w:rPr>
      </w:pPr>
      <w:r w:rsidRPr="16E7E3A0">
        <w:rPr>
          <w:sz w:val="22"/>
          <w:szCs w:val="22"/>
        </w:rPr>
        <w:t>päättää</w:t>
      </w:r>
      <w:r w:rsidR="004B092F" w:rsidRPr="16E7E3A0">
        <w:rPr>
          <w:sz w:val="22"/>
          <w:szCs w:val="22"/>
        </w:rPr>
        <w:t xml:space="preserve"> kuntayhtymän johtajan kelpoisuusvaatimuksista</w:t>
      </w:r>
      <w:r w:rsidR="0011184E" w:rsidRPr="16E7E3A0">
        <w:rPr>
          <w:sz w:val="22"/>
          <w:szCs w:val="22"/>
        </w:rPr>
        <w:t>,</w:t>
      </w:r>
      <w:r w:rsidRPr="16E7E3A0">
        <w:rPr>
          <w:sz w:val="22"/>
          <w:szCs w:val="22"/>
        </w:rPr>
        <w:t xml:space="preserve"> </w:t>
      </w:r>
      <w:r w:rsidR="00D551C2" w:rsidRPr="16E7E3A0">
        <w:rPr>
          <w:sz w:val="22"/>
          <w:szCs w:val="22"/>
        </w:rPr>
        <w:t>virantoimituksesta pidättämisestä</w:t>
      </w:r>
      <w:r w:rsidR="0011184E" w:rsidRPr="16E7E3A0">
        <w:rPr>
          <w:sz w:val="22"/>
          <w:szCs w:val="22"/>
        </w:rPr>
        <w:t xml:space="preserve"> ja irtisanomisesta</w:t>
      </w:r>
      <w:r w:rsidR="0033082B" w:rsidRPr="16E7E3A0">
        <w:rPr>
          <w:sz w:val="22"/>
          <w:szCs w:val="22"/>
        </w:rPr>
        <w:t>.</w:t>
      </w:r>
    </w:p>
    <w:p w14:paraId="53A0937D" w14:textId="6D850290" w:rsidR="005E1C35" w:rsidRPr="00B11819" w:rsidRDefault="00837138" w:rsidP="00185F31">
      <w:pPr>
        <w:pStyle w:val="Otsikko3"/>
        <w:jc w:val="both"/>
      </w:pPr>
      <w:bookmarkStart w:id="26" w:name="_Toc60649033"/>
      <w:r>
        <w:t>4</w:t>
      </w:r>
      <w:r w:rsidR="00950F1D">
        <w:t>.2</w:t>
      </w:r>
      <w:r w:rsidR="005E1C35">
        <w:t xml:space="preserve"> Yhtymähallitus</w:t>
      </w:r>
      <w:bookmarkEnd w:id="26"/>
    </w:p>
    <w:p w14:paraId="692C6920" w14:textId="0C1A4B67" w:rsidR="004B092F" w:rsidRPr="00B11819" w:rsidRDefault="005E1C35" w:rsidP="00AB5A5B">
      <w:pPr>
        <w:pStyle w:val="Default"/>
        <w:jc w:val="both"/>
        <w:rPr>
          <w:color w:val="auto"/>
          <w:sz w:val="22"/>
          <w:szCs w:val="22"/>
        </w:rPr>
      </w:pPr>
      <w:r w:rsidRPr="16E7E3A0">
        <w:rPr>
          <w:color w:val="auto"/>
          <w:sz w:val="22"/>
          <w:szCs w:val="22"/>
        </w:rPr>
        <w:t>Yhtymähallitus on ylin toimeenpanija, joka</w:t>
      </w:r>
    </w:p>
    <w:p w14:paraId="50C52D72" w14:textId="38D3A7A1" w:rsidR="004B092F" w:rsidRPr="00B11819" w:rsidRDefault="0087564F" w:rsidP="007D1594">
      <w:pPr>
        <w:pStyle w:val="Default"/>
        <w:numPr>
          <w:ilvl w:val="0"/>
          <w:numId w:val="9"/>
        </w:numPr>
        <w:jc w:val="both"/>
        <w:rPr>
          <w:color w:val="auto"/>
          <w:sz w:val="22"/>
          <w:szCs w:val="22"/>
        </w:rPr>
      </w:pPr>
      <w:bookmarkStart w:id="27" w:name="_Hlk529522961"/>
      <w:r w:rsidRPr="16E7E3A0">
        <w:rPr>
          <w:color w:val="auto"/>
          <w:sz w:val="22"/>
          <w:szCs w:val="22"/>
        </w:rPr>
        <w:t>päättää virkoje</w:t>
      </w:r>
      <w:r w:rsidR="004B092F" w:rsidRPr="16E7E3A0">
        <w:rPr>
          <w:color w:val="auto"/>
          <w:sz w:val="22"/>
          <w:szCs w:val="22"/>
        </w:rPr>
        <w:t>n perustamisesta ja lak</w:t>
      </w:r>
      <w:r w:rsidRPr="16E7E3A0">
        <w:rPr>
          <w:color w:val="auto"/>
          <w:sz w:val="22"/>
          <w:szCs w:val="22"/>
        </w:rPr>
        <w:t xml:space="preserve">kauttamisesta </w:t>
      </w:r>
    </w:p>
    <w:bookmarkEnd w:id="27"/>
    <w:p w14:paraId="4E7601DA" w14:textId="6E14B993" w:rsidR="00D551C2" w:rsidRPr="00B11819" w:rsidRDefault="00A873EE" w:rsidP="0033082B">
      <w:pPr>
        <w:pStyle w:val="Default"/>
        <w:numPr>
          <w:ilvl w:val="0"/>
          <w:numId w:val="9"/>
        </w:numPr>
        <w:jc w:val="both"/>
        <w:rPr>
          <w:color w:val="auto"/>
          <w:sz w:val="22"/>
          <w:szCs w:val="22"/>
        </w:rPr>
      </w:pPr>
      <w:r w:rsidRPr="16E7E3A0">
        <w:rPr>
          <w:color w:val="auto"/>
          <w:sz w:val="22"/>
          <w:szCs w:val="22"/>
        </w:rPr>
        <w:t xml:space="preserve">julistaa johtavien viranhaltijoiden virkasuhteet haettavaksi ja valitsee johtavat viranhaltijat </w:t>
      </w:r>
    </w:p>
    <w:p w14:paraId="42AA10F1" w14:textId="77777777" w:rsidR="005E1C35" w:rsidRPr="00B11819" w:rsidRDefault="00F2783B" w:rsidP="007D1594">
      <w:pPr>
        <w:pStyle w:val="Default"/>
        <w:numPr>
          <w:ilvl w:val="0"/>
          <w:numId w:val="9"/>
        </w:numPr>
        <w:jc w:val="both"/>
        <w:rPr>
          <w:color w:val="auto"/>
          <w:sz w:val="22"/>
          <w:szCs w:val="22"/>
        </w:rPr>
      </w:pPr>
      <w:r w:rsidRPr="16E7E3A0">
        <w:rPr>
          <w:color w:val="auto"/>
          <w:sz w:val="22"/>
          <w:szCs w:val="22"/>
        </w:rPr>
        <w:t>määrää johtavien viranhaltijoiden sijaiset</w:t>
      </w:r>
      <w:r w:rsidR="005E1C35" w:rsidRPr="16E7E3A0">
        <w:rPr>
          <w:color w:val="auto"/>
          <w:sz w:val="22"/>
          <w:szCs w:val="22"/>
        </w:rPr>
        <w:t xml:space="preserve"> tai tehtävän väliaikaisen hoitajan</w:t>
      </w:r>
    </w:p>
    <w:p w14:paraId="072B6C57" w14:textId="305DD8EF" w:rsidR="005E1C35" w:rsidRPr="00B11819" w:rsidRDefault="005E1C35" w:rsidP="007D1594">
      <w:pPr>
        <w:pStyle w:val="Default"/>
        <w:numPr>
          <w:ilvl w:val="0"/>
          <w:numId w:val="8"/>
        </w:numPr>
        <w:jc w:val="both"/>
        <w:rPr>
          <w:color w:val="auto"/>
          <w:sz w:val="22"/>
          <w:szCs w:val="22"/>
        </w:rPr>
      </w:pPr>
      <w:r w:rsidRPr="16E7E3A0">
        <w:rPr>
          <w:color w:val="auto"/>
          <w:sz w:val="22"/>
          <w:szCs w:val="22"/>
        </w:rPr>
        <w:t xml:space="preserve">päättää </w:t>
      </w:r>
      <w:r w:rsidR="0003788D" w:rsidRPr="16E7E3A0">
        <w:rPr>
          <w:color w:val="auto"/>
          <w:sz w:val="22"/>
          <w:szCs w:val="22"/>
        </w:rPr>
        <w:t xml:space="preserve">toiminta- ja </w:t>
      </w:r>
      <w:r w:rsidRPr="16E7E3A0">
        <w:rPr>
          <w:color w:val="auto"/>
          <w:sz w:val="22"/>
          <w:szCs w:val="22"/>
        </w:rPr>
        <w:t xml:space="preserve">taloussuunnitelman valmistelun </w:t>
      </w:r>
      <w:r w:rsidR="00DA4CB6" w:rsidRPr="16E7E3A0">
        <w:rPr>
          <w:color w:val="auto"/>
          <w:sz w:val="22"/>
          <w:szCs w:val="22"/>
        </w:rPr>
        <w:t>ja</w:t>
      </w:r>
      <w:r w:rsidRPr="16E7E3A0">
        <w:rPr>
          <w:color w:val="auto"/>
          <w:sz w:val="22"/>
          <w:szCs w:val="22"/>
        </w:rPr>
        <w:t xml:space="preserve"> raportoinnin periaatteista </w:t>
      </w:r>
    </w:p>
    <w:p w14:paraId="3D0861F5" w14:textId="77AACAE3" w:rsidR="005E1C35" w:rsidRPr="00B11819" w:rsidRDefault="005E1C35" w:rsidP="007D1594">
      <w:pPr>
        <w:pStyle w:val="Default"/>
        <w:numPr>
          <w:ilvl w:val="0"/>
          <w:numId w:val="8"/>
        </w:numPr>
        <w:jc w:val="both"/>
        <w:rPr>
          <w:color w:val="auto"/>
          <w:sz w:val="22"/>
          <w:szCs w:val="22"/>
        </w:rPr>
      </w:pPr>
      <w:r w:rsidRPr="16E7E3A0">
        <w:rPr>
          <w:color w:val="auto"/>
          <w:sz w:val="22"/>
          <w:szCs w:val="22"/>
        </w:rPr>
        <w:t xml:space="preserve">hyväksyy </w:t>
      </w:r>
      <w:r w:rsidR="00FD4DA9" w:rsidRPr="16E7E3A0">
        <w:rPr>
          <w:color w:val="auto"/>
          <w:sz w:val="22"/>
          <w:szCs w:val="22"/>
        </w:rPr>
        <w:t>kuntayhtymän</w:t>
      </w:r>
      <w:r w:rsidR="00E5605D" w:rsidRPr="16E7E3A0">
        <w:rPr>
          <w:color w:val="auto"/>
          <w:sz w:val="22"/>
          <w:szCs w:val="22"/>
        </w:rPr>
        <w:t xml:space="preserve"> käyttösuunnitelmat</w:t>
      </w:r>
    </w:p>
    <w:p w14:paraId="152DCC97" w14:textId="14A49A8B" w:rsidR="005E1C35" w:rsidRPr="00B11819" w:rsidRDefault="005E1C35" w:rsidP="007D1594">
      <w:pPr>
        <w:pStyle w:val="Default"/>
        <w:numPr>
          <w:ilvl w:val="0"/>
          <w:numId w:val="7"/>
        </w:numPr>
        <w:jc w:val="both"/>
        <w:rPr>
          <w:color w:val="auto"/>
          <w:sz w:val="22"/>
          <w:szCs w:val="22"/>
        </w:rPr>
      </w:pPr>
      <w:r w:rsidRPr="16E7E3A0">
        <w:rPr>
          <w:color w:val="auto"/>
          <w:sz w:val="22"/>
          <w:szCs w:val="22"/>
        </w:rPr>
        <w:t xml:space="preserve">valmistelee </w:t>
      </w:r>
      <w:r w:rsidR="00FD4DA9" w:rsidRPr="16E7E3A0">
        <w:rPr>
          <w:color w:val="auto"/>
          <w:sz w:val="22"/>
          <w:szCs w:val="22"/>
        </w:rPr>
        <w:t>yhtymäkokoukselle</w:t>
      </w:r>
      <w:r w:rsidRPr="16E7E3A0">
        <w:rPr>
          <w:color w:val="auto"/>
          <w:sz w:val="22"/>
          <w:szCs w:val="22"/>
        </w:rPr>
        <w:t xml:space="preserve"> esiteltävät asiat </w:t>
      </w:r>
    </w:p>
    <w:p w14:paraId="2E34CB36" w14:textId="77777777" w:rsidR="009127B0" w:rsidRPr="00B11819" w:rsidRDefault="009127B0" w:rsidP="009127B0">
      <w:pPr>
        <w:pStyle w:val="Default"/>
        <w:numPr>
          <w:ilvl w:val="0"/>
          <w:numId w:val="7"/>
        </w:numPr>
        <w:jc w:val="both"/>
        <w:rPr>
          <w:color w:val="auto"/>
          <w:sz w:val="22"/>
          <w:szCs w:val="22"/>
        </w:rPr>
      </w:pPr>
      <w:r w:rsidRPr="16E7E3A0">
        <w:rPr>
          <w:color w:val="auto"/>
          <w:sz w:val="22"/>
          <w:szCs w:val="22"/>
        </w:rPr>
        <w:t>nimittää edustajat kuntayhtymän ulkopuolisiin toimielimiin</w:t>
      </w:r>
    </w:p>
    <w:p w14:paraId="7228D7B5" w14:textId="77777777" w:rsidR="00E5605D" w:rsidRPr="00B11819" w:rsidRDefault="00E5605D" w:rsidP="007D1594">
      <w:pPr>
        <w:pStyle w:val="Default"/>
        <w:numPr>
          <w:ilvl w:val="0"/>
          <w:numId w:val="7"/>
        </w:numPr>
        <w:jc w:val="both"/>
        <w:rPr>
          <w:color w:val="auto"/>
          <w:sz w:val="22"/>
          <w:szCs w:val="22"/>
        </w:rPr>
      </w:pPr>
      <w:r w:rsidRPr="16E7E3A0">
        <w:rPr>
          <w:color w:val="auto"/>
          <w:sz w:val="22"/>
          <w:szCs w:val="22"/>
        </w:rPr>
        <w:t>tekee tarvittavat koulutustehtävän muutosesitykset</w:t>
      </w:r>
    </w:p>
    <w:p w14:paraId="29EB8E82" w14:textId="021EBE2E" w:rsidR="0036688C" w:rsidRPr="00B11819" w:rsidRDefault="005E1C35" w:rsidP="007D1594">
      <w:pPr>
        <w:pStyle w:val="Default"/>
        <w:numPr>
          <w:ilvl w:val="0"/>
          <w:numId w:val="7"/>
        </w:numPr>
        <w:jc w:val="both"/>
        <w:rPr>
          <w:color w:val="auto"/>
          <w:sz w:val="22"/>
          <w:szCs w:val="22"/>
        </w:rPr>
      </w:pPr>
      <w:r w:rsidRPr="16E7E3A0">
        <w:rPr>
          <w:color w:val="auto"/>
          <w:sz w:val="22"/>
          <w:szCs w:val="22"/>
        </w:rPr>
        <w:t>päättää</w:t>
      </w:r>
      <w:r w:rsidR="0033082B" w:rsidRPr="16E7E3A0">
        <w:rPr>
          <w:color w:val="auto"/>
          <w:sz w:val="22"/>
          <w:szCs w:val="22"/>
        </w:rPr>
        <w:t xml:space="preserve"> ammattiopiston</w:t>
      </w:r>
      <w:r w:rsidRPr="16E7E3A0">
        <w:rPr>
          <w:color w:val="auto"/>
          <w:sz w:val="22"/>
          <w:szCs w:val="22"/>
        </w:rPr>
        <w:t xml:space="preserve"> </w:t>
      </w:r>
      <w:r w:rsidR="00D34BCC" w:rsidRPr="16E7E3A0">
        <w:rPr>
          <w:color w:val="auto"/>
          <w:sz w:val="22"/>
          <w:szCs w:val="22"/>
        </w:rPr>
        <w:t>järjestämisluvan mukaisen</w:t>
      </w:r>
      <w:r w:rsidR="00E5605D" w:rsidRPr="16E7E3A0">
        <w:rPr>
          <w:color w:val="auto"/>
          <w:sz w:val="22"/>
          <w:szCs w:val="22"/>
        </w:rPr>
        <w:t xml:space="preserve"> koulutustarjo</w:t>
      </w:r>
      <w:r w:rsidR="00D34BCC" w:rsidRPr="16E7E3A0">
        <w:rPr>
          <w:color w:val="auto"/>
          <w:sz w:val="22"/>
          <w:szCs w:val="22"/>
        </w:rPr>
        <w:t>nnan</w:t>
      </w:r>
    </w:p>
    <w:p w14:paraId="6FA44593" w14:textId="6A07E66B" w:rsidR="0033082B" w:rsidRPr="00B11819" w:rsidRDefault="41BD69DB" w:rsidP="0033082B">
      <w:pPr>
        <w:pStyle w:val="Default"/>
        <w:numPr>
          <w:ilvl w:val="0"/>
          <w:numId w:val="7"/>
        </w:numPr>
        <w:jc w:val="both"/>
        <w:rPr>
          <w:color w:val="auto"/>
          <w:sz w:val="22"/>
          <w:szCs w:val="22"/>
        </w:rPr>
      </w:pPr>
      <w:r w:rsidRPr="16E7E3A0">
        <w:rPr>
          <w:color w:val="auto"/>
          <w:sz w:val="22"/>
          <w:szCs w:val="22"/>
        </w:rPr>
        <w:t xml:space="preserve">hyväksyy </w:t>
      </w:r>
      <w:r w:rsidR="0033082B" w:rsidRPr="16E7E3A0">
        <w:rPr>
          <w:color w:val="auto"/>
          <w:sz w:val="22"/>
          <w:szCs w:val="22"/>
        </w:rPr>
        <w:t>ammattiopiston yhteis</w:t>
      </w:r>
      <w:r w:rsidR="1401B116" w:rsidRPr="16E7E3A0">
        <w:rPr>
          <w:color w:val="auto"/>
          <w:sz w:val="22"/>
          <w:szCs w:val="22"/>
        </w:rPr>
        <w:t xml:space="preserve">et </w:t>
      </w:r>
      <w:r w:rsidR="0033082B" w:rsidRPr="16E7E3A0">
        <w:rPr>
          <w:color w:val="auto"/>
          <w:sz w:val="22"/>
          <w:szCs w:val="22"/>
        </w:rPr>
        <w:t>lakisääteis</w:t>
      </w:r>
      <w:r w:rsidR="07AEB041" w:rsidRPr="16E7E3A0">
        <w:rPr>
          <w:color w:val="auto"/>
          <w:sz w:val="22"/>
          <w:szCs w:val="22"/>
        </w:rPr>
        <w:t xml:space="preserve">et </w:t>
      </w:r>
      <w:r w:rsidR="0033082B" w:rsidRPr="16E7E3A0">
        <w:rPr>
          <w:color w:val="auto"/>
          <w:sz w:val="22"/>
          <w:szCs w:val="22"/>
        </w:rPr>
        <w:t>suunnitelm</w:t>
      </w:r>
      <w:r w:rsidR="3EBFFDAA" w:rsidRPr="16E7E3A0">
        <w:rPr>
          <w:color w:val="auto"/>
          <w:sz w:val="22"/>
          <w:szCs w:val="22"/>
        </w:rPr>
        <w:t>at</w:t>
      </w:r>
    </w:p>
    <w:p w14:paraId="0C0E1E14" w14:textId="77777777" w:rsidR="0033082B" w:rsidRPr="00B11819" w:rsidRDefault="0033082B" w:rsidP="0033082B">
      <w:pPr>
        <w:pStyle w:val="Default"/>
        <w:numPr>
          <w:ilvl w:val="0"/>
          <w:numId w:val="7"/>
        </w:numPr>
        <w:jc w:val="both"/>
        <w:rPr>
          <w:color w:val="auto"/>
          <w:sz w:val="22"/>
          <w:szCs w:val="22"/>
        </w:rPr>
      </w:pPr>
      <w:r w:rsidRPr="16E7E3A0">
        <w:rPr>
          <w:color w:val="auto"/>
          <w:sz w:val="22"/>
          <w:szCs w:val="22"/>
        </w:rPr>
        <w:t>nimittää jäsenet ammattiopiston monijäseniseen toimielimeen</w:t>
      </w:r>
    </w:p>
    <w:p w14:paraId="06A6F40F" w14:textId="4FAA0BB6" w:rsidR="00D34BCC" w:rsidRDefault="00D34BCC" w:rsidP="16E7E3A0">
      <w:pPr>
        <w:pStyle w:val="Default"/>
        <w:numPr>
          <w:ilvl w:val="0"/>
          <w:numId w:val="7"/>
        </w:numPr>
        <w:jc w:val="both"/>
        <w:rPr>
          <w:rFonts w:asciiTheme="minorHAnsi" w:eastAsiaTheme="minorEastAsia" w:hAnsiTheme="minorHAnsi" w:cstheme="minorBidi"/>
          <w:color w:val="auto"/>
          <w:sz w:val="22"/>
          <w:szCs w:val="22"/>
        </w:rPr>
      </w:pPr>
      <w:r w:rsidRPr="16E7E3A0">
        <w:rPr>
          <w:color w:val="auto"/>
          <w:sz w:val="22"/>
          <w:szCs w:val="22"/>
        </w:rPr>
        <w:t>hyväksyy lukiokoulutuksen opetussuunnitelman</w:t>
      </w:r>
      <w:r w:rsidR="0036688C" w:rsidRPr="16E7E3A0">
        <w:rPr>
          <w:color w:val="auto"/>
          <w:sz w:val="22"/>
          <w:szCs w:val="22"/>
        </w:rPr>
        <w:t xml:space="preserve"> ja </w:t>
      </w:r>
      <w:r w:rsidR="76C0F83E" w:rsidRPr="16E7E3A0">
        <w:rPr>
          <w:color w:val="auto"/>
          <w:sz w:val="22"/>
          <w:szCs w:val="22"/>
        </w:rPr>
        <w:t xml:space="preserve">muut lakisääteiset suunnitelmat </w:t>
      </w:r>
    </w:p>
    <w:p w14:paraId="53CB665C" w14:textId="0A2028A9" w:rsidR="009127B0" w:rsidRPr="00B11819" w:rsidRDefault="5FCA890F" w:rsidP="16E7E3A0">
      <w:pPr>
        <w:pStyle w:val="Default"/>
        <w:numPr>
          <w:ilvl w:val="0"/>
          <w:numId w:val="7"/>
        </w:numPr>
        <w:jc w:val="both"/>
        <w:rPr>
          <w:rFonts w:asciiTheme="minorHAnsi" w:eastAsiaTheme="minorEastAsia" w:hAnsiTheme="minorHAnsi" w:cstheme="minorBidi"/>
          <w:strike/>
          <w:sz w:val="22"/>
          <w:szCs w:val="22"/>
        </w:rPr>
      </w:pPr>
      <w:r w:rsidRPr="16E7E3A0">
        <w:rPr>
          <w:sz w:val="22"/>
          <w:szCs w:val="22"/>
        </w:rPr>
        <w:t>t</w:t>
      </w:r>
      <w:r w:rsidR="5999B2C1" w:rsidRPr="16E7E3A0">
        <w:rPr>
          <w:sz w:val="22"/>
          <w:szCs w:val="22"/>
        </w:rPr>
        <w:t xml:space="preserve">oimii lukiolain mukaisena monijäsenisenä toimielimenä </w:t>
      </w:r>
    </w:p>
    <w:p w14:paraId="0876625B" w14:textId="08E8F22F" w:rsidR="009127B0" w:rsidRPr="00B11819" w:rsidRDefault="009127B0" w:rsidP="16E7E3A0">
      <w:pPr>
        <w:pStyle w:val="Default"/>
        <w:numPr>
          <w:ilvl w:val="0"/>
          <w:numId w:val="7"/>
        </w:numPr>
        <w:jc w:val="both"/>
        <w:rPr>
          <w:strike/>
          <w:sz w:val="22"/>
          <w:szCs w:val="22"/>
        </w:rPr>
      </w:pPr>
      <w:r w:rsidRPr="16E7E3A0">
        <w:rPr>
          <w:rFonts w:eastAsia="Arial"/>
          <w:sz w:val="22"/>
          <w:szCs w:val="22"/>
        </w:rPr>
        <w:t>päättää lukioverkosta</w:t>
      </w:r>
    </w:p>
    <w:p w14:paraId="5905729B" w14:textId="321F2E51" w:rsidR="00F27A11" w:rsidRPr="00B11819" w:rsidRDefault="00F27A11" w:rsidP="00F27A11">
      <w:pPr>
        <w:numPr>
          <w:ilvl w:val="0"/>
          <w:numId w:val="7"/>
        </w:numPr>
        <w:jc w:val="both"/>
        <w:rPr>
          <w:rFonts w:ascii="Arial" w:hAnsi="Arial" w:cs="Arial"/>
          <w:sz w:val="22"/>
          <w:szCs w:val="22"/>
        </w:rPr>
      </w:pPr>
      <w:r w:rsidRPr="2CEE9012">
        <w:rPr>
          <w:rFonts w:ascii="Arial" w:hAnsi="Arial" w:cs="Arial"/>
          <w:sz w:val="22"/>
          <w:szCs w:val="22"/>
        </w:rPr>
        <w:t>päättää kansalaisopiston taiteen perusopetuksen opetussuunnitelmista taiteenaloittain</w:t>
      </w:r>
    </w:p>
    <w:p w14:paraId="02DB0409" w14:textId="0BA85EDA" w:rsidR="1F2C2015" w:rsidRPr="006A4440" w:rsidRDefault="1F2C2015" w:rsidP="2CEE9012">
      <w:pPr>
        <w:numPr>
          <w:ilvl w:val="0"/>
          <w:numId w:val="7"/>
        </w:numPr>
        <w:jc w:val="both"/>
        <w:rPr>
          <w:rFonts w:ascii="Arial" w:eastAsia="Arial" w:hAnsi="Arial" w:cs="Arial"/>
          <w:sz w:val="22"/>
          <w:szCs w:val="22"/>
        </w:rPr>
      </w:pPr>
      <w:r w:rsidRPr="006A4440">
        <w:rPr>
          <w:rFonts w:ascii="Arial" w:eastAsia="Arial" w:hAnsi="Arial" w:cs="Arial"/>
          <w:sz w:val="22"/>
          <w:szCs w:val="22"/>
        </w:rPr>
        <w:t>vastaa tiedonhallintalain mukaisista tiedonhallintayksikön johdon tehtävistä.</w:t>
      </w:r>
    </w:p>
    <w:p w14:paraId="4D809921" w14:textId="455012D3" w:rsidR="00F27A11" w:rsidRPr="00B11819" w:rsidRDefault="00F27A11" w:rsidP="00F27A11">
      <w:pPr>
        <w:pStyle w:val="Default"/>
        <w:jc w:val="both"/>
        <w:rPr>
          <w:color w:val="auto"/>
          <w:sz w:val="22"/>
          <w:szCs w:val="22"/>
        </w:rPr>
      </w:pPr>
    </w:p>
    <w:p w14:paraId="2BEEF47B" w14:textId="4F032E00" w:rsidR="00F27A11" w:rsidRPr="00B11819" w:rsidRDefault="00F27A11" w:rsidP="00F27A11">
      <w:pPr>
        <w:jc w:val="both"/>
        <w:rPr>
          <w:rFonts w:ascii="Arial" w:hAnsi="Arial" w:cs="Arial"/>
          <w:b/>
          <w:bCs/>
          <w:sz w:val="22"/>
          <w:szCs w:val="22"/>
        </w:rPr>
      </w:pPr>
      <w:r w:rsidRPr="16E7E3A0">
        <w:rPr>
          <w:rFonts w:ascii="Arial" w:eastAsia="Arial" w:hAnsi="Arial" w:cs="Arial"/>
          <w:sz w:val="22"/>
          <w:szCs w:val="22"/>
        </w:rPr>
        <w:t>Päättäessään muutoksista lukioverkkoon tai muista periaatteellisista lukiokoulutusta koskevista asioista yhtymähallituksen tulee pyytää jäsenkuntien lausunnot. Muutokset lukioverkkoon tulee tehdä yhtymähallituksen esityksestä ja sen jäsenkunnan suostumuksella, jonka alueella muutoksen alainen lukioyksikkö sijaitsee.</w:t>
      </w:r>
      <w:r w:rsidRPr="16E7E3A0">
        <w:rPr>
          <w:rFonts w:ascii="Arial" w:hAnsi="Arial" w:cs="Arial"/>
          <w:b/>
          <w:bCs/>
          <w:sz w:val="22"/>
          <w:szCs w:val="22"/>
        </w:rPr>
        <w:t xml:space="preserve"> </w:t>
      </w:r>
    </w:p>
    <w:p w14:paraId="572811E9" w14:textId="2B8BC3D1" w:rsidR="00AB095D" w:rsidRPr="00B11819" w:rsidRDefault="00837138" w:rsidP="00185F31">
      <w:pPr>
        <w:pStyle w:val="Otsikko3"/>
        <w:jc w:val="both"/>
      </w:pPr>
      <w:bookmarkStart w:id="28" w:name="_Toc60649034"/>
      <w:r>
        <w:t>4</w:t>
      </w:r>
      <w:r w:rsidR="00AB095D">
        <w:t>.3 Tarkastuslautakunta</w:t>
      </w:r>
      <w:bookmarkEnd w:id="28"/>
    </w:p>
    <w:p w14:paraId="7007A44F" w14:textId="5C10380F" w:rsidR="007D4487" w:rsidRPr="00B11819" w:rsidRDefault="007D4487" w:rsidP="00E2475E">
      <w:pPr>
        <w:jc w:val="both"/>
        <w:rPr>
          <w:rFonts w:ascii="Arial" w:hAnsi="Arial" w:cs="Arial"/>
          <w:sz w:val="22"/>
          <w:szCs w:val="22"/>
          <w:lang w:eastAsia="fi-FI"/>
        </w:rPr>
      </w:pPr>
      <w:r w:rsidRPr="16E7E3A0">
        <w:rPr>
          <w:rFonts w:ascii="Arial" w:hAnsi="Arial" w:cs="Arial"/>
          <w:sz w:val="22"/>
          <w:szCs w:val="22"/>
          <w:lang w:eastAsia="fi-FI"/>
        </w:rPr>
        <w:t>Tarkastuslautakunnassa on puheenjoh</w:t>
      </w:r>
      <w:r w:rsidR="00E2475E" w:rsidRPr="16E7E3A0">
        <w:rPr>
          <w:rFonts w:ascii="Arial" w:hAnsi="Arial" w:cs="Arial"/>
          <w:sz w:val="22"/>
          <w:szCs w:val="22"/>
          <w:lang w:eastAsia="fi-FI"/>
        </w:rPr>
        <w:t xml:space="preserve">taja ja varapuheenjohtaja sekä </w:t>
      </w:r>
      <w:r w:rsidR="004E7BC0" w:rsidRPr="16E7E3A0">
        <w:rPr>
          <w:rFonts w:ascii="Arial" w:hAnsi="Arial" w:cs="Arial"/>
          <w:sz w:val="22"/>
          <w:szCs w:val="22"/>
          <w:lang w:eastAsia="fi-FI"/>
        </w:rPr>
        <w:t>kolme</w:t>
      </w:r>
      <w:r w:rsidRPr="16E7E3A0">
        <w:rPr>
          <w:rFonts w:ascii="Arial" w:hAnsi="Arial" w:cs="Arial"/>
          <w:sz w:val="22"/>
          <w:szCs w:val="22"/>
          <w:lang w:eastAsia="fi-FI"/>
        </w:rPr>
        <w:t xml:space="preserve"> muuta jäsentä. Jokaisella jäsenellä on henkilökohtainen varajäsen. Yhtymäkokous nimeää tarkastuslautakunnan puheenjohtajan ja varapuheenjohtajan.</w:t>
      </w:r>
    </w:p>
    <w:p w14:paraId="70376009" w14:textId="77777777" w:rsidR="007D4487" w:rsidRPr="00B11819" w:rsidRDefault="007D4487" w:rsidP="00E2475E">
      <w:pPr>
        <w:jc w:val="both"/>
        <w:rPr>
          <w:rFonts w:ascii="Arial" w:hAnsi="Arial" w:cs="Arial"/>
          <w:sz w:val="22"/>
          <w:szCs w:val="22"/>
          <w:lang w:eastAsia="fi-FI"/>
        </w:rPr>
      </w:pPr>
    </w:p>
    <w:p w14:paraId="176C247F" w14:textId="77777777" w:rsidR="007D4487" w:rsidRPr="00B11819" w:rsidRDefault="007D4487" w:rsidP="00E2475E">
      <w:pPr>
        <w:jc w:val="both"/>
        <w:rPr>
          <w:rFonts w:ascii="Arial" w:hAnsi="Arial" w:cs="Arial"/>
          <w:sz w:val="22"/>
          <w:szCs w:val="22"/>
          <w:lang w:eastAsia="fi-FI"/>
        </w:rPr>
      </w:pPr>
      <w:r w:rsidRPr="16E7E3A0">
        <w:rPr>
          <w:rFonts w:ascii="Arial" w:hAnsi="Arial" w:cs="Arial"/>
          <w:sz w:val="22"/>
          <w:szCs w:val="22"/>
          <w:lang w:eastAsia="fi-FI"/>
        </w:rPr>
        <w:t>Tarkastuslautakunnan toimikausi päättyy, kun yhtymäkokous on hyväksynyt toimikauden viimeisen varainhoitovuoden tilinpäätöksen.</w:t>
      </w:r>
    </w:p>
    <w:p w14:paraId="2AC0CCEB" w14:textId="77777777" w:rsidR="007D4487" w:rsidRPr="00B11819" w:rsidRDefault="007D4487" w:rsidP="00E2475E">
      <w:pPr>
        <w:jc w:val="both"/>
        <w:rPr>
          <w:rFonts w:ascii="Arial" w:hAnsi="Arial" w:cs="Arial"/>
          <w:sz w:val="22"/>
          <w:szCs w:val="22"/>
          <w:lang w:eastAsia="fi-FI"/>
        </w:rPr>
      </w:pPr>
    </w:p>
    <w:p w14:paraId="4182105D" w14:textId="77777777" w:rsidR="007D4487" w:rsidRPr="00B11819" w:rsidRDefault="007D4487" w:rsidP="00E2475E">
      <w:pPr>
        <w:pStyle w:val="Default"/>
        <w:jc w:val="both"/>
        <w:rPr>
          <w:color w:val="auto"/>
          <w:sz w:val="22"/>
          <w:szCs w:val="22"/>
        </w:rPr>
      </w:pPr>
      <w:r w:rsidRPr="16E7E3A0">
        <w:rPr>
          <w:color w:val="auto"/>
          <w:sz w:val="22"/>
          <w:szCs w:val="22"/>
        </w:rPr>
        <w:t>Tarkastuslautakunta vastaa muista johtamisesta riippumattomista hallintoon ja talouteen liittyvistä tarkastustehtävistä, joihin sovelletaan kuntalain hallinnon ja talouden tarkastusta koskevia säännöksiä.</w:t>
      </w:r>
    </w:p>
    <w:p w14:paraId="45709A08" w14:textId="0F97C0C1" w:rsidR="008B3204" w:rsidRPr="00B11819" w:rsidRDefault="008F795B" w:rsidP="008B3204">
      <w:pPr>
        <w:pStyle w:val="Otsikko3"/>
        <w:jc w:val="both"/>
      </w:pPr>
      <w:bookmarkStart w:id="29" w:name="_Toc498347572"/>
      <w:bookmarkStart w:id="30" w:name="_Toc60649035"/>
      <w:r>
        <w:t xml:space="preserve">4.4 </w:t>
      </w:r>
      <w:r w:rsidR="008B3204">
        <w:t>Ammattiopisto Tavastian monijäseninen toimielin</w:t>
      </w:r>
      <w:bookmarkEnd w:id="29"/>
      <w:bookmarkEnd w:id="30"/>
    </w:p>
    <w:p w14:paraId="0993B001" w14:textId="77777777" w:rsidR="008B3204" w:rsidRPr="00B11819" w:rsidRDefault="008B3204" w:rsidP="008B3204">
      <w:pPr>
        <w:pStyle w:val="Default"/>
        <w:jc w:val="both"/>
        <w:rPr>
          <w:sz w:val="22"/>
          <w:szCs w:val="22"/>
          <w:highlight w:val="yellow"/>
        </w:rPr>
      </w:pPr>
    </w:p>
    <w:p w14:paraId="01D3D9F4" w14:textId="7992D2D1" w:rsidR="008B3204" w:rsidRPr="00B11819" w:rsidRDefault="008B3204" w:rsidP="008B3204">
      <w:pPr>
        <w:pStyle w:val="Default"/>
        <w:jc w:val="both"/>
        <w:rPr>
          <w:sz w:val="22"/>
          <w:szCs w:val="22"/>
        </w:rPr>
      </w:pPr>
      <w:r w:rsidRPr="16E7E3A0">
        <w:rPr>
          <w:sz w:val="22"/>
          <w:szCs w:val="22"/>
        </w:rPr>
        <w:t>Yhtymähallitus asettaa kolmeksi vuodeksi kerrallaan Ammattiopisto Tavastian monijäsenisen toimielimen. Siihen nimetään koulutuksen järjestäjän edustajaksi rehtori ja opiskelijahuollon edusta</w:t>
      </w:r>
      <w:r w:rsidR="00DF5DB4" w:rsidRPr="16E7E3A0">
        <w:rPr>
          <w:sz w:val="22"/>
          <w:szCs w:val="22"/>
        </w:rPr>
        <w:t>ja</w:t>
      </w:r>
      <w:r w:rsidRPr="16E7E3A0">
        <w:rPr>
          <w:sz w:val="22"/>
          <w:szCs w:val="22"/>
        </w:rPr>
        <w:t xml:space="preserve">ksi </w:t>
      </w:r>
      <w:r w:rsidRPr="16E7E3A0">
        <w:rPr>
          <w:sz w:val="22"/>
          <w:szCs w:val="22"/>
        </w:rPr>
        <w:lastRenderedPageBreak/>
        <w:t>opiskelijapalvelupäällikkö. Toimielimeen nimetään lisäksi kaksi opettajien, työelämän ja opiskelijoiden edustajaa ja heille varajäsenet. Rehtori toimii toimielimen puheenjohtajana ja opiskelijapalvelupäällikkö sihteerinä.</w:t>
      </w:r>
    </w:p>
    <w:p w14:paraId="375D12F9" w14:textId="77777777" w:rsidR="008B3204" w:rsidRPr="00B11819" w:rsidRDefault="008B3204" w:rsidP="008B3204">
      <w:pPr>
        <w:pStyle w:val="Default"/>
        <w:jc w:val="both"/>
        <w:rPr>
          <w:sz w:val="22"/>
          <w:szCs w:val="22"/>
        </w:rPr>
      </w:pPr>
    </w:p>
    <w:p w14:paraId="08ADB02E" w14:textId="77777777" w:rsidR="008B3204" w:rsidRPr="00B11819" w:rsidRDefault="008B3204" w:rsidP="008B3204">
      <w:pPr>
        <w:pStyle w:val="Default"/>
        <w:jc w:val="both"/>
        <w:rPr>
          <w:sz w:val="22"/>
          <w:szCs w:val="22"/>
        </w:rPr>
      </w:pPr>
      <w:r w:rsidRPr="16E7E3A0">
        <w:rPr>
          <w:sz w:val="22"/>
          <w:szCs w:val="22"/>
        </w:rPr>
        <w:t>Puheenjohtaja ja sihteeri kutsuvat toimielimeen asiakohtaisesti opiskeluoikeuden peruuttamista ja palauttamista koskevassa asiassa koulutussopimustyöpaikan tai oppisopimuskoulutuksen osalta työnantajan edustajan.</w:t>
      </w:r>
    </w:p>
    <w:p w14:paraId="0A4C9767" w14:textId="77777777" w:rsidR="008B3204" w:rsidRPr="00B11819" w:rsidRDefault="008B3204" w:rsidP="008B3204">
      <w:pPr>
        <w:pStyle w:val="Default"/>
        <w:jc w:val="both"/>
        <w:rPr>
          <w:sz w:val="22"/>
          <w:szCs w:val="22"/>
        </w:rPr>
      </w:pPr>
      <w:r w:rsidRPr="16E7E3A0">
        <w:rPr>
          <w:sz w:val="22"/>
          <w:szCs w:val="22"/>
        </w:rPr>
        <w:t xml:space="preserve"> </w:t>
      </w:r>
    </w:p>
    <w:p w14:paraId="3758F0DB" w14:textId="77777777" w:rsidR="008B3204" w:rsidRPr="00B11819" w:rsidRDefault="008B3204" w:rsidP="008B3204">
      <w:pPr>
        <w:pStyle w:val="Default"/>
        <w:jc w:val="both"/>
        <w:rPr>
          <w:sz w:val="22"/>
          <w:szCs w:val="22"/>
        </w:rPr>
      </w:pPr>
      <w:r w:rsidRPr="16E7E3A0">
        <w:rPr>
          <w:sz w:val="22"/>
          <w:szCs w:val="22"/>
        </w:rPr>
        <w:t xml:space="preserve">Toimielin kokoontuu tarpeen mukaan. </w:t>
      </w:r>
    </w:p>
    <w:p w14:paraId="6A1CE25D" w14:textId="77777777" w:rsidR="008B3204" w:rsidRPr="00B11819" w:rsidRDefault="008B3204" w:rsidP="008B3204">
      <w:pPr>
        <w:pStyle w:val="Default"/>
        <w:jc w:val="both"/>
        <w:rPr>
          <w:sz w:val="22"/>
          <w:szCs w:val="22"/>
        </w:rPr>
      </w:pPr>
    </w:p>
    <w:p w14:paraId="7124FDB2" w14:textId="77777777" w:rsidR="008B3204" w:rsidRPr="00B11819" w:rsidRDefault="008B3204" w:rsidP="008B3204">
      <w:pPr>
        <w:pStyle w:val="Default"/>
        <w:jc w:val="both"/>
        <w:rPr>
          <w:sz w:val="22"/>
          <w:szCs w:val="22"/>
        </w:rPr>
      </w:pPr>
      <w:r w:rsidRPr="16E7E3A0">
        <w:rPr>
          <w:sz w:val="22"/>
          <w:szCs w:val="22"/>
        </w:rPr>
        <w:t>Ammattiopisto Tavastian monijäseninen toimielin</w:t>
      </w:r>
    </w:p>
    <w:p w14:paraId="332595CB" w14:textId="77777777" w:rsidR="008B3204" w:rsidRPr="00B11819" w:rsidRDefault="008B3204" w:rsidP="008B3204">
      <w:pPr>
        <w:pStyle w:val="Default"/>
        <w:numPr>
          <w:ilvl w:val="0"/>
          <w:numId w:val="25"/>
        </w:numPr>
        <w:jc w:val="both"/>
        <w:rPr>
          <w:sz w:val="22"/>
          <w:szCs w:val="22"/>
        </w:rPr>
      </w:pPr>
      <w:r w:rsidRPr="16E7E3A0">
        <w:rPr>
          <w:sz w:val="22"/>
          <w:szCs w:val="22"/>
        </w:rPr>
        <w:t>päättää opiskeluoikeuden peruuttamisesta ja palauttamisesta</w:t>
      </w:r>
    </w:p>
    <w:p w14:paraId="43F05799" w14:textId="77777777" w:rsidR="008B3204" w:rsidRPr="00B11819" w:rsidRDefault="008B3204" w:rsidP="008B3204">
      <w:pPr>
        <w:pStyle w:val="Default"/>
        <w:numPr>
          <w:ilvl w:val="0"/>
          <w:numId w:val="25"/>
        </w:numPr>
        <w:jc w:val="both"/>
        <w:rPr>
          <w:sz w:val="22"/>
          <w:szCs w:val="22"/>
        </w:rPr>
      </w:pPr>
      <w:r w:rsidRPr="16E7E3A0">
        <w:rPr>
          <w:sz w:val="22"/>
          <w:szCs w:val="22"/>
        </w:rPr>
        <w:t>päättää määräaikaisesta erottamisesta yli 3 kuukaudeksi</w:t>
      </w:r>
    </w:p>
    <w:p w14:paraId="765D7407" w14:textId="77777777" w:rsidR="008B3204" w:rsidRPr="00B11819" w:rsidRDefault="008B3204" w:rsidP="008B3204">
      <w:pPr>
        <w:pStyle w:val="Default"/>
        <w:numPr>
          <w:ilvl w:val="0"/>
          <w:numId w:val="25"/>
        </w:numPr>
        <w:jc w:val="both"/>
        <w:rPr>
          <w:sz w:val="22"/>
          <w:szCs w:val="22"/>
        </w:rPr>
      </w:pPr>
      <w:r w:rsidRPr="16E7E3A0">
        <w:rPr>
          <w:sz w:val="22"/>
          <w:szCs w:val="22"/>
        </w:rPr>
        <w:t xml:space="preserve">päättää opiskeluoikeuden pidättämisestä </w:t>
      </w:r>
    </w:p>
    <w:p w14:paraId="7A391C83" w14:textId="77777777" w:rsidR="008B3204" w:rsidRPr="00B11819" w:rsidRDefault="008B3204" w:rsidP="008B3204">
      <w:pPr>
        <w:pStyle w:val="Default"/>
        <w:numPr>
          <w:ilvl w:val="0"/>
          <w:numId w:val="25"/>
        </w:numPr>
        <w:jc w:val="both"/>
        <w:rPr>
          <w:sz w:val="22"/>
          <w:szCs w:val="22"/>
        </w:rPr>
      </w:pPr>
      <w:r w:rsidRPr="16E7E3A0">
        <w:rPr>
          <w:sz w:val="22"/>
          <w:szCs w:val="22"/>
        </w:rPr>
        <w:t>käsittelee häiritsevän tai turvallisuutta vaarantavan opiskelijan poistamisen yhteydessä tapahtuneen voimakeinojen käyttämisen selvitykset</w:t>
      </w:r>
    </w:p>
    <w:p w14:paraId="7C07C40C" w14:textId="4A2AC1A8" w:rsidR="008B3204" w:rsidRPr="00B11819" w:rsidRDefault="008B3204" w:rsidP="008B3204">
      <w:pPr>
        <w:pStyle w:val="Default"/>
        <w:numPr>
          <w:ilvl w:val="0"/>
          <w:numId w:val="25"/>
        </w:numPr>
        <w:jc w:val="both"/>
        <w:rPr>
          <w:sz w:val="22"/>
          <w:szCs w:val="22"/>
        </w:rPr>
      </w:pPr>
      <w:r w:rsidRPr="16E7E3A0">
        <w:rPr>
          <w:sz w:val="22"/>
          <w:szCs w:val="22"/>
        </w:rPr>
        <w:t>käsittelee esineiden ja aineiden haltuun ottamisen yhteydessä tapahtuneen voimakeinojen käyttämisen selvitykset</w:t>
      </w:r>
      <w:r w:rsidR="008D2576" w:rsidRPr="16E7E3A0">
        <w:rPr>
          <w:sz w:val="22"/>
          <w:szCs w:val="22"/>
        </w:rPr>
        <w:t>.</w:t>
      </w:r>
    </w:p>
    <w:p w14:paraId="75EF9D4D" w14:textId="1628FDBA" w:rsidR="00917F87" w:rsidRPr="00B11819" w:rsidRDefault="00837138" w:rsidP="00185F31">
      <w:pPr>
        <w:pStyle w:val="Otsikko3"/>
        <w:jc w:val="both"/>
      </w:pPr>
      <w:bookmarkStart w:id="31" w:name="_Toc60649036"/>
      <w:r>
        <w:t>4</w:t>
      </w:r>
      <w:r w:rsidR="00917F87">
        <w:t>.</w:t>
      </w:r>
      <w:r w:rsidR="00634B07">
        <w:t>5</w:t>
      </w:r>
      <w:r w:rsidR="00917F87">
        <w:t xml:space="preserve"> Yhteistyötoimikunta</w:t>
      </w:r>
      <w:bookmarkEnd w:id="31"/>
    </w:p>
    <w:p w14:paraId="1B30695B" w14:textId="370FE264" w:rsidR="0009364F" w:rsidRPr="00B11819" w:rsidRDefault="00AB095D" w:rsidP="16E7E3A0">
      <w:pPr>
        <w:rPr>
          <w:rFonts w:ascii="Arial" w:hAnsi="Arial" w:cs="Arial"/>
          <w:sz w:val="22"/>
          <w:szCs w:val="22"/>
        </w:rPr>
      </w:pPr>
      <w:r w:rsidRPr="16E7E3A0">
        <w:rPr>
          <w:rFonts w:ascii="Arial" w:hAnsi="Arial" w:cs="Arial"/>
          <w:sz w:val="22"/>
          <w:szCs w:val="22"/>
        </w:rPr>
        <w:t xml:space="preserve">Yhteistyötoimikunta toimii työnantajan ja henkilöstön edustajien välisenä yhteistoimintaelimenä, </w:t>
      </w:r>
      <w:r w:rsidR="008E5546" w:rsidRPr="16E7E3A0">
        <w:rPr>
          <w:rFonts w:ascii="Arial" w:hAnsi="Arial" w:cs="Arial"/>
          <w:sz w:val="22"/>
          <w:szCs w:val="22"/>
        </w:rPr>
        <w:t>jossa käsitellään kaikki</w:t>
      </w:r>
      <w:r w:rsidRPr="16E7E3A0">
        <w:rPr>
          <w:rFonts w:ascii="Arial" w:hAnsi="Arial" w:cs="Arial"/>
          <w:sz w:val="22"/>
          <w:szCs w:val="22"/>
        </w:rPr>
        <w:t xml:space="preserve"> kuntayhtymän organisaation ja toimintojen kehittämistä sekä taloutta koskevat asiat, joilla on</w:t>
      </w:r>
      <w:r w:rsidR="008E5546" w:rsidRPr="16E7E3A0">
        <w:rPr>
          <w:rFonts w:ascii="Arial" w:hAnsi="Arial" w:cs="Arial"/>
          <w:sz w:val="22"/>
          <w:szCs w:val="22"/>
        </w:rPr>
        <w:t xml:space="preserve"> laajakantoista</w:t>
      </w:r>
      <w:r w:rsidRPr="16E7E3A0">
        <w:rPr>
          <w:rFonts w:ascii="Arial" w:hAnsi="Arial" w:cs="Arial"/>
          <w:sz w:val="22"/>
          <w:szCs w:val="22"/>
        </w:rPr>
        <w:t xml:space="preserve"> merkitystä kuntayhtymän palveluksessa olevan henkilöstön aseman ja työolosuhteiden kannalta.</w:t>
      </w:r>
      <w:r w:rsidR="00012930" w:rsidRPr="16E7E3A0">
        <w:rPr>
          <w:rFonts w:ascii="Arial" w:hAnsi="Arial" w:cs="Arial"/>
          <w:sz w:val="22"/>
          <w:szCs w:val="22"/>
        </w:rPr>
        <w:t xml:space="preserve"> </w:t>
      </w:r>
      <w:r w:rsidR="00BF5100" w:rsidRPr="16E7E3A0">
        <w:rPr>
          <w:rFonts w:ascii="Arial" w:hAnsi="Arial" w:cs="Arial"/>
          <w:sz w:val="22"/>
          <w:szCs w:val="22"/>
        </w:rPr>
        <w:t>Yhteistyötoimikuntaan kuuluvat johtavat viranhaltijat</w:t>
      </w:r>
      <w:r w:rsidR="00747C97" w:rsidRPr="16E7E3A0">
        <w:rPr>
          <w:rFonts w:ascii="Arial" w:hAnsi="Arial" w:cs="Arial"/>
          <w:sz w:val="22"/>
          <w:szCs w:val="22"/>
        </w:rPr>
        <w:t xml:space="preserve"> </w:t>
      </w:r>
      <w:r w:rsidR="00BF5100" w:rsidRPr="16E7E3A0">
        <w:rPr>
          <w:rFonts w:ascii="Arial" w:hAnsi="Arial" w:cs="Arial"/>
          <w:sz w:val="22"/>
          <w:szCs w:val="22"/>
        </w:rPr>
        <w:t xml:space="preserve">ja luottamusmiehet tai muut </w:t>
      </w:r>
      <w:r w:rsidR="00747C97" w:rsidRPr="16E7E3A0">
        <w:rPr>
          <w:rFonts w:ascii="Arial" w:hAnsi="Arial" w:cs="Arial"/>
          <w:sz w:val="22"/>
          <w:szCs w:val="22"/>
        </w:rPr>
        <w:t xml:space="preserve">järjestöjen </w:t>
      </w:r>
      <w:r w:rsidR="00BF5100" w:rsidRPr="16E7E3A0">
        <w:rPr>
          <w:rFonts w:ascii="Arial" w:hAnsi="Arial" w:cs="Arial"/>
          <w:sz w:val="22"/>
          <w:szCs w:val="22"/>
        </w:rPr>
        <w:t>sopimat edustajat.</w:t>
      </w:r>
      <w:r w:rsidR="00B06578" w:rsidRPr="16E7E3A0">
        <w:rPr>
          <w:rFonts w:ascii="Arial" w:hAnsi="Arial" w:cs="Arial"/>
          <w:sz w:val="22"/>
          <w:szCs w:val="22"/>
        </w:rPr>
        <w:t xml:space="preserve"> </w:t>
      </w:r>
    </w:p>
    <w:p w14:paraId="50FDDB90" w14:textId="0A8A902B" w:rsidR="00AB095D" w:rsidRPr="00B11819" w:rsidRDefault="00837138" w:rsidP="00185F31">
      <w:pPr>
        <w:pStyle w:val="Otsikko3"/>
        <w:jc w:val="both"/>
      </w:pPr>
      <w:bookmarkStart w:id="32" w:name="_Toc60649037"/>
      <w:r>
        <w:t>4</w:t>
      </w:r>
      <w:r w:rsidR="00634B07">
        <w:t>.6</w:t>
      </w:r>
      <w:r w:rsidR="00AB095D">
        <w:t xml:space="preserve"> Työsuojelu</w:t>
      </w:r>
      <w:r w:rsidR="00AB6BFE">
        <w:t>toimikunta</w:t>
      </w:r>
      <w:bookmarkEnd w:id="32"/>
    </w:p>
    <w:p w14:paraId="52D87FCE" w14:textId="0FC91AD3" w:rsidR="003A5370" w:rsidRPr="00B11819" w:rsidRDefault="00392F34" w:rsidP="16E7E3A0">
      <w:pPr>
        <w:pStyle w:val="Default"/>
        <w:rPr>
          <w:sz w:val="22"/>
          <w:szCs w:val="22"/>
        </w:rPr>
      </w:pPr>
      <w:r w:rsidRPr="2AB711D8">
        <w:rPr>
          <w:color w:val="auto"/>
          <w:sz w:val="22"/>
          <w:szCs w:val="22"/>
        </w:rPr>
        <w:t>Työsuojelutoimikunta</w:t>
      </w:r>
      <w:r w:rsidR="00AB095D" w:rsidRPr="2AB711D8">
        <w:rPr>
          <w:color w:val="auto"/>
          <w:sz w:val="22"/>
          <w:szCs w:val="22"/>
        </w:rPr>
        <w:t xml:space="preserve"> toimii työsuojelun valvonnasta ja työpaikan työsuojeluyhteistoiminnasta annetun lain (4</w:t>
      </w:r>
      <w:r w:rsidR="75E015C3" w:rsidRPr="2AB711D8">
        <w:rPr>
          <w:color w:val="auto"/>
          <w:sz w:val="22"/>
          <w:szCs w:val="22"/>
        </w:rPr>
        <w:t>3</w:t>
      </w:r>
      <w:r w:rsidR="00AB095D" w:rsidRPr="2AB711D8">
        <w:rPr>
          <w:color w:val="auto"/>
          <w:sz w:val="22"/>
          <w:szCs w:val="22"/>
        </w:rPr>
        <w:t>/2006) mukaisena toimielimenä.</w:t>
      </w:r>
      <w:r w:rsidRPr="2AB711D8">
        <w:rPr>
          <w:color w:val="auto"/>
          <w:sz w:val="22"/>
          <w:szCs w:val="22"/>
        </w:rPr>
        <w:t xml:space="preserve"> Työsuojelutoimikuntaan</w:t>
      </w:r>
      <w:r w:rsidR="00B06578" w:rsidRPr="2AB711D8">
        <w:rPr>
          <w:color w:val="auto"/>
          <w:sz w:val="22"/>
          <w:szCs w:val="22"/>
        </w:rPr>
        <w:t xml:space="preserve"> kuuluvat työsuojelupäällikkö </w:t>
      </w:r>
      <w:r w:rsidRPr="2AB711D8">
        <w:rPr>
          <w:color w:val="auto"/>
          <w:sz w:val="22"/>
          <w:szCs w:val="22"/>
        </w:rPr>
        <w:t xml:space="preserve">ja </w:t>
      </w:r>
      <w:r w:rsidR="00AB6BFE" w:rsidRPr="2AB711D8">
        <w:rPr>
          <w:color w:val="auto"/>
          <w:sz w:val="22"/>
          <w:szCs w:val="22"/>
        </w:rPr>
        <w:t>neljä</w:t>
      </w:r>
      <w:r w:rsidRPr="2AB711D8">
        <w:rPr>
          <w:color w:val="auto"/>
          <w:sz w:val="22"/>
          <w:szCs w:val="22"/>
        </w:rPr>
        <w:t xml:space="preserve"> </w:t>
      </w:r>
      <w:r w:rsidR="00B06578" w:rsidRPr="2AB711D8">
        <w:rPr>
          <w:color w:val="auto"/>
          <w:sz w:val="22"/>
          <w:szCs w:val="22"/>
        </w:rPr>
        <w:t>muuta työnantajan edustajaa, työsuojeluvaltuutetut ja työsuojeluasiamiehet.</w:t>
      </w:r>
      <w:r w:rsidRPr="2AB711D8">
        <w:rPr>
          <w:color w:val="auto"/>
          <w:sz w:val="22"/>
          <w:szCs w:val="22"/>
        </w:rPr>
        <w:t xml:space="preserve"> Työsuojelutoimikunna</w:t>
      </w:r>
      <w:r w:rsidR="007F2D21" w:rsidRPr="2AB711D8">
        <w:rPr>
          <w:color w:val="auto"/>
          <w:sz w:val="22"/>
          <w:szCs w:val="22"/>
        </w:rPr>
        <w:t xml:space="preserve">lla </w:t>
      </w:r>
      <w:r w:rsidR="00747C97" w:rsidRPr="2AB711D8">
        <w:rPr>
          <w:color w:val="auto"/>
          <w:sz w:val="22"/>
          <w:szCs w:val="22"/>
        </w:rPr>
        <w:t xml:space="preserve">voi olla </w:t>
      </w:r>
      <w:r w:rsidR="007F2D21" w:rsidRPr="2AB711D8">
        <w:rPr>
          <w:color w:val="auto"/>
          <w:sz w:val="22"/>
          <w:szCs w:val="22"/>
        </w:rPr>
        <w:t>työryhm</w:t>
      </w:r>
      <w:r w:rsidR="00323A72" w:rsidRPr="2AB711D8">
        <w:rPr>
          <w:color w:val="auto"/>
          <w:sz w:val="22"/>
          <w:szCs w:val="22"/>
        </w:rPr>
        <w:t>i</w:t>
      </w:r>
      <w:r w:rsidR="007F2D21" w:rsidRPr="2AB711D8">
        <w:rPr>
          <w:color w:val="auto"/>
          <w:sz w:val="22"/>
          <w:szCs w:val="22"/>
        </w:rPr>
        <w:t>ä, jo</w:t>
      </w:r>
      <w:r w:rsidR="00323A72" w:rsidRPr="2AB711D8">
        <w:rPr>
          <w:color w:val="auto"/>
          <w:sz w:val="22"/>
          <w:szCs w:val="22"/>
        </w:rPr>
        <w:t>iden</w:t>
      </w:r>
      <w:r w:rsidR="007F2D21" w:rsidRPr="2AB711D8">
        <w:rPr>
          <w:color w:val="auto"/>
          <w:sz w:val="22"/>
          <w:szCs w:val="22"/>
        </w:rPr>
        <w:t xml:space="preserve"> tehtävänä on suunnitella ja kehittää kuntayhtymän työhyvinvointi- ja virkistystoimintaa. </w:t>
      </w:r>
      <w:r w:rsidR="00323A72" w:rsidRPr="2AB711D8">
        <w:rPr>
          <w:color w:val="auto"/>
          <w:sz w:val="22"/>
          <w:szCs w:val="22"/>
        </w:rPr>
        <w:t>Työsuojelu</w:t>
      </w:r>
      <w:r w:rsidR="00323A72" w:rsidRPr="2AB711D8">
        <w:rPr>
          <w:sz w:val="22"/>
          <w:szCs w:val="22"/>
        </w:rPr>
        <w:t>toimikunnan toimikausi on neljä vuotta.</w:t>
      </w:r>
    </w:p>
    <w:p w14:paraId="12DF6FA0" w14:textId="77777777" w:rsidR="00B37113" w:rsidRPr="00B11819" w:rsidRDefault="00B37113" w:rsidP="00185F31">
      <w:pPr>
        <w:pStyle w:val="Default"/>
        <w:jc w:val="both"/>
        <w:rPr>
          <w:sz w:val="22"/>
          <w:szCs w:val="22"/>
        </w:rPr>
      </w:pPr>
    </w:p>
    <w:p w14:paraId="2BB48560" w14:textId="7A70AFA3" w:rsidR="002C0878" w:rsidRPr="00B11819" w:rsidRDefault="00837138" w:rsidP="00185F31">
      <w:pPr>
        <w:pStyle w:val="Otsikko2"/>
        <w:jc w:val="both"/>
      </w:pPr>
      <w:bookmarkStart w:id="33" w:name="_Toc60649038"/>
      <w:r>
        <w:t>5</w:t>
      </w:r>
      <w:r w:rsidR="00C134E8">
        <w:t xml:space="preserve"> </w:t>
      </w:r>
      <w:r w:rsidR="002C0878">
        <w:t>T</w:t>
      </w:r>
      <w:r w:rsidR="00B31792">
        <w:t>yöryhmät</w:t>
      </w:r>
      <w:bookmarkEnd w:id="33"/>
    </w:p>
    <w:p w14:paraId="609E99F6" w14:textId="582CB7EF" w:rsidR="00B31792" w:rsidRPr="00B11819" w:rsidRDefault="00837138" w:rsidP="00185F31">
      <w:pPr>
        <w:pStyle w:val="Otsikko3"/>
        <w:jc w:val="both"/>
      </w:pPr>
      <w:bookmarkStart w:id="34" w:name="_Toc60649039"/>
      <w:r>
        <w:t>5</w:t>
      </w:r>
      <w:r w:rsidR="00C134E8">
        <w:t>.1</w:t>
      </w:r>
      <w:r w:rsidR="00B31792">
        <w:t xml:space="preserve"> </w:t>
      </w:r>
      <w:r w:rsidR="53902B0D">
        <w:t>Kuntayhtymän j</w:t>
      </w:r>
      <w:r w:rsidR="00B31792">
        <w:t>ohto</w:t>
      </w:r>
      <w:r w:rsidR="55DCE1E3">
        <w:t>ryhmä</w:t>
      </w:r>
      <w:bookmarkEnd w:id="34"/>
    </w:p>
    <w:p w14:paraId="38D2E934" w14:textId="508CC17E" w:rsidR="00B974A6" w:rsidRPr="00B11819" w:rsidRDefault="716F5CB4" w:rsidP="16E7E3A0">
      <w:pPr>
        <w:pStyle w:val="Default"/>
        <w:rPr>
          <w:color w:val="auto"/>
          <w:sz w:val="22"/>
          <w:szCs w:val="22"/>
        </w:rPr>
      </w:pPr>
      <w:r w:rsidRPr="16E7E3A0">
        <w:rPr>
          <w:color w:val="auto"/>
          <w:sz w:val="22"/>
          <w:szCs w:val="22"/>
        </w:rPr>
        <w:t>Kuntayhtymän j</w:t>
      </w:r>
      <w:r w:rsidR="00B31792" w:rsidRPr="16E7E3A0">
        <w:rPr>
          <w:color w:val="auto"/>
          <w:sz w:val="22"/>
          <w:szCs w:val="22"/>
        </w:rPr>
        <w:t>ohto</w:t>
      </w:r>
      <w:r w:rsidR="3CAFE883" w:rsidRPr="16E7E3A0">
        <w:rPr>
          <w:color w:val="auto"/>
          <w:sz w:val="22"/>
          <w:szCs w:val="22"/>
        </w:rPr>
        <w:t xml:space="preserve">ryhmän </w:t>
      </w:r>
      <w:r w:rsidR="00B31792" w:rsidRPr="16E7E3A0">
        <w:rPr>
          <w:color w:val="auto"/>
          <w:sz w:val="22"/>
          <w:szCs w:val="22"/>
        </w:rPr>
        <w:t xml:space="preserve">tehtävänä on koordinoida </w:t>
      </w:r>
      <w:r w:rsidR="4E153E70" w:rsidRPr="16E7E3A0">
        <w:rPr>
          <w:color w:val="auto"/>
          <w:sz w:val="22"/>
          <w:szCs w:val="22"/>
        </w:rPr>
        <w:t xml:space="preserve">ja kehittää </w:t>
      </w:r>
      <w:r w:rsidR="00B31792" w:rsidRPr="16E7E3A0">
        <w:rPr>
          <w:color w:val="auto"/>
          <w:sz w:val="22"/>
          <w:szCs w:val="22"/>
        </w:rPr>
        <w:t xml:space="preserve">kuntayhtymän </w:t>
      </w:r>
      <w:r w:rsidR="00AF16B6" w:rsidRPr="16E7E3A0">
        <w:rPr>
          <w:color w:val="auto"/>
          <w:sz w:val="22"/>
          <w:szCs w:val="22"/>
        </w:rPr>
        <w:t>hallinnon, kuntayhtymäpalveluiden ja oppilaito</w:t>
      </w:r>
      <w:r w:rsidR="008175F7" w:rsidRPr="16E7E3A0">
        <w:rPr>
          <w:color w:val="auto"/>
          <w:sz w:val="22"/>
          <w:szCs w:val="22"/>
        </w:rPr>
        <w:t>sten toimintaa</w:t>
      </w:r>
      <w:r w:rsidR="6FAB04B8" w:rsidRPr="16E7E3A0">
        <w:rPr>
          <w:color w:val="auto"/>
          <w:sz w:val="22"/>
          <w:szCs w:val="22"/>
        </w:rPr>
        <w:t xml:space="preserve"> ja </w:t>
      </w:r>
      <w:r w:rsidR="008175F7" w:rsidRPr="16E7E3A0">
        <w:rPr>
          <w:sz w:val="22"/>
          <w:szCs w:val="22"/>
        </w:rPr>
        <w:t>laadunhallin</w:t>
      </w:r>
      <w:r w:rsidR="4BB27E82" w:rsidRPr="16E7E3A0">
        <w:rPr>
          <w:sz w:val="22"/>
          <w:szCs w:val="22"/>
        </w:rPr>
        <w:t>taa</w:t>
      </w:r>
      <w:r w:rsidR="3D41EC66" w:rsidRPr="16E7E3A0">
        <w:rPr>
          <w:sz w:val="22"/>
          <w:szCs w:val="22"/>
        </w:rPr>
        <w:t>.</w:t>
      </w:r>
      <w:r w:rsidR="3909D550" w:rsidRPr="16E7E3A0">
        <w:rPr>
          <w:sz w:val="22"/>
          <w:szCs w:val="22"/>
        </w:rPr>
        <w:t xml:space="preserve"> </w:t>
      </w:r>
      <w:r w:rsidR="3909D550" w:rsidRPr="16E7E3A0">
        <w:rPr>
          <w:color w:val="auto"/>
          <w:sz w:val="22"/>
          <w:szCs w:val="22"/>
        </w:rPr>
        <w:t>Johto</w:t>
      </w:r>
      <w:r w:rsidR="5EA8C7AC" w:rsidRPr="16E7E3A0">
        <w:rPr>
          <w:color w:val="auto"/>
          <w:sz w:val="22"/>
          <w:szCs w:val="22"/>
        </w:rPr>
        <w:t xml:space="preserve">ryhmään </w:t>
      </w:r>
      <w:r w:rsidR="3909D550" w:rsidRPr="16E7E3A0">
        <w:rPr>
          <w:color w:val="auto"/>
          <w:sz w:val="22"/>
          <w:szCs w:val="22"/>
        </w:rPr>
        <w:t>kuuluvat johtavat viranhaltijat ja heidän lisäkseen lukiokoulutuksen pedagogiikasta vastaava lukion rehtori ja viestintäpäällikkö. Johto</w:t>
      </w:r>
      <w:r w:rsidR="4ED039B6" w:rsidRPr="16E7E3A0">
        <w:rPr>
          <w:color w:val="auto"/>
          <w:sz w:val="22"/>
          <w:szCs w:val="22"/>
        </w:rPr>
        <w:t xml:space="preserve">ryhmän </w:t>
      </w:r>
      <w:r w:rsidR="3909D550" w:rsidRPr="16E7E3A0">
        <w:rPr>
          <w:color w:val="auto"/>
          <w:sz w:val="22"/>
          <w:szCs w:val="22"/>
        </w:rPr>
        <w:t>puheenjohtajana toimii kuntayhtymän</w:t>
      </w:r>
      <w:r w:rsidR="6033C00E" w:rsidRPr="16E7E3A0">
        <w:rPr>
          <w:color w:val="auto"/>
          <w:sz w:val="22"/>
          <w:szCs w:val="22"/>
        </w:rPr>
        <w:t xml:space="preserve"> </w:t>
      </w:r>
      <w:r w:rsidR="3909D550" w:rsidRPr="16E7E3A0">
        <w:rPr>
          <w:color w:val="auto"/>
          <w:sz w:val="22"/>
          <w:szCs w:val="22"/>
        </w:rPr>
        <w:t>johtaja, varapuheenjohtajana hänen sijaisensa ja sihteerinä viestintäpäällikkö.</w:t>
      </w:r>
    </w:p>
    <w:p w14:paraId="400210C5" w14:textId="70949EA2" w:rsidR="00B974A6" w:rsidRPr="00B11819" w:rsidRDefault="00B974A6" w:rsidP="16E7E3A0">
      <w:pPr>
        <w:pStyle w:val="Default"/>
        <w:rPr>
          <w:sz w:val="22"/>
          <w:szCs w:val="22"/>
        </w:rPr>
      </w:pPr>
    </w:p>
    <w:p w14:paraId="0C8CC6D8" w14:textId="4E0D1EF1" w:rsidR="00B974A6" w:rsidRPr="00B11819" w:rsidRDefault="3D41EC66" w:rsidP="16E7E3A0">
      <w:pPr>
        <w:pStyle w:val="Default"/>
        <w:rPr>
          <w:color w:val="auto"/>
          <w:sz w:val="22"/>
          <w:szCs w:val="22"/>
        </w:rPr>
      </w:pPr>
      <w:r w:rsidRPr="2CEE9012">
        <w:rPr>
          <w:sz w:val="22"/>
          <w:szCs w:val="22"/>
        </w:rPr>
        <w:t>Johto</w:t>
      </w:r>
      <w:r w:rsidR="740C7B6E" w:rsidRPr="2CEE9012">
        <w:rPr>
          <w:sz w:val="22"/>
          <w:szCs w:val="22"/>
        </w:rPr>
        <w:t>ryhmä</w:t>
      </w:r>
      <w:r w:rsidR="20152485" w:rsidRPr="2CEE9012">
        <w:rPr>
          <w:sz w:val="22"/>
          <w:szCs w:val="22"/>
        </w:rPr>
        <w:t xml:space="preserve"> </w:t>
      </w:r>
      <w:r w:rsidRPr="2CEE9012">
        <w:rPr>
          <w:sz w:val="22"/>
          <w:szCs w:val="22"/>
        </w:rPr>
        <w:t xml:space="preserve">toimii </w:t>
      </w:r>
      <w:r w:rsidR="008175F7" w:rsidRPr="2CEE9012">
        <w:rPr>
          <w:sz w:val="22"/>
          <w:szCs w:val="22"/>
        </w:rPr>
        <w:t>turvallisuusvalmiusryhmänä</w:t>
      </w:r>
      <w:r w:rsidR="17D28EE5" w:rsidRPr="2CEE9012">
        <w:rPr>
          <w:rFonts w:eastAsia="Arial"/>
          <w:sz w:val="22"/>
          <w:szCs w:val="22"/>
        </w:rPr>
        <w:t xml:space="preserve"> </w:t>
      </w:r>
      <w:r w:rsidR="17D28EE5" w:rsidRPr="006A4440">
        <w:rPr>
          <w:rFonts w:eastAsia="Arial"/>
          <w:color w:val="auto"/>
          <w:sz w:val="22"/>
          <w:szCs w:val="22"/>
        </w:rPr>
        <w:t>ja</w:t>
      </w:r>
      <w:r w:rsidR="62C06EBC" w:rsidRPr="006A4440">
        <w:rPr>
          <w:rFonts w:eastAsia="Arial"/>
          <w:color w:val="auto"/>
          <w:sz w:val="22"/>
          <w:szCs w:val="22"/>
        </w:rPr>
        <w:t xml:space="preserve"> tiedonhallintaryhmänä, joka ylläpitää kuntayhtymän tiedonhallintamallia ja koordinoi kuntayhtymän tiedonhallinnan ohjaamista.</w:t>
      </w:r>
      <w:r w:rsidR="62C06EBC" w:rsidRPr="006A4440">
        <w:rPr>
          <w:rFonts w:eastAsia="Arial"/>
          <w:b/>
          <w:bCs/>
          <w:color w:val="auto"/>
          <w:sz w:val="22"/>
          <w:szCs w:val="22"/>
        </w:rPr>
        <w:t xml:space="preserve"> </w:t>
      </w:r>
      <w:r w:rsidR="62C06EBC" w:rsidRPr="2CEE9012">
        <w:rPr>
          <w:rFonts w:eastAsia="Arial"/>
          <w:color w:val="000000" w:themeColor="text1"/>
          <w:sz w:val="22"/>
          <w:szCs w:val="22"/>
        </w:rPr>
        <w:t xml:space="preserve">Lisäksi johtoryhmä toimii koulutuksen järjestäjätason opiskelijahuollon </w:t>
      </w:r>
      <w:r w:rsidR="779B7716" w:rsidRPr="2CEE9012">
        <w:rPr>
          <w:rFonts w:eastAsia="Arial"/>
          <w:color w:val="000000" w:themeColor="text1"/>
          <w:sz w:val="22"/>
          <w:szCs w:val="22"/>
        </w:rPr>
        <w:t>ohjausryhmänä.</w:t>
      </w:r>
      <w:r w:rsidR="008175F7" w:rsidRPr="2CEE9012">
        <w:rPr>
          <w:sz w:val="22"/>
          <w:szCs w:val="22"/>
        </w:rPr>
        <w:t xml:space="preserve"> </w:t>
      </w:r>
      <w:r w:rsidR="19878EDC" w:rsidRPr="2CEE9012">
        <w:rPr>
          <w:sz w:val="22"/>
          <w:szCs w:val="22"/>
        </w:rPr>
        <w:t xml:space="preserve">Ryhmiin voi lisäksi kuulua muita asiantuntijoita. </w:t>
      </w:r>
      <w:r w:rsidR="00CD27DB" w:rsidRPr="2CEE9012">
        <w:rPr>
          <w:color w:val="auto"/>
          <w:sz w:val="22"/>
          <w:szCs w:val="22"/>
        </w:rPr>
        <w:t>Johto</w:t>
      </w:r>
      <w:r w:rsidR="343C5AB7" w:rsidRPr="2CEE9012">
        <w:rPr>
          <w:color w:val="auto"/>
          <w:sz w:val="22"/>
          <w:szCs w:val="22"/>
        </w:rPr>
        <w:t>ryhmä</w:t>
      </w:r>
      <w:r w:rsidR="47917D71" w:rsidRPr="2CEE9012">
        <w:rPr>
          <w:color w:val="auto"/>
          <w:sz w:val="22"/>
          <w:szCs w:val="22"/>
        </w:rPr>
        <w:t xml:space="preserve"> </w:t>
      </w:r>
      <w:r w:rsidR="00CD27DB" w:rsidRPr="2CEE9012">
        <w:rPr>
          <w:color w:val="auto"/>
          <w:sz w:val="22"/>
          <w:szCs w:val="22"/>
        </w:rPr>
        <w:t xml:space="preserve">päättää tarvittavien </w:t>
      </w:r>
      <w:r w:rsidR="2D5CAE6B" w:rsidRPr="2CEE9012">
        <w:rPr>
          <w:color w:val="auto"/>
          <w:sz w:val="22"/>
          <w:szCs w:val="22"/>
        </w:rPr>
        <w:t xml:space="preserve">muiden </w:t>
      </w:r>
      <w:r w:rsidR="00CD27DB" w:rsidRPr="2CEE9012">
        <w:rPr>
          <w:color w:val="auto"/>
          <w:sz w:val="22"/>
          <w:szCs w:val="22"/>
        </w:rPr>
        <w:t>työryhmien perustamisesta</w:t>
      </w:r>
      <w:r w:rsidR="002C0878" w:rsidRPr="2CEE9012">
        <w:rPr>
          <w:color w:val="auto"/>
          <w:sz w:val="22"/>
          <w:szCs w:val="22"/>
        </w:rPr>
        <w:t>. T</w:t>
      </w:r>
      <w:r w:rsidR="00CD27DB" w:rsidRPr="2CEE9012">
        <w:rPr>
          <w:color w:val="auto"/>
          <w:sz w:val="22"/>
          <w:szCs w:val="22"/>
        </w:rPr>
        <w:t>yöryhmät raportoivat toiminnastaan johtotiimille.</w:t>
      </w:r>
    </w:p>
    <w:p w14:paraId="4C3A88CB" w14:textId="46B7AF66" w:rsidR="00F0776F" w:rsidRPr="00B11819" w:rsidRDefault="00837138" w:rsidP="00185F31">
      <w:pPr>
        <w:pStyle w:val="Otsikko3"/>
        <w:jc w:val="both"/>
      </w:pPr>
      <w:bookmarkStart w:id="35" w:name="_Toc60649040"/>
      <w:r>
        <w:t>5</w:t>
      </w:r>
      <w:r w:rsidR="00C134E8">
        <w:t>.2</w:t>
      </w:r>
      <w:r w:rsidR="00D5380A">
        <w:t xml:space="preserve"> </w:t>
      </w:r>
      <w:r w:rsidR="00F0776F">
        <w:t>Ammattiopiston johtoryhmä</w:t>
      </w:r>
      <w:bookmarkEnd w:id="35"/>
      <w:r w:rsidR="00F0776F">
        <w:t xml:space="preserve"> </w:t>
      </w:r>
    </w:p>
    <w:p w14:paraId="4B4A853C" w14:textId="10E1FCD3" w:rsidR="0009364F" w:rsidRPr="00B11819" w:rsidRDefault="00DF65BE" w:rsidP="16E7E3A0">
      <w:pPr>
        <w:pStyle w:val="Default"/>
        <w:rPr>
          <w:color w:val="auto"/>
          <w:sz w:val="22"/>
          <w:szCs w:val="22"/>
        </w:rPr>
      </w:pPr>
      <w:r w:rsidRPr="16E7E3A0">
        <w:rPr>
          <w:color w:val="auto"/>
          <w:sz w:val="22"/>
          <w:szCs w:val="22"/>
        </w:rPr>
        <w:t xml:space="preserve">Ammattiopiston johtoryhmän tehtävänä on </w:t>
      </w:r>
      <w:r w:rsidR="00AA63F7" w:rsidRPr="16E7E3A0">
        <w:rPr>
          <w:color w:val="auto"/>
          <w:sz w:val="22"/>
          <w:szCs w:val="22"/>
        </w:rPr>
        <w:t xml:space="preserve">pedagogiikan kehittäminen ja yhteisten linjausten tekeminen. </w:t>
      </w:r>
      <w:r w:rsidRPr="16E7E3A0">
        <w:rPr>
          <w:color w:val="auto"/>
          <w:sz w:val="22"/>
          <w:szCs w:val="22"/>
        </w:rPr>
        <w:t>Johtoryhmässä käsitellään hallintosäännössä o</w:t>
      </w:r>
      <w:r w:rsidR="00634B07" w:rsidRPr="16E7E3A0">
        <w:rPr>
          <w:color w:val="auto"/>
          <w:sz w:val="22"/>
          <w:szCs w:val="22"/>
        </w:rPr>
        <w:t xml:space="preserve">levia rehtorin </w:t>
      </w:r>
      <w:r w:rsidRPr="16E7E3A0">
        <w:rPr>
          <w:color w:val="auto"/>
          <w:sz w:val="22"/>
          <w:szCs w:val="22"/>
        </w:rPr>
        <w:t>ja koulutuspäälliköiden toimivaltaan kuuluvia, yhteisesti sovittavia asioita.</w:t>
      </w:r>
      <w:r w:rsidR="002C0878" w:rsidRPr="16E7E3A0">
        <w:rPr>
          <w:color w:val="auto"/>
          <w:sz w:val="22"/>
          <w:szCs w:val="22"/>
        </w:rPr>
        <w:t xml:space="preserve"> </w:t>
      </w:r>
      <w:r w:rsidR="008B3204" w:rsidRPr="16E7E3A0">
        <w:rPr>
          <w:color w:val="auto"/>
          <w:sz w:val="22"/>
          <w:szCs w:val="22"/>
        </w:rPr>
        <w:t>Johtoryhmään kuuluvat ammattiopiston rehtori</w:t>
      </w:r>
      <w:r w:rsidR="1BD9E96A" w:rsidRPr="16E7E3A0">
        <w:rPr>
          <w:color w:val="auto"/>
          <w:sz w:val="22"/>
          <w:szCs w:val="22"/>
        </w:rPr>
        <w:t xml:space="preserve"> (</w:t>
      </w:r>
      <w:proofErr w:type="gramStart"/>
      <w:r w:rsidR="1BD9E96A" w:rsidRPr="16E7E3A0">
        <w:rPr>
          <w:color w:val="auto"/>
          <w:sz w:val="22"/>
          <w:szCs w:val="22"/>
        </w:rPr>
        <w:t>pj</w:t>
      </w:r>
      <w:proofErr w:type="gramEnd"/>
      <w:r w:rsidR="1BD9E96A" w:rsidRPr="16E7E3A0">
        <w:rPr>
          <w:color w:val="auto"/>
          <w:sz w:val="22"/>
          <w:szCs w:val="22"/>
        </w:rPr>
        <w:t>)</w:t>
      </w:r>
      <w:r w:rsidR="008B3204" w:rsidRPr="16E7E3A0">
        <w:rPr>
          <w:color w:val="auto"/>
          <w:sz w:val="22"/>
          <w:szCs w:val="22"/>
        </w:rPr>
        <w:t>, koulutuspäälliköt, opintopäällikkö</w:t>
      </w:r>
      <w:r w:rsidR="01249280" w:rsidRPr="16E7E3A0">
        <w:rPr>
          <w:color w:val="auto"/>
          <w:sz w:val="22"/>
          <w:szCs w:val="22"/>
        </w:rPr>
        <w:t xml:space="preserve"> </w:t>
      </w:r>
      <w:r w:rsidR="008B3204" w:rsidRPr="16E7E3A0">
        <w:rPr>
          <w:color w:val="auto"/>
          <w:sz w:val="22"/>
          <w:szCs w:val="22"/>
        </w:rPr>
        <w:t>ja opiskelijapalvelupäällikkö. Ao. pääluottamusmiehellä on oikeus osallistua johtoryhmän toimintaan.</w:t>
      </w:r>
    </w:p>
    <w:p w14:paraId="0F8B25B9" w14:textId="039E8DA1" w:rsidR="00F0776F" w:rsidRPr="00B11819" w:rsidRDefault="00837138" w:rsidP="00185F31">
      <w:pPr>
        <w:pStyle w:val="Otsikko3"/>
        <w:jc w:val="both"/>
      </w:pPr>
      <w:bookmarkStart w:id="36" w:name="_Toc60649041"/>
      <w:r>
        <w:lastRenderedPageBreak/>
        <w:t>5</w:t>
      </w:r>
      <w:r w:rsidR="00C134E8">
        <w:t>.3</w:t>
      </w:r>
      <w:r w:rsidR="00D5380A">
        <w:t xml:space="preserve"> </w:t>
      </w:r>
      <w:r w:rsidR="00634B07">
        <w:t>Lukiokoulutuksen</w:t>
      </w:r>
      <w:r w:rsidR="00F0776F">
        <w:t xml:space="preserve"> johtoryhmä</w:t>
      </w:r>
      <w:bookmarkEnd w:id="36"/>
      <w:r w:rsidR="00F0776F">
        <w:t xml:space="preserve"> </w:t>
      </w:r>
    </w:p>
    <w:p w14:paraId="136D1E37" w14:textId="4175A883" w:rsidR="0009364F" w:rsidRPr="00B11819" w:rsidRDefault="00634B07" w:rsidP="16E7E3A0">
      <w:pPr>
        <w:rPr>
          <w:rFonts w:ascii="Arial" w:hAnsi="Arial" w:cs="Arial"/>
          <w:sz w:val="22"/>
          <w:szCs w:val="22"/>
        </w:rPr>
      </w:pPr>
      <w:r w:rsidRPr="16E7E3A0">
        <w:rPr>
          <w:rFonts w:ascii="Arial" w:hAnsi="Arial" w:cs="Arial"/>
          <w:sz w:val="22"/>
          <w:szCs w:val="22"/>
        </w:rPr>
        <w:t>Lukiokoulutuksen</w:t>
      </w:r>
      <w:r w:rsidR="002C0878" w:rsidRPr="16E7E3A0">
        <w:rPr>
          <w:rFonts w:ascii="Arial" w:hAnsi="Arial" w:cs="Arial"/>
          <w:sz w:val="22"/>
          <w:szCs w:val="22"/>
        </w:rPr>
        <w:t xml:space="preserve"> johtoryhmän tehtävänä on </w:t>
      </w:r>
      <w:r w:rsidR="005525EA" w:rsidRPr="16E7E3A0">
        <w:rPr>
          <w:rFonts w:ascii="Arial" w:hAnsi="Arial" w:cs="Arial"/>
          <w:sz w:val="22"/>
          <w:szCs w:val="22"/>
        </w:rPr>
        <w:t xml:space="preserve">lukioiden </w:t>
      </w:r>
      <w:r w:rsidR="00AF16B6" w:rsidRPr="16E7E3A0">
        <w:rPr>
          <w:rFonts w:ascii="Arial" w:hAnsi="Arial" w:cs="Arial"/>
          <w:sz w:val="22"/>
          <w:szCs w:val="22"/>
        </w:rPr>
        <w:t xml:space="preserve">toiminnan koordinointi, </w:t>
      </w:r>
      <w:r w:rsidR="005525EA" w:rsidRPr="16E7E3A0">
        <w:rPr>
          <w:rFonts w:ascii="Arial" w:hAnsi="Arial" w:cs="Arial"/>
          <w:sz w:val="22"/>
          <w:szCs w:val="22"/>
        </w:rPr>
        <w:t xml:space="preserve">kehittäminen </w:t>
      </w:r>
      <w:r w:rsidR="00AF16B6" w:rsidRPr="16E7E3A0">
        <w:rPr>
          <w:rFonts w:ascii="Arial" w:hAnsi="Arial" w:cs="Arial"/>
          <w:sz w:val="22"/>
          <w:szCs w:val="22"/>
        </w:rPr>
        <w:t xml:space="preserve">ja </w:t>
      </w:r>
      <w:r w:rsidR="005525EA" w:rsidRPr="16E7E3A0">
        <w:rPr>
          <w:rFonts w:ascii="Arial" w:hAnsi="Arial" w:cs="Arial"/>
          <w:sz w:val="22"/>
          <w:szCs w:val="22"/>
        </w:rPr>
        <w:t>yhteisten linjausten tekeminen</w:t>
      </w:r>
      <w:r w:rsidR="002C0878" w:rsidRPr="16E7E3A0">
        <w:rPr>
          <w:rFonts w:ascii="Arial" w:hAnsi="Arial" w:cs="Arial"/>
          <w:sz w:val="22"/>
          <w:szCs w:val="22"/>
        </w:rPr>
        <w:t>.</w:t>
      </w:r>
      <w:r w:rsidR="00E2475E" w:rsidRPr="16E7E3A0">
        <w:rPr>
          <w:rFonts w:ascii="Arial" w:hAnsi="Arial" w:cs="Arial"/>
          <w:sz w:val="22"/>
          <w:szCs w:val="22"/>
        </w:rPr>
        <w:t xml:space="preserve"> Johtoryhmässä käsitellään hallintosäännössä olevia kuntayhtymän johtajan ja lukioiden rehtoreiden toimivaltaan kuuluvia, yhteisesti sovittavia asioita. </w:t>
      </w:r>
      <w:r w:rsidR="002C0878" w:rsidRPr="16E7E3A0">
        <w:rPr>
          <w:rFonts w:ascii="Arial" w:hAnsi="Arial" w:cs="Arial"/>
          <w:sz w:val="22"/>
          <w:szCs w:val="22"/>
        </w:rPr>
        <w:t xml:space="preserve"> Johtoryhmään k</w:t>
      </w:r>
      <w:r w:rsidRPr="16E7E3A0">
        <w:rPr>
          <w:rFonts w:ascii="Arial" w:hAnsi="Arial" w:cs="Arial"/>
          <w:sz w:val="22"/>
          <w:szCs w:val="22"/>
        </w:rPr>
        <w:t>uuluvat kuntayhtymän</w:t>
      </w:r>
      <w:r w:rsidR="00E2475E" w:rsidRPr="16E7E3A0">
        <w:rPr>
          <w:rFonts w:ascii="Arial" w:hAnsi="Arial" w:cs="Arial"/>
          <w:sz w:val="22"/>
          <w:szCs w:val="22"/>
        </w:rPr>
        <w:t xml:space="preserve"> </w:t>
      </w:r>
      <w:r w:rsidR="00AF16B6" w:rsidRPr="16E7E3A0">
        <w:rPr>
          <w:rFonts w:ascii="Arial" w:hAnsi="Arial" w:cs="Arial"/>
          <w:sz w:val="22"/>
          <w:szCs w:val="22"/>
        </w:rPr>
        <w:t xml:space="preserve">johtaja </w:t>
      </w:r>
      <w:r w:rsidR="005525EA" w:rsidRPr="16E7E3A0">
        <w:rPr>
          <w:rFonts w:ascii="Arial" w:hAnsi="Arial" w:cs="Arial"/>
          <w:sz w:val="22"/>
          <w:szCs w:val="22"/>
        </w:rPr>
        <w:t>(</w:t>
      </w:r>
      <w:proofErr w:type="gramStart"/>
      <w:r w:rsidR="005525EA" w:rsidRPr="16E7E3A0">
        <w:rPr>
          <w:rFonts w:ascii="Arial" w:hAnsi="Arial" w:cs="Arial"/>
          <w:sz w:val="22"/>
          <w:szCs w:val="22"/>
        </w:rPr>
        <w:t>pj</w:t>
      </w:r>
      <w:proofErr w:type="gramEnd"/>
      <w:r w:rsidR="005525EA" w:rsidRPr="16E7E3A0">
        <w:rPr>
          <w:rFonts w:ascii="Arial" w:hAnsi="Arial" w:cs="Arial"/>
          <w:sz w:val="22"/>
          <w:szCs w:val="22"/>
        </w:rPr>
        <w:t>)</w:t>
      </w:r>
      <w:r w:rsidR="00DA2C54" w:rsidRPr="16E7E3A0">
        <w:rPr>
          <w:rFonts w:ascii="Arial" w:hAnsi="Arial" w:cs="Arial"/>
          <w:sz w:val="22"/>
          <w:szCs w:val="22"/>
        </w:rPr>
        <w:t xml:space="preserve"> ja </w:t>
      </w:r>
      <w:r w:rsidR="002C0878" w:rsidRPr="16E7E3A0">
        <w:rPr>
          <w:rFonts w:ascii="Arial" w:hAnsi="Arial" w:cs="Arial"/>
          <w:sz w:val="22"/>
          <w:szCs w:val="22"/>
        </w:rPr>
        <w:t>lukioi</w:t>
      </w:r>
      <w:r w:rsidR="00DA2C54" w:rsidRPr="16E7E3A0">
        <w:rPr>
          <w:rFonts w:ascii="Arial" w:hAnsi="Arial" w:cs="Arial"/>
          <w:sz w:val="22"/>
          <w:szCs w:val="22"/>
        </w:rPr>
        <w:t>den rehtorit.</w:t>
      </w:r>
      <w:r w:rsidR="002C0878" w:rsidRPr="16E7E3A0">
        <w:rPr>
          <w:rFonts w:ascii="Arial" w:hAnsi="Arial" w:cs="Arial"/>
          <w:sz w:val="22"/>
          <w:szCs w:val="22"/>
        </w:rPr>
        <w:t xml:space="preserve"> </w:t>
      </w:r>
      <w:r w:rsidR="001175B8" w:rsidRPr="16E7E3A0">
        <w:rPr>
          <w:rFonts w:ascii="Arial" w:hAnsi="Arial" w:cs="Arial"/>
          <w:sz w:val="22"/>
          <w:szCs w:val="22"/>
        </w:rPr>
        <w:t>Ao.</w:t>
      </w:r>
      <w:r w:rsidR="000A4FCC" w:rsidRPr="16E7E3A0">
        <w:rPr>
          <w:rFonts w:ascii="Arial" w:hAnsi="Arial" w:cs="Arial"/>
          <w:sz w:val="22"/>
          <w:szCs w:val="22"/>
        </w:rPr>
        <w:t xml:space="preserve"> </w:t>
      </w:r>
      <w:r w:rsidR="001175B8" w:rsidRPr="16E7E3A0">
        <w:rPr>
          <w:rFonts w:ascii="Arial" w:hAnsi="Arial" w:cs="Arial"/>
          <w:sz w:val="22"/>
          <w:szCs w:val="22"/>
        </w:rPr>
        <w:t>luottamusmiehellä on oikeus osallistua johtoryhmän toimintaan.</w:t>
      </w:r>
    </w:p>
    <w:p w14:paraId="19793B9D" w14:textId="72CD8E3A" w:rsidR="002F03A3" w:rsidRPr="00B11819" w:rsidRDefault="00837138" w:rsidP="00185F31">
      <w:pPr>
        <w:pStyle w:val="Otsikko3"/>
        <w:jc w:val="both"/>
      </w:pPr>
      <w:bookmarkStart w:id="37" w:name="_Toc60649042"/>
      <w:r>
        <w:t>5</w:t>
      </w:r>
      <w:r w:rsidR="002F03A3">
        <w:t>.4 Vanajaveden Opiston johtoryhmä</w:t>
      </w:r>
      <w:bookmarkEnd w:id="37"/>
      <w:r w:rsidR="002F03A3">
        <w:t xml:space="preserve"> </w:t>
      </w:r>
    </w:p>
    <w:p w14:paraId="5AF0C3BC" w14:textId="73B98FCC" w:rsidR="002F03A3" w:rsidRPr="00B11819" w:rsidRDefault="002F03A3" w:rsidP="16E7E3A0">
      <w:pPr>
        <w:rPr>
          <w:rFonts w:ascii="Arial" w:hAnsi="Arial" w:cs="Arial"/>
          <w:sz w:val="22"/>
          <w:szCs w:val="22"/>
        </w:rPr>
      </w:pPr>
      <w:r w:rsidRPr="16E7E3A0">
        <w:rPr>
          <w:rFonts w:ascii="Arial" w:hAnsi="Arial" w:cs="Arial"/>
          <w:sz w:val="22"/>
          <w:szCs w:val="22"/>
        </w:rPr>
        <w:t>Johtoryhmän</w:t>
      </w:r>
      <w:r w:rsidR="00392F34" w:rsidRPr="16E7E3A0">
        <w:rPr>
          <w:rFonts w:ascii="Arial" w:hAnsi="Arial" w:cs="Arial"/>
          <w:sz w:val="22"/>
          <w:szCs w:val="22"/>
        </w:rPr>
        <w:t xml:space="preserve"> tehtävänä on kansalaisopiston</w:t>
      </w:r>
      <w:r w:rsidRPr="16E7E3A0">
        <w:rPr>
          <w:rFonts w:ascii="Arial" w:hAnsi="Arial" w:cs="Arial"/>
          <w:sz w:val="22"/>
          <w:szCs w:val="22"/>
        </w:rPr>
        <w:t xml:space="preserve"> </w:t>
      </w:r>
      <w:r w:rsidR="00392F34" w:rsidRPr="16E7E3A0">
        <w:rPr>
          <w:rFonts w:ascii="Arial" w:hAnsi="Arial" w:cs="Arial"/>
          <w:sz w:val="22"/>
          <w:szCs w:val="22"/>
        </w:rPr>
        <w:t>toiminnan koordinointi, kehittäminen ja yhteisten linjausten tekeminen</w:t>
      </w:r>
      <w:r w:rsidRPr="16E7E3A0">
        <w:rPr>
          <w:rFonts w:ascii="Arial" w:hAnsi="Arial" w:cs="Arial"/>
          <w:sz w:val="22"/>
          <w:szCs w:val="22"/>
        </w:rPr>
        <w:t xml:space="preserve">. </w:t>
      </w:r>
      <w:r w:rsidR="00E2475E" w:rsidRPr="16E7E3A0">
        <w:rPr>
          <w:rFonts w:ascii="Arial" w:hAnsi="Arial" w:cs="Arial"/>
          <w:sz w:val="22"/>
          <w:szCs w:val="22"/>
        </w:rPr>
        <w:t>Johtoryhmässä käsitellään hallintosäännössä olevia kansalaisopiston rehtorin</w:t>
      </w:r>
      <w:r w:rsidR="65E1E15D" w:rsidRPr="16E7E3A0">
        <w:rPr>
          <w:rFonts w:ascii="Arial" w:hAnsi="Arial" w:cs="Arial"/>
          <w:sz w:val="22"/>
          <w:szCs w:val="22"/>
        </w:rPr>
        <w:t xml:space="preserve"> ja </w:t>
      </w:r>
      <w:r w:rsidR="00E2475E" w:rsidRPr="16E7E3A0">
        <w:rPr>
          <w:rFonts w:ascii="Arial" w:hAnsi="Arial" w:cs="Arial"/>
          <w:sz w:val="22"/>
          <w:szCs w:val="22"/>
        </w:rPr>
        <w:t xml:space="preserve">apulaisrehtorin toimivaltaan kuuluvia, yhteisesti sovittavia asioita. </w:t>
      </w:r>
      <w:r w:rsidRPr="16E7E3A0">
        <w:rPr>
          <w:rFonts w:ascii="Arial" w:hAnsi="Arial" w:cs="Arial"/>
          <w:sz w:val="22"/>
          <w:szCs w:val="22"/>
        </w:rPr>
        <w:t>Johtoryhmään kuul</w:t>
      </w:r>
      <w:r w:rsidR="00634B07" w:rsidRPr="16E7E3A0">
        <w:rPr>
          <w:rFonts w:ascii="Arial" w:hAnsi="Arial" w:cs="Arial"/>
          <w:sz w:val="22"/>
          <w:szCs w:val="22"/>
        </w:rPr>
        <w:t>uvat rehtori</w:t>
      </w:r>
      <w:r w:rsidR="00E2475E" w:rsidRPr="16E7E3A0">
        <w:rPr>
          <w:rFonts w:ascii="Arial" w:hAnsi="Arial" w:cs="Arial"/>
          <w:sz w:val="22"/>
          <w:szCs w:val="22"/>
        </w:rPr>
        <w:t xml:space="preserve"> (</w:t>
      </w:r>
      <w:proofErr w:type="gramStart"/>
      <w:r w:rsidR="00E2475E" w:rsidRPr="16E7E3A0">
        <w:rPr>
          <w:rFonts w:ascii="Arial" w:hAnsi="Arial" w:cs="Arial"/>
          <w:sz w:val="22"/>
          <w:szCs w:val="22"/>
        </w:rPr>
        <w:t>pj</w:t>
      </w:r>
      <w:proofErr w:type="gramEnd"/>
      <w:r w:rsidR="00E2475E" w:rsidRPr="16E7E3A0">
        <w:rPr>
          <w:rFonts w:ascii="Arial" w:hAnsi="Arial" w:cs="Arial"/>
          <w:sz w:val="22"/>
          <w:szCs w:val="22"/>
        </w:rPr>
        <w:t>)</w:t>
      </w:r>
      <w:r w:rsidR="3DFC01C9" w:rsidRPr="16E7E3A0">
        <w:rPr>
          <w:rFonts w:ascii="Arial" w:hAnsi="Arial" w:cs="Arial"/>
          <w:sz w:val="22"/>
          <w:szCs w:val="22"/>
        </w:rPr>
        <w:t xml:space="preserve"> ja </w:t>
      </w:r>
      <w:r w:rsidR="00634B07" w:rsidRPr="16E7E3A0">
        <w:rPr>
          <w:rFonts w:ascii="Arial" w:hAnsi="Arial" w:cs="Arial"/>
          <w:sz w:val="22"/>
          <w:szCs w:val="22"/>
        </w:rPr>
        <w:t xml:space="preserve">apulaisrehtori ja </w:t>
      </w:r>
      <w:r w:rsidR="11DAE82C" w:rsidRPr="16E7E3A0">
        <w:rPr>
          <w:rFonts w:ascii="Arial" w:hAnsi="Arial" w:cs="Arial"/>
          <w:sz w:val="22"/>
          <w:szCs w:val="22"/>
        </w:rPr>
        <w:t xml:space="preserve">kaksi henkilöstön edustajaa. </w:t>
      </w:r>
      <w:r w:rsidRPr="16E7E3A0">
        <w:rPr>
          <w:rFonts w:ascii="Arial" w:hAnsi="Arial" w:cs="Arial"/>
          <w:sz w:val="22"/>
          <w:szCs w:val="22"/>
        </w:rPr>
        <w:t xml:space="preserve">Ao. luottamusmiehellä on oikeus osallistua johtoryhmän toimintaan. </w:t>
      </w:r>
    </w:p>
    <w:p w14:paraId="6AEFA0C1" w14:textId="2011BAE1" w:rsidR="00F0776F" w:rsidRPr="00B11819" w:rsidRDefault="00837138" w:rsidP="00185F31">
      <w:pPr>
        <w:pStyle w:val="Otsikko3"/>
        <w:jc w:val="both"/>
      </w:pPr>
      <w:bookmarkStart w:id="38" w:name="_Toc60649043"/>
      <w:r>
        <w:t>5</w:t>
      </w:r>
      <w:r w:rsidR="00C134E8">
        <w:t>.</w:t>
      </w:r>
      <w:r w:rsidR="00711C97">
        <w:t>5</w:t>
      </w:r>
      <w:r w:rsidR="00F0776F">
        <w:t xml:space="preserve"> </w:t>
      </w:r>
      <w:r w:rsidR="002C0878">
        <w:t>Kuntayhtymä</w:t>
      </w:r>
      <w:r w:rsidR="00F0776F">
        <w:t>palveluiden johtoryhmä</w:t>
      </w:r>
      <w:bookmarkEnd w:id="38"/>
      <w:r w:rsidR="00F0776F">
        <w:t xml:space="preserve"> </w:t>
      </w:r>
    </w:p>
    <w:p w14:paraId="38FF34D9" w14:textId="7C65A38E" w:rsidR="0009364F" w:rsidRPr="00B11819" w:rsidRDefault="005525EA" w:rsidP="16E7E3A0">
      <w:pPr>
        <w:rPr>
          <w:rFonts w:ascii="Arial" w:hAnsi="Arial" w:cs="Arial"/>
          <w:sz w:val="22"/>
          <w:szCs w:val="22"/>
        </w:rPr>
      </w:pPr>
      <w:r w:rsidRPr="16E7E3A0">
        <w:rPr>
          <w:rFonts w:ascii="Arial" w:hAnsi="Arial" w:cs="Arial"/>
          <w:sz w:val="22"/>
          <w:szCs w:val="22"/>
        </w:rPr>
        <w:t>Kuntayhtymäpalveluiden johtoryhmän tehtävänä on tukipalveluiden koordinointi, kehittäminen ja yhteisten linjausten tekeminen</w:t>
      </w:r>
      <w:r w:rsidR="00383D97" w:rsidRPr="16E7E3A0">
        <w:rPr>
          <w:rFonts w:ascii="Arial" w:hAnsi="Arial" w:cs="Arial"/>
          <w:sz w:val="22"/>
          <w:szCs w:val="22"/>
        </w:rPr>
        <w:t xml:space="preserve">. </w:t>
      </w:r>
      <w:r w:rsidR="00E2475E" w:rsidRPr="16E7E3A0">
        <w:rPr>
          <w:rFonts w:ascii="Arial" w:hAnsi="Arial" w:cs="Arial"/>
          <w:sz w:val="22"/>
          <w:szCs w:val="22"/>
        </w:rPr>
        <w:t xml:space="preserve">Johtoryhmässä käsitellään hallintosäännössä olevia talousjohtajan ja tukipalveluiden esimiesten toimivaltaan kuuluvia, yhteisesti sovittavia asioita. </w:t>
      </w:r>
      <w:r w:rsidR="002C0878" w:rsidRPr="16E7E3A0">
        <w:rPr>
          <w:rFonts w:ascii="Arial" w:hAnsi="Arial" w:cs="Arial"/>
          <w:sz w:val="22"/>
          <w:szCs w:val="22"/>
        </w:rPr>
        <w:t xml:space="preserve">Johtoryhmään kuuluvat talousjohtaja </w:t>
      </w:r>
      <w:r w:rsidR="00AC370A" w:rsidRPr="16E7E3A0">
        <w:rPr>
          <w:rFonts w:ascii="Arial" w:hAnsi="Arial" w:cs="Arial"/>
          <w:sz w:val="22"/>
          <w:szCs w:val="22"/>
        </w:rPr>
        <w:t>(</w:t>
      </w:r>
      <w:proofErr w:type="gramStart"/>
      <w:r w:rsidR="00AC370A" w:rsidRPr="16E7E3A0">
        <w:rPr>
          <w:rFonts w:ascii="Arial" w:hAnsi="Arial" w:cs="Arial"/>
          <w:sz w:val="22"/>
          <w:szCs w:val="22"/>
        </w:rPr>
        <w:t>pj</w:t>
      </w:r>
      <w:proofErr w:type="gramEnd"/>
      <w:r w:rsidR="00AC370A" w:rsidRPr="16E7E3A0">
        <w:rPr>
          <w:rFonts w:ascii="Arial" w:hAnsi="Arial" w:cs="Arial"/>
          <w:sz w:val="22"/>
          <w:szCs w:val="22"/>
        </w:rPr>
        <w:t xml:space="preserve">), </w:t>
      </w:r>
      <w:r w:rsidR="002C0878" w:rsidRPr="16E7E3A0">
        <w:rPr>
          <w:rFonts w:ascii="Arial" w:hAnsi="Arial" w:cs="Arial"/>
          <w:sz w:val="22"/>
          <w:szCs w:val="22"/>
        </w:rPr>
        <w:t>kuntayhtymäpalveluiden päälliköt</w:t>
      </w:r>
      <w:r w:rsidR="00AC370A" w:rsidRPr="16E7E3A0">
        <w:rPr>
          <w:rFonts w:ascii="Arial" w:hAnsi="Arial" w:cs="Arial"/>
          <w:sz w:val="22"/>
          <w:szCs w:val="22"/>
        </w:rPr>
        <w:t xml:space="preserve">, </w:t>
      </w:r>
      <w:r w:rsidR="4DA01497" w:rsidRPr="16E7E3A0">
        <w:rPr>
          <w:rFonts w:ascii="Arial" w:hAnsi="Arial" w:cs="Arial"/>
          <w:sz w:val="22"/>
          <w:szCs w:val="22"/>
        </w:rPr>
        <w:t xml:space="preserve">kansalaisopiston apulaisrehtori </w:t>
      </w:r>
      <w:r w:rsidR="00AC370A" w:rsidRPr="16E7E3A0">
        <w:rPr>
          <w:rFonts w:ascii="Arial" w:hAnsi="Arial" w:cs="Arial"/>
          <w:sz w:val="22"/>
          <w:szCs w:val="22"/>
        </w:rPr>
        <w:t xml:space="preserve">ja </w:t>
      </w:r>
      <w:r w:rsidR="00711C97" w:rsidRPr="16E7E3A0">
        <w:rPr>
          <w:rFonts w:ascii="Arial" w:hAnsi="Arial" w:cs="Arial"/>
          <w:sz w:val="22"/>
          <w:szCs w:val="22"/>
        </w:rPr>
        <w:t>viestintäpäällikkö.</w:t>
      </w:r>
      <w:r w:rsidR="002C0878" w:rsidRPr="16E7E3A0">
        <w:rPr>
          <w:rFonts w:ascii="Arial" w:hAnsi="Arial" w:cs="Arial"/>
          <w:sz w:val="22"/>
          <w:szCs w:val="22"/>
        </w:rPr>
        <w:t xml:space="preserve"> </w:t>
      </w:r>
      <w:r w:rsidR="00392F34" w:rsidRPr="16E7E3A0">
        <w:rPr>
          <w:rFonts w:ascii="Arial" w:hAnsi="Arial" w:cs="Arial"/>
          <w:sz w:val="22"/>
          <w:szCs w:val="22"/>
        </w:rPr>
        <w:t>Ao. pää</w:t>
      </w:r>
      <w:r w:rsidR="001175B8" w:rsidRPr="16E7E3A0">
        <w:rPr>
          <w:rFonts w:ascii="Arial" w:hAnsi="Arial" w:cs="Arial"/>
          <w:sz w:val="22"/>
          <w:szCs w:val="22"/>
        </w:rPr>
        <w:t>luottamusmiehellä on oikeus osallistua johtoryhmän toimintaan.</w:t>
      </w:r>
    </w:p>
    <w:p w14:paraId="380BE204" w14:textId="487F5F15" w:rsidR="005C6C10" w:rsidRPr="00B11819" w:rsidRDefault="00837138" w:rsidP="00185F31">
      <w:pPr>
        <w:pStyle w:val="Otsikko3"/>
        <w:jc w:val="both"/>
      </w:pPr>
      <w:bookmarkStart w:id="39" w:name="_Toc60649044"/>
      <w:r>
        <w:t>5</w:t>
      </w:r>
      <w:r w:rsidR="00711C97">
        <w:t>.6</w:t>
      </w:r>
      <w:r w:rsidR="00C134E8">
        <w:t xml:space="preserve"> </w:t>
      </w:r>
      <w:r w:rsidR="00BD0CD4">
        <w:t>Asiantuntijaryhmät</w:t>
      </w:r>
      <w:r w:rsidR="008B3204">
        <w:t xml:space="preserve"> ja -verkostot</w:t>
      </w:r>
      <w:bookmarkEnd w:id="39"/>
    </w:p>
    <w:p w14:paraId="66BF9C94" w14:textId="15017997" w:rsidR="00A11605" w:rsidRPr="00B11819" w:rsidRDefault="008B3204" w:rsidP="16E7E3A0">
      <w:pPr>
        <w:pStyle w:val="Default"/>
        <w:rPr>
          <w:color w:val="auto"/>
          <w:sz w:val="22"/>
          <w:szCs w:val="22"/>
        </w:rPr>
      </w:pPr>
      <w:r w:rsidRPr="16E7E3A0">
        <w:rPr>
          <w:color w:val="auto"/>
          <w:sz w:val="22"/>
          <w:szCs w:val="22"/>
        </w:rPr>
        <w:t>Työelämäyhteistyön kehittämisestä vastaavien asiantuntijaryhmien muodostamisesta ja jäsenistä päättää asianomainen koulutuspäällikkö tai koordinaattori. Asiantuntijaryhmän tehtävänä on koulutuksen ennakointi ja suunnittelu</w:t>
      </w:r>
      <w:r w:rsidR="5A9E0679" w:rsidRPr="16E7E3A0">
        <w:rPr>
          <w:color w:val="auto"/>
          <w:sz w:val="22"/>
          <w:szCs w:val="22"/>
        </w:rPr>
        <w:t xml:space="preserve"> </w:t>
      </w:r>
      <w:r w:rsidR="2E3C7F6E" w:rsidRPr="16E7E3A0">
        <w:rPr>
          <w:color w:val="auto"/>
          <w:sz w:val="22"/>
          <w:szCs w:val="22"/>
        </w:rPr>
        <w:t>sekä</w:t>
      </w:r>
      <w:r w:rsidR="5A9E0679" w:rsidRPr="16E7E3A0">
        <w:rPr>
          <w:color w:val="auto"/>
          <w:sz w:val="22"/>
          <w:szCs w:val="22"/>
        </w:rPr>
        <w:t xml:space="preserve"> </w:t>
      </w:r>
      <w:r w:rsidRPr="16E7E3A0">
        <w:rPr>
          <w:color w:val="auto"/>
          <w:sz w:val="22"/>
          <w:szCs w:val="22"/>
        </w:rPr>
        <w:t>laadun kehittäminen</w:t>
      </w:r>
      <w:r w:rsidR="0A59D019" w:rsidRPr="16E7E3A0">
        <w:rPr>
          <w:color w:val="auto"/>
          <w:sz w:val="22"/>
          <w:szCs w:val="22"/>
        </w:rPr>
        <w:t xml:space="preserve">. </w:t>
      </w:r>
      <w:r w:rsidRPr="16E7E3A0">
        <w:rPr>
          <w:color w:val="auto"/>
          <w:sz w:val="22"/>
          <w:szCs w:val="22"/>
        </w:rPr>
        <w:t>Asiantuntijaryhmien sijaan alan kehittämistyötä tukemaan voidaan kutsua työpaikkaohjaajista ja muista alan yhteistyötoimijoista koostuva, vapaamuotoinen alakohtainen asiantuntijaverkosto.</w:t>
      </w:r>
    </w:p>
    <w:p w14:paraId="5270B01F" w14:textId="0C6703BC" w:rsidR="002D5C3C" w:rsidRPr="00B11819" w:rsidRDefault="002D5C3C" w:rsidP="008B3204">
      <w:pPr>
        <w:pStyle w:val="Default"/>
        <w:jc w:val="both"/>
        <w:rPr>
          <w:color w:val="auto"/>
          <w:sz w:val="22"/>
          <w:szCs w:val="22"/>
        </w:rPr>
      </w:pPr>
    </w:p>
    <w:p w14:paraId="73CDBEDE" w14:textId="4A5B6B56" w:rsidR="00733EA4" w:rsidRPr="00B11819" w:rsidRDefault="00837138" w:rsidP="00AC370A">
      <w:pPr>
        <w:pStyle w:val="Otsikko2"/>
        <w:jc w:val="both"/>
      </w:pPr>
      <w:bookmarkStart w:id="40" w:name="_Toc60649045"/>
      <w:r>
        <w:t>6</w:t>
      </w:r>
      <w:r w:rsidR="005E1C35">
        <w:t xml:space="preserve"> Henkilöstön toimivalta</w:t>
      </w:r>
      <w:bookmarkEnd w:id="40"/>
    </w:p>
    <w:p w14:paraId="4D4E15E7" w14:textId="0D2B29F1" w:rsidR="005151DB" w:rsidRPr="00B11819" w:rsidRDefault="00837138" w:rsidP="00185F31">
      <w:pPr>
        <w:pStyle w:val="Otsikko3"/>
        <w:jc w:val="both"/>
      </w:pPr>
      <w:bookmarkStart w:id="41" w:name="_Toc60649046"/>
      <w:r>
        <w:t>6</w:t>
      </w:r>
      <w:r w:rsidR="005151DB">
        <w:t>.1 Esimiestehtävät</w:t>
      </w:r>
      <w:bookmarkEnd w:id="41"/>
    </w:p>
    <w:p w14:paraId="5151F6C8" w14:textId="798136B7" w:rsidR="00DB2699" w:rsidRPr="00B11819" w:rsidRDefault="00DB2699" w:rsidP="00185F31">
      <w:pPr>
        <w:pStyle w:val="Default"/>
        <w:jc w:val="both"/>
        <w:rPr>
          <w:sz w:val="22"/>
          <w:szCs w:val="22"/>
        </w:rPr>
      </w:pPr>
      <w:r w:rsidRPr="16E7E3A0">
        <w:rPr>
          <w:sz w:val="22"/>
          <w:szCs w:val="22"/>
        </w:rPr>
        <w:t xml:space="preserve">Esimies </w:t>
      </w:r>
    </w:p>
    <w:p w14:paraId="680BF87C" w14:textId="6BA08A1E" w:rsidR="4EC4176B" w:rsidRDefault="4EC4176B" w:rsidP="16E7E3A0">
      <w:pPr>
        <w:pStyle w:val="Default"/>
        <w:numPr>
          <w:ilvl w:val="0"/>
          <w:numId w:val="21"/>
        </w:numPr>
        <w:rPr>
          <w:rFonts w:eastAsia="Arial"/>
          <w:color w:val="000000" w:themeColor="text1"/>
          <w:sz w:val="22"/>
          <w:szCs w:val="22"/>
        </w:rPr>
      </w:pPr>
      <w:r w:rsidRPr="16E7E3A0">
        <w:rPr>
          <w:sz w:val="22"/>
          <w:szCs w:val="22"/>
        </w:rPr>
        <w:t>ottaa henkilöstön määräaikaisiin, enintään viiden kuukauden mittaisiin työ- ja virkasuhteisiin, päättää näiden virka-/työsuhteiden koeajan, vahvistaa ehdolliset valintapäätökset ja toteaa päätöksellään ehdollisen valintapäätöksen raukeamisen. Enintään kahden viikon mittaisista palvelussuhteista ei vaadita viranhaltijapäätöstä viranhaltijan päätösluetteloon.</w:t>
      </w:r>
    </w:p>
    <w:p w14:paraId="19F8B8F6" w14:textId="7D352A0C" w:rsidR="4EC4176B" w:rsidRDefault="4EC4176B" w:rsidP="16E7E3A0">
      <w:pPr>
        <w:pStyle w:val="Default"/>
        <w:numPr>
          <w:ilvl w:val="0"/>
          <w:numId w:val="21"/>
        </w:numPr>
        <w:rPr>
          <w:rFonts w:eastAsia="Arial"/>
          <w:color w:val="auto"/>
          <w:sz w:val="22"/>
          <w:szCs w:val="22"/>
        </w:rPr>
      </w:pPr>
      <w:r w:rsidRPr="16E7E3A0">
        <w:rPr>
          <w:color w:val="auto"/>
          <w:sz w:val="22"/>
          <w:szCs w:val="22"/>
        </w:rPr>
        <w:t>päättää enintään viisi kuukautta kestävän työ- ja virkasuhteen purkamisesta koeajalla, irtisanomisesta, purkamisesta, purkautuneena pitämisestä ja työntekijän / viranhaltijan lomauttamisesta sekä virantoimituksesta pidättämisestä.</w:t>
      </w:r>
    </w:p>
    <w:p w14:paraId="37A1C8B2" w14:textId="1DD8976D" w:rsidR="78565087" w:rsidRDefault="78565087" w:rsidP="16E7E3A0">
      <w:pPr>
        <w:pStyle w:val="Default"/>
        <w:numPr>
          <w:ilvl w:val="0"/>
          <w:numId w:val="21"/>
        </w:numPr>
        <w:rPr>
          <w:rFonts w:eastAsia="Arial"/>
          <w:color w:val="auto"/>
          <w:sz w:val="22"/>
          <w:szCs w:val="22"/>
        </w:rPr>
      </w:pPr>
      <w:r w:rsidRPr="16E7E3A0">
        <w:rPr>
          <w:color w:val="auto"/>
          <w:sz w:val="22"/>
          <w:szCs w:val="22"/>
        </w:rPr>
        <w:t>vastaanottaa irtisanoutumisilmoitukset enintään viiden kuukauden mittaisissa palvelussuhteissa</w:t>
      </w:r>
    </w:p>
    <w:p w14:paraId="2FF26A96" w14:textId="6BEB6386" w:rsidR="4EC4176B" w:rsidRDefault="4EC4176B" w:rsidP="16E7E3A0">
      <w:pPr>
        <w:pStyle w:val="Default"/>
        <w:numPr>
          <w:ilvl w:val="0"/>
          <w:numId w:val="21"/>
        </w:numPr>
        <w:jc w:val="both"/>
        <w:rPr>
          <w:rFonts w:eastAsia="Arial"/>
          <w:color w:val="000000" w:themeColor="text1"/>
          <w:sz w:val="22"/>
          <w:szCs w:val="22"/>
        </w:rPr>
      </w:pPr>
      <w:r w:rsidRPr="16E7E3A0">
        <w:rPr>
          <w:sz w:val="22"/>
          <w:szCs w:val="22"/>
        </w:rPr>
        <w:t>vastaa henkilöstön perehdyttämisestä</w:t>
      </w:r>
    </w:p>
    <w:p w14:paraId="2188CC92" w14:textId="5C2C05A0" w:rsidR="004C34CB" w:rsidRPr="004C34CB" w:rsidRDefault="00383D97" w:rsidP="16E7E3A0">
      <w:pPr>
        <w:pStyle w:val="Default"/>
        <w:numPr>
          <w:ilvl w:val="0"/>
          <w:numId w:val="21"/>
        </w:numPr>
        <w:jc w:val="both"/>
        <w:rPr>
          <w:sz w:val="22"/>
          <w:szCs w:val="22"/>
        </w:rPr>
      </w:pPr>
      <w:r w:rsidRPr="16E7E3A0">
        <w:rPr>
          <w:sz w:val="22"/>
          <w:szCs w:val="22"/>
        </w:rPr>
        <w:t>vastaa henkilöstön johtamisest</w:t>
      </w:r>
      <w:r w:rsidR="64C157E0" w:rsidRPr="16E7E3A0">
        <w:rPr>
          <w:sz w:val="22"/>
          <w:szCs w:val="22"/>
        </w:rPr>
        <w:t>a</w:t>
      </w:r>
    </w:p>
    <w:p w14:paraId="26B0E6FB" w14:textId="769F987A" w:rsidR="00DB2699" w:rsidRPr="00B11819" w:rsidRDefault="00DB2699" w:rsidP="16E7E3A0">
      <w:pPr>
        <w:pStyle w:val="Default"/>
        <w:numPr>
          <w:ilvl w:val="1"/>
          <w:numId w:val="21"/>
        </w:numPr>
        <w:jc w:val="both"/>
        <w:rPr>
          <w:sz w:val="22"/>
          <w:szCs w:val="22"/>
        </w:rPr>
      </w:pPr>
      <w:r w:rsidRPr="16E7E3A0">
        <w:rPr>
          <w:sz w:val="22"/>
          <w:szCs w:val="22"/>
        </w:rPr>
        <w:t xml:space="preserve">vastaa henkilöstön </w:t>
      </w:r>
      <w:r w:rsidR="005151DB" w:rsidRPr="16E7E3A0">
        <w:rPr>
          <w:sz w:val="22"/>
          <w:szCs w:val="22"/>
        </w:rPr>
        <w:t>työnjaosta</w:t>
      </w:r>
      <w:r w:rsidRPr="16E7E3A0">
        <w:rPr>
          <w:sz w:val="22"/>
          <w:szCs w:val="22"/>
        </w:rPr>
        <w:t xml:space="preserve">, resursoinnista </w:t>
      </w:r>
      <w:r w:rsidR="005151DB" w:rsidRPr="16E7E3A0">
        <w:rPr>
          <w:sz w:val="22"/>
          <w:szCs w:val="22"/>
        </w:rPr>
        <w:t xml:space="preserve">ja </w:t>
      </w:r>
      <w:r w:rsidRPr="16E7E3A0">
        <w:rPr>
          <w:sz w:val="22"/>
          <w:szCs w:val="22"/>
        </w:rPr>
        <w:t>päättää tehtävistä</w:t>
      </w:r>
    </w:p>
    <w:p w14:paraId="715508FF" w14:textId="641FD103" w:rsidR="004402D6" w:rsidRPr="00B11819" w:rsidRDefault="75798AC9" w:rsidP="16E7E3A0">
      <w:pPr>
        <w:pStyle w:val="Default"/>
        <w:numPr>
          <w:ilvl w:val="1"/>
          <w:numId w:val="21"/>
        </w:numPr>
        <w:rPr>
          <w:rFonts w:eastAsia="Arial"/>
          <w:color w:val="000000" w:themeColor="text1"/>
          <w:sz w:val="22"/>
          <w:szCs w:val="22"/>
        </w:rPr>
      </w:pPr>
      <w:r w:rsidRPr="16E7E3A0">
        <w:rPr>
          <w:sz w:val="22"/>
          <w:szCs w:val="22"/>
        </w:rPr>
        <w:t>pitää kehityskeskustelut ja vastaa niihin liittyvien kehittymissuunnitelmien laatimisesta</w:t>
      </w:r>
    </w:p>
    <w:p w14:paraId="260982BA" w14:textId="4AD9BFBB" w:rsidR="004402D6" w:rsidRPr="00B11819" w:rsidRDefault="75798AC9" w:rsidP="16E7E3A0">
      <w:pPr>
        <w:pStyle w:val="Default"/>
        <w:numPr>
          <w:ilvl w:val="1"/>
          <w:numId w:val="21"/>
        </w:numPr>
        <w:jc w:val="both"/>
        <w:rPr>
          <w:rFonts w:eastAsia="Arial"/>
          <w:color w:val="000000" w:themeColor="text1"/>
          <w:sz w:val="22"/>
          <w:szCs w:val="22"/>
        </w:rPr>
      </w:pPr>
      <w:r w:rsidRPr="16E7E3A0">
        <w:rPr>
          <w:sz w:val="22"/>
          <w:szCs w:val="22"/>
        </w:rPr>
        <w:t>hyväksyy koulutus</w:t>
      </w:r>
      <w:r w:rsidR="7CA433BE" w:rsidRPr="16E7E3A0">
        <w:rPr>
          <w:sz w:val="22"/>
          <w:szCs w:val="22"/>
        </w:rPr>
        <w:t>- ja virkamatkapäätökset</w:t>
      </w:r>
    </w:p>
    <w:p w14:paraId="67B02531" w14:textId="77777777" w:rsidR="004402D6" w:rsidRPr="00B11819" w:rsidRDefault="75798AC9" w:rsidP="16E7E3A0">
      <w:pPr>
        <w:pStyle w:val="Default"/>
        <w:numPr>
          <w:ilvl w:val="1"/>
          <w:numId w:val="21"/>
        </w:numPr>
        <w:jc w:val="both"/>
        <w:rPr>
          <w:rFonts w:eastAsia="Arial"/>
          <w:color w:val="000000" w:themeColor="text1"/>
          <w:sz w:val="22"/>
          <w:szCs w:val="22"/>
        </w:rPr>
      </w:pPr>
      <w:r w:rsidRPr="16E7E3A0">
        <w:rPr>
          <w:sz w:val="22"/>
          <w:szCs w:val="22"/>
        </w:rPr>
        <w:t>huolehtii työturvallisuudesta työsuojelun toimintaohjelman mukaisesti</w:t>
      </w:r>
    </w:p>
    <w:p w14:paraId="18DD3D43" w14:textId="77777777" w:rsidR="004402D6" w:rsidRPr="00B11819" w:rsidRDefault="75798AC9" w:rsidP="16E7E3A0">
      <w:pPr>
        <w:pStyle w:val="Default"/>
        <w:numPr>
          <w:ilvl w:val="1"/>
          <w:numId w:val="21"/>
        </w:numPr>
        <w:jc w:val="both"/>
        <w:rPr>
          <w:rFonts w:eastAsia="Arial"/>
          <w:color w:val="000000" w:themeColor="text1"/>
          <w:sz w:val="22"/>
          <w:szCs w:val="22"/>
        </w:rPr>
      </w:pPr>
      <w:r w:rsidRPr="16E7E3A0">
        <w:rPr>
          <w:sz w:val="22"/>
          <w:szCs w:val="22"/>
        </w:rPr>
        <w:t xml:space="preserve">huolehtii työhyvinvoinnista </w:t>
      </w:r>
    </w:p>
    <w:p w14:paraId="672326D1" w14:textId="5FE6D4B9" w:rsidR="004402D6" w:rsidRPr="00B11819" w:rsidRDefault="75798AC9" w:rsidP="16E7E3A0">
      <w:pPr>
        <w:pStyle w:val="Default"/>
        <w:numPr>
          <w:ilvl w:val="1"/>
          <w:numId w:val="21"/>
        </w:numPr>
        <w:jc w:val="both"/>
        <w:rPr>
          <w:rFonts w:eastAsia="Arial"/>
          <w:color w:val="000000" w:themeColor="text1"/>
          <w:sz w:val="22"/>
          <w:szCs w:val="22"/>
        </w:rPr>
      </w:pPr>
      <w:r w:rsidRPr="16E7E3A0">
        <w:rPr>
          <w:sz w:val="22"/>
          <w:szCs w:val="22"/>
        </w:rPr>
        <w:t>huolehtii henkilöstön työtulosten ja työn sisäisestä valvonnasta</w:t>
      </w:r>
    </w:p>
    <w:p w14:paraId="1FD07C92" w14:textId="77777777" w:rsidR="004402D6" w:rsidRPr="00B11819" w:rsidRDefault="75798AC9" w:rsidP="16E7E3A0">
      <w:pPr>
        <w:pStyle w:val="Default"/>
        <w:numPr>
          <w:ilvl w:val="1"/>
          <w:numId w:val="21"/>
        </w:numPr>
        <w:jc w:val="both"/>
        <w:rPr>
          <w:rFonts w:eastAsia="Arial"/>
          <w:color w:val="000000" w:themeColor="text1"/>
          <w:sz w:val="22"/>
          <w:szCs w:val="22"/>
        </w:rPr>
      </w:pPr>
      <w:r w:rsidRPr="16E7E3A0">
        <w:rPr>
          <w:sz w:val="22"/>
          <w:szCs w:val="22"/>
        </w:rPr>
        <w:t xml:space="preserve">myöntää vuosilomat/vapaajaksot </w:t>
      </w:r>
    </w:p>
    <w:p w14:paraId="063C03A8" w14:textId="40B001E8" w:rsidR="004402D6" w:rsidRPr="00B11819" w:rsidRDefault="75798AC9" w:rsidP="16E7E3A0">
      <w:pPr>
        <w:pStyle w:val="Default"/>
        <w:numPr>
          <w:ilvl w:val="1"/>
          <w:numId w:val="21"/>
        </w:numPr>
        <w:rPr>
          <w:rFonts w:eastAsia="Arial"/>
          <w:color w:val="000000" w:themeColor="text1"/>
          <w:sz w:val="22"/>
          <w:szCs w:val="22"/>
        </w:rPr>
      </w:pPr>
      <w:r w:rsidRPr="16E7E3A0">
        <w:rPr>
          <w:sz w:val="22"/>
          <w:szCs w:val="22"/>
        </w:rPr>
        <w:t>myöntää virka- ja työvapaat, joihin viranhaltijalla tai työntekijällä on lain tai virka- ja työehtosopimuksen perusteella ehdoton oikeus ja päättää tällaisen virka- ja työvapaan keskeyttämisestä tai peruuttamisesta</w:t>
      </w:r>
    </w:p>
    <w:p w14:paraId="0E422CE6" w14:textId="6417929F" w:rsidR="004402D6" w:rsidRPr="00B11819" w:rsidRDefault="75798AC9" w:rsidP="16E7E3A0">
      <w:pPr>
        <w:pStyle w:val="Default"/>
        <w:numPr>
          <w:ilvl w:val="1"/>
          <w:numId w:val="21"/>
        </w:numPr>
        <w:rPr>
          <w:rFonts w:eastAsia="Arial"/>
          <w:color w:val="000000" w:themeColor="text1"/>
          <w:sz w:val="22"/>
          <w:szCs w:val="22"/>
        </w:rPr>
      </w:pPr>
      <w:r w:rsidRPr="16E7E3A0">
        <w:rPr>
          <w:sz w:val="22"/>
          <w:szCs w:val="22"/>
        </w:rPr>
        <w:lastRenderedPageBreak/>
        <w:t>myöntää enintään viiden kuukauden mittaiset harkinnanvaraiset virka- ja työvapaat ja niiden keskeyttämisestä ja peruuttamisesta</w:t>
      </w:r>
    </w:p>
    <w:p w14:paraId="7FC3C9E0" w14:textId="57C28D01" w:rsidR="004402D6" w:rsidRPr="00B11819" w:rsidRDefault="75798AC9" w:rsidP="16E7E3A0">
      <w:pPr>
        <w:pStyle w:val="Default"/>
        <w:numPr>
          <w:ilvl w:val="1"/>
          <w:numId w:val="21"/>
        </w:numPr>
        <w:rPr>
          <w:rFonts w:eastAsia="Arial"/>
          <w:color w:val="000000" w:themeColor="text1"/>
          <w:sz w:val="22"/>
          <w:szCs w:val="22"/>
        </w:rPr>
      </w:pPr>
      <w:r w:rsidRPr="16E7E3A0">
        <w:rPr>
          <w:sz w:val="22"/>
          <w:szCs w:val="22"/>
        </w:rPr>
        <w:t>määrää lisä-, yli-, lauantai- ja sunnuntaityöhön sekä varallaoloon sekä vuosityöajassa epämukavan työajan lisiin oikeuttavaan työhön</w:t>
      </w:r>
    </w:p>
    <w:p w14:paraId="2BA6D5D2" w14:textId="2A8239FB" w:rsidR="004402D6" w:rsidRPr="00B11819" w:rsidRDefault="00071346" w:rsidP="16E7E3A0">
      <w:pPr>
        <w:pStyle w:val="Default"/>
        <w:numPr>
          <w:ilvl w:val="1"/>
          <w:numId w:val="21"/>
        </w:numPr>
        <w:rPr>
          <w:color w:val="000000" w:themeColor="text1"/>
          <w:sz w:val="22"/>
          <w:szCs w:val="22"/>
        </w:rPr>
      </w:pPr>
      <w:r w:rsidRPr="16E7E3A0">
        <w:rPr>
          <w:color w:val="auto"/>
          <w:sz w:val="22"/>
          <w:szCs w:val="22"/>
        </w:rPr>
        <w:t>päättää viranhaltijan sivutoimi-ilmoitusten ja sivutoimilupien hyväksymisestä ja peruuttamisesta.</w:t>
      </w:r>
    </w:p>
    <w:p w14:paraId="7F4B6FC2" w14:textId="1D252160" w:rsidR="00775AC7" w:rsidRPr="00B11819" w:rsidRDefault="00837138" w:rsidP="00185F31">
      <w:pPr>
        <w:pStyle w:val="Otsikko3"/>
        <w:jc w:val="both"/>
      </w:pPr>
      <w:bookmarkStart w:id="42" w:name="_Toc60649047"/>
      <w:r>
        <w:t>6</w:t>
      </w:r>
      <w:r w:rsidR="005151DB">
        <w:t>.2</w:t>
      </w:r>
      <w:r w:rsidR="00775AC7">
        <w:t xml:space="preserve"> Kuntayhtymän johtaja</w:t>
      </w:r>
      <w:bookmarkEnd w:id="42"/>
      <w:r w:rsidR="00775AC7">
        <w:t xml:space="preserve"> </w:t>
      </w:r>
    </w:p>
    <w:p w14:paraId="5EA38497" w14:textId="25F658C7" w:rsidR="00775AC7" w:rsidRPr="00B11819" w:rsidRDefault="00775AC7" w:rsidP="00185F31">
      <w:pPr>
        <w:pStyle w:val="Default"/>
        <w:jc w:val="both"/>
        <w:rPr>
          <w:sz w:val="22"/>
          <w:szCs w:val="22"/>
        </w:rPr>
      </w:pPr>
      <w:r w:rsidRPr="16E7E3A0">
        <w:rPr>
          <w:sz w:val="22"/>
          <w:szCs w:val="22"/>
        </w:rPr>
        <w:t>Kuntayhtymän johtaja</w:t>
      </w:r>
    </w:p>
    <w:p w14:paraId="150953F5" w14:textId="21E69634" w:rsidR="00383D97" w:rsidRPr="00B11819" w:rsidRDefault="00383D97" w:rsidP="007D1594">
      <w:pPr>
        <w:numPr>
          <w:ilvl w:val="0"/>
          <w:numId w:val="14"/>
        </w:numPr>
        <w:jc w:val="both"/>
        <w:rPr>
          <w:rFonts w:ascii="Arial" w:hAnsi="Arial" w:cs="Arial"/>
          <w:sz w:val="22"/>
          <w:szCs w:val="22"/>
        </w:rPr>
      </w:pPr>
      <w:r w:rsidRPr="16E7E3A0">
        <w:rPr>
          <w:rFonts w:ascii="Arial" w:hAnsi="Arial" w:cs="Arial"/>
          <w:sz w:val="22"/>
          <w:szCs w:val="22"/>
        </w:rPr>
        <w:t>vastaa kuntayhtymän toiminnasta ja taloudesta</w:t>
      </w:r>
    </w:p>
    <w:p w14:paraId="5371940F" w14:textId="77777777" w:rsidR="00775AC7" w:rsidRPr="00B11819" w:rsidRDefault="00775AC7" w:rsidP="007D1594">
      <w:pPr>
        <w:numPr>
          <w:ilvl w:val="0"/>
          <w:numId w:val="14"/>
        </w:numPr>
        <w:jc w:val="both"/>
        <w:rPr>
          <w:rFonts w:ascii="Arial" w:hAnsi="Arial" w:cs="Arial"/>
          <w:sz w:val="22"/>
          <w:szCs w:val="22"/>
        </w:rPr>
      </w:pPr>
      <w:r w:rsidRPr="16E7E3A0">
        <w:rPr>
          <w:rFonts w:ascii="Arial" w:hAnsi="Arial" w:cs="Arial"/>
          <w:sz w:val="22"/>
          <w:szCs w:val="22"/>
        </w:rPr>
        <w:t>vastaa strategian laadinnasta ja käyttöönotosta sekä laatutyöstä</w:t>
      </w:r>
    </w:p>
    <w:p w14:paraId="4ED4AA63" w14:textId="77777777" w:rsidR="00775AC7" w:rsidRPr="00B11819" w:rsidRDefault="00775AC7" w:rsidP="007D1594">
      <w:pPr>
        <w:numPr>
          <w:ilvl w:val="0"/>
          <w:numId w:val="14"/>
        </w:numPr>
        <w:jc w:val="both"/>
        <w:rPr>
          <w:rFonts w:ascii="Arial" w:hAnsi="Arial" w:cs="Arial"/>
          <w:sz w:val="22"/>
          <w:szCs w:val="22"/>
        </w:rPr>
      </w:pPr>
      <w:r w:rsidRPr="16E7E3A0">
        <w:rPr>
          <w:rFonts w:ascii="Arial" w:hAnsi="Arial" w:cs="Arial"/>
          <w:sz w:val="22"/>
          <w:szCs w:val="22"/>
        </w:rPr>
        <w:t>vastaa kuntayhtymätason sidosryhmäyhteistyöstä ja edustamisesta</w:t>
      </w:r>
    </w:p>
    <w:p w14:paraId="292066E0" w14:textId="77777777" w:rsidR="00775AC7" w:rsidRPr="00B11819" w:rsidRDefault="00775AC7" w:rsidP="007D1594">
      <w:pPr>
        <w:numPr>
          <w:ilvl w:val="0"/>
          <w:numId w:val="14"/>
        </w:numPr>
        <w:jc w:val="both"/>
        <w:rPr>
          <w:rFonts w:ascii="Arial" w:hAnsi="Arial" w:cs="Arial"/>
          <w:sz w:val="22"/>
          <w:szCs w:val="22"/>
        </w:rPr>
      </w:pPr>
      <w:r w:rsidRPr="16E7E3A0">
        <w:rPr>
          <w:rFonts w:ascii="Arial" w:hAnsi="Arial" w:cs="Arial"/>
          <w:sz w:val="22"/>
          <w:szCs w:val="22"/>
        </w:rPr>
        <w:t>vastaa talouden toteutumasta yhteistyössä talousjohtajan kanssa</w:t>
      </w:r>
    </w:p>
    <w:p w14:paraId="465C1572" w14:textId="612F5E9C" w:rsidR="00775AC7" w:rsidRPr="00B11819" w:rsidRDefault="00775AC7" w:rsidP="007D1594">
      <w:pPr>
        <w:numPr>
          <w:ilvl w:val="0"/>
          <w:numId w:val="14"/>
        </w:numPr>
        <w:jc w:val="both"/>
        <w:rPr>
          <w:rFonts w:ascii="Arial" w:hAnsi="Arial" w:cs="Arial"/>
          <w:sz w:val="22"/>
          <w:szCs w:val="22"/>
        </w:rPr>
      </w:pPr>
      <w:r w:rsidRPr="16E7E3A0">
        <w:rPr>
          <w:rFonts w:ascii="Arial" w:hAnsi="Arial" w:cs="Arial"/>
          <w:sz w:val="22"/>
          <w:szCs w:val="22"/>
        </w:rPr>
        <w:t xml:space="preserve">vastaa yhteistoiminnasta ja sitä koskevista sopimuksista </w:t>
      </w:r>
      <w:r w:rsidR="20DCCDC1" w:rsidRPr="16E7E3A0">
        <w:rPr>
          <w:rFonts w:ascii="Arial" w:hAnsi="Arial" w:cs="Arial"/>
          <w:sz w:val="22"/>
          <w:szCs w:val="22"/>
        </w:rPr>
        <w:t>yhteistyössä henkilöstöjohtajan kanssa</w:t>
      </w:r>
      <w:r w:rsidR="56836552" w:rsidRPr="16E7E3A0">
        <w:rPr>
          <w:rFonts w:ascii="Arial" w:hAnsi="Arial" w:cs="Arial"/>
          <w:sz w:val="22"/>
          <w:szCs w:val="22"/>
        </w:rPr>
        <w:t xml:space="preserve"> </w:t>
      </w:r>
    </w:p>
    <w:p w14:paraId="522FC185" w14:textId="0423F3A2" w:rsidR="00775AC7" w:rsidRPr="00B11819" w:rsidRDefault="00775AC7" w:rsidP="007D1594">
      <w:pPr>
        <w:numPr>
          <w:ilvl w:val="0"/>
          <w:numId w:val="14"/>
        </w:numPr>
        <w:jc w:val="both"/>
        <w:rPr>
          <w:rFonts w:ascii="Arial" w:hAnsi="Arial" w:cs="Arial"/>
          <w:sz w:val="22"/>
          <w:szCs w:val="22"/>
        </w:rPr>
      </w:pPr>
      <w:r w:rsidRPr="55138C8D">
        <w:rPr>
          <w:rFonts w:ascii="Arial" w:hAnsi="Arial" w:cs="Arial"/>
          <w:sz w:val="22"/>
          <w:szCs w:val="22"/>
        </w:rPr>
        <w:t xml:space="preserve">vastaa </w:t>
      </w:r>
      <w:r w:rsidR="2BABD9A3" w:rsidRPr="55138C8D">
        <w:rPr>
          <w:rFonts w:ascii="Arial" w:hAnsi="Arial" w:cs="Arial"/>
          <w:sz w:val="22"/>
          <w:szCs w:val="22"/>
        </w:rPr>
        <w:t xml:space="preserve">viestinnästä </w:t>
      </w:r>
      <w:r w:rsidRPr="55138C8D">
        <w:rPr>
          <w:rFonts w:ascii="Arial" w:hAnsi="Arial" w:cs="Arial"/>
          <w:sz w:val="22"/>
          <w:szCs w:val="22"/>
        </w:rPr>
        <w:t>ja markkinoinnista</w:t>
      </w:r>
      <w:r w:rsidR="01A84B81" w:rsidRPr="55138C8D">
        <w:rPr>
          <w:rFonts w:ascii="Arial" w:hAnsi="Arial" w:cs="Arial"/>
          <w:sz w:val="22"/>
          <w:szCs w:val="22"/>
        </w:rPr>
        <w:t xml:space="preserve"> </w:t>
      </w:r>
      <w:r w:rsidR="43D16D3E" w:rsidRPr="55138C8D">
        <w:rPr>
          <w:rFonts w:ascii="Arial" w:hAnsi="Arial" w:cs="Arial"/>
          <w:sz w:val="22"/>
          <w:szCs w:val="22"/>
        </w:rPr>
        <w:t>yhdessä viestintäpäällikön kanssa</w:t>
      </w:r>
    </w:p>
    <w:p w14:paraId="71AF7B0B" w14:textId="04A5FA95" w:rsidR="2AFEC3C0" w:rsidRPr="006A4440" w:rsidRDefault="001E283F" w:rsidP="55138C8D">
      <w:pPr>
        <w:numPr>
          <w:ilvl w:val="0"/>
          <w:numId w:val="14"/>
        </w:numPr>
        <w:jc w:val="both"/>
        <w:rPr>
          <w:sz w:val="22"/>
          <w:szCs w:val="22"/>
        </w:rPr>
      </w:pPr>
      <w:r w:rsidRPr="006A4440">
        <w:rPr>
          <w:rFonts w:ascii="Arial" w:hAnsi="Arial" w:cs="Arial"/>
          <w:sz w:val="22"/>
          <w:szCs w:val="22"/>
        </w:rPr>
        <w:t>v</w:t>
      </w:r>
      <w:r w:rsidR="2AFEC3C0" w:rsidRPr="006A4440">
        <w:rPr>
          <w:rFonts w:ascii="Arial" w:hAnsi="Arial" w:cs="Arial"/>
          <w:sz w:val="22"/>
          <w:szCs w:val="22"/>
        </w:rPr>
        <w:t>astaa kiinteistöjen ja tilojen kehittämisestä yhteistyössä kiinteistöpäällikön kanssa</w:t>
      </w:r>
    </w:p>
    <w:p w14:paraId="6C873157" w14:textId="77777777" w:rsidR="00775AC7" w:rsidRPr="00B11819" w:rsidRDefault="00775AC7" w:rsidP="007D1594">
      <w:pPr>
        <w:numPr>
          <w:ilvl w:val="0"/>
          <w:numId w:val="14"/>
        </w:numPr>
        <w:jc w:val="both"/>
        <w:rPr>
          <w:rFonts w:ascii="Arial" w:hAnsi="Arial" w:cs="Arial"/>
          <w:sz w:val="22"/>
          <w:szCs w:val="22"/>
        </w:rPr>
      </w:pPr>
      <w:r w:rsidRPr="16E7E3A0">
        <w:rPr>
          <w:rFonts w:ascii="Arial" w:hAnsi="Arial" w:cs="Arial"/>
          <w:sz w:val="22"/>
          <w:szCs w:val="22"/>
        </w:rPr>
        <w:t>vastaa kuntayhtymää koskevien aloitteiden ja esitysten tekemisestä sekä lausuntojen antamisesta</w:t>
      </w:r>
    </w:p>
    <w:p w14:paraId="7B4D257E" w14:textId="77777777" w:rsidR="00775AC7" w:rsidRPr="00B11819" w:rsidRDefault="00775AC7" w:rsidP="007D1594">
      <w:pPr>
        <w:numPr>
          <w:ilvl w:val="0"/>
          <w:numId w:val="14"/>
        </w:numPr>
        <w:jc w:val="both"/>
        <w:rPr>
          <w:rFonts w:ascii="Arial" w:hAnsi="Arial" w:cs="Arial"/>
          <w:sz w:val="22"/>
          <w:szCs w:val="22"/>
        </w:rPr>
      </w:pPr>
      <w:r w:rsidRPr="16E7E3A0">
        <w:rPr>
          <w:rFonts w:ascii="Arial" w:hAnsi="Arial" w:cs="Arial"/>
          <w:sz w:val="22"/>
          <w:szCs w:val="22"/>
        </w:rPr>
        <w:t>toimii yhtymähallituksen esittelijänä</w:t>
      </w:r>
    </w:p>
    <w:p w14:paraId="71087B7E" w14:textId="21A57221" w:rsidR="0009364F" w:rsidRPr="00B11819" w:rsidRDefault="00775AC7" w:rsidP="007D1594">
      <w:pPr>
        <w:numPr>
          <w:ilvl w:val="0"/>
          <w:numId w:val="14"/>
        </w:numPr>
        <w:jc w:val="both"/>
        <w:rPr>
          <w:rFonts w:ascii="Arial" w:hAnsi="Arial" w:cs="Arial"/>
          <w:sz w:val="22"/>
          <w:szCs w:val="22"/>
        </w:rPr>
      </w:pPr>
      <w:r w:rsidRPr="16E7E3A0">
        <w:rPr>
          <w:rFonts w:ascii="Arial" w:hAnsi="Arial" w:cs="Arial"/>
          <w:sz w:val="22"/>
          <w:szCs w:val="22"/>
        </w:rPr>
        <w:t xml:space="preserve">toimii vastuualueensa esimiehenä </w:t>
      </w:r>
      <w:r w:rsidR="005525EA" w:rsidRPr="16E7E3A0">
        <w:rPr>
          <w:rFonts w:ascii="Arial" w:hAnsi="Arial" w:cs="Arial"/>
          <w:sz w:val="22"/>
          <w:szCs w:val="22"/>
        </w:rPr>
        <w:t xml:space="preserve">(kohta </w:t>
      </w:r>
      <w:r w:rsidR="00AC370A" w:rsidRPr="16E7E3A0">
        <w:rPr>
          <w:rFonts w:ascii="Arial" w:hAnsi="Arial" w:cs="Arial"/>
          <w:sz w:val="22"/>
          <w:szCs w:val="22"/>
        </w:rPr>
        <w:t>6</w:t>
      </w:r>
      <w:r w:rsidR="005525EA" w:rsidRPr="16E7E3A0">
        <w:rPr>
          <w:rFonts w:ascii="Arial" w:hAnsi="Arial" w:cs="Arial"/>
          <w:sz w:val="22"/>
          <w:szCs w:val="22"/>
        </w:rPr>
        <w:t>.1)</w:t>
      </w:r>
      <w:r w:rsidR="00776E13" w:rsidRPr="16E7E3A0">
        <w:rPr>
          <w:rFonts w:ascii="Arial" w:hAnsi="Arial" w:cs="Arial"/>
          <w:sz w:val="22"/>
          <w:szCs w:val="22"/>
        </w:rPr>
        <w:t>.</w:t>
      </w:r>
    </w:p>
    <w:p w14:paraId="20FA0EA3" w14:textId="087B19C2" w:rsidR="00775AC7" w:rsidRPr="00B11819" w:rsidRDefault="00837138" w:rsidP="00185F31">
      <w:pPr>
        <w:pStyle w:val="Otsikko3"/>
        <w:jc w:val="both"/>
      </w:pPr>
      <w:bookmarkStart w:id="43" w:name="_Toc60649048"/>
      <w:r>
        <w:t>6</w:t>
      </w:r>
      <w:r w:rsidR="005151DB">
        <w:t>.3</w:t>
      </w:r>
      <w:r w:rsidR="00775AC7">
        <w:t xml:space="preserve"> Henkilöstöjohtaja</w:t>
      </w:r>
      <w:bookmarkEnd w:id="43"/>
    </w:p>
    <w:p w14:paraId="4478A939" w14:textId="5CAB3A58" w:rsidR="00383D97" w:rsidRPr="00B11819" w:rsidRDefault="00775AC7" w:rsidP="006B0D3B">
      <w:pPr>
        <w:jc w:val="both"/>
        <w:rPr>
          <w:rFonts w:ascii="Arial" w:hAnsi="Arial" w:cs="Arial"/>
          <w:sz w:val="22"/>
          <w:szCs w:val="22"/>
        </w:rPr>
      </w:pPr>
      <w:r w:rsidRPr="16E7E3A0">
        <w:rPr>
          <w:rFonts w:ascii="Arial" w:hAnsi="Arial" w:cs="Arial"/>
          <w:sz w:val="22"/>
          <w:szCs w:val="22"/>
        </w:rPr>
        <w:t>Henkilöstöjohtaja</w:t>
      </w:r>
    </w:p>
    <w:p w14:paraId="22305375" w14:textId="30BAE57D" w:rsidR="00775AC7" w:rsidRPr="00B11819" w:rsidRDefault="00775AC7" w:rsidP="16E7E3A0">
      <w:pPr>
        <w:numPr>
          <w:ilvl w:val="0"/>
          <w:numId w:val="12"/>
        </w:numPr>
        <w:rPr>
          <w:rFonts w:ascii="Arial" w:hAnsi="Arial" w:cs="Arial"/>
          <w:sz w:val="22"/>
          <w:szCs w:val="22"/>
        </w:rPr>
      </w:pPr>
      <w:r w:rsidRPr="16E7E3A0">
        <w:rPr>
          <w:rFonts w:ascii="Arial" w:hAnsi="Arial" w:cs="Arial"/>
          <w:sz w:val="22"/>
          <w:szCs w:val="22"/>
        </w:rPr>
        <w:t>vastaa henkilöstöhallinnon perusteista, menettelyistä ja raportoinnista</w:t>
      </w:r>
    </w:p>
    <w:p w14:paraId="16096DF5" w14:textId="77777777" w:rsidR="00D07A43" w:rsidRPr="00B11819" w:rsidRDefault="00D07A43" w:rsidP="16E7E3A0">
      <w:pPr>
        <w:numPr>
          <w:ilvl w:val="0"/>
          <w:numId w:val="12"/>
        </w:numPr>
        <w:rPr>
          <w:rFonts w:ascii="Arial" w:hAnsi="Arial" w:cs="Arial"/>
          <w:sz w:val="22"/>
          <w:szCs w:val="22"/>
        </w:rPr>
      </w:pPr>
      <w:r w:rsidRPr="16E7E3A0">
        <w:rPr>
          <w:rFonts w:ascii="Arial" w:hAnsi="Arial" w:cs="Arial"/>
          <w:sz w:val="22"/>
          <w:szCs w:val="22"/>
        </w:rPr>
        <w:t>vastaa henkilöstön kehittämisestä ja kouluttamisesta, kuntayhtymän sisäisen koulutuksen tarjonnasta ja toteuttamisesta</w:t>
      </w:r>
    </w:p>
    <w:p w14:paraId="02CC0967" w14:textId="77777777" w:rsidR="00D07A43" w:rsidRPr="00B11819" w:rsidRDefault="00D07A43" w:rsidP="16E7E3A0">
      <w:pPr>
        <w:numPr>
          <w:ilvl w:val="0"/>
          <w:numId w:val="12"/>
        </w:numPr>
        <w:rPr>
          <w:rFonts w:ascii="Arial" w:hAnsi="Arial" w:cs="Arial"/>
          <w:sz w:val="22"/>
          <w:szCs w:val="22"/>
        </w:rPr>
      </w:pPr>
      <w:r w:rsidRPr="16E7E3A0">
        <w:rPr>
          <w:rFonts w:ascii="Arial" w:hAnsi="Arial" w:cs="Arial"/>
          <w:sz w:val="22"/>
          <w:szCs w:val="22"/>
        </w:rPr>
        <w:t>vastaa työkykyä ylläpitävästä ja kehittävästä toiminnasta sekä työterveyshuollon järjestämisestä</w:t>
      </w:r>
    </w:p>
    <w:p w14:paraId="68916D23" w14:textId="7000FDD4" w:rsidR="00D07A43" w:rsidRPr="00B11819" w:rsidRDefault="00D07A43" w:rsidP="16E7E3A0">
      <w:pPr>
        <w:numPr>
          <w:ilvl w:val="0"/>
          <w:numId w:val="12"/>
        </w:numPr>
        <w:rPr>
          <w:rFonts w:ascii="Arial" w:hAnsi="Arial" w:cs="Arial"/>
          <w:sz w:val="22"/>
          <w:szCs w:val="22"/>
        </w:rPr>
      </w:pPr>
      <w:r w:rsidRPr="16E7E3A0">
        <w:rPr>
          <w:rFonts w:ascii="Arial" w:hAnsi="Arial" w:cs="Arial"/>
          <w:sz w:val="22"/>
          <w:szCs w:val="22"/>
        </w:rPr>
        <w:t xml:space="preserve">vastaa </w:t>
      </w:r>
      <w:r w:rsidR="5B54F550" w:rsidRPr="16E7E3A0">
        <w:rPr>
          <w:rFonts w:ascii="Arial" w:hAnsi="Arial" w:cs="Arial"/>
          <w:sz w:val="22"/>
          <w:szCs w:val="22"/>
        </w:rPr>
        <w:t xml:space="preserve">henkilöstön </w:t>
      </w:r>
      <w:r w:rsidRPr="16E7E3A0">
        <w:rPr>
          <w:rFonts w:ascii="Arial" w:hAnsi="Arial" w:cs="Arial"/>
          <w:sz w:val="22"/>
          <w:szCs w:val="22"/>
        </w:rPr>
        <w:t>yhdenvertaisuu</w:t>
      </w:r>
      <w:r w:rsidR="01E63872" w:rsidRPr="16E7E3A0">
        <w:rPr>
          <w:rFonts w:ascii="Arial" w:hAnsi="Arial" w:cs="Arial"/>
          <w:sz w:val="22"/>
          <w:szCs w:val="22"/>
        </w:rPr>
        <w:t xml:space="preserve">s- ja </w:t>
      </w:r>
      <w:r w:rsidRPr="16E7E3A0">
        <w:rPr>
          <w:rFonts w:ascii="Arial" w:hAnsi="Arial" w:cs="Arial"/>
          <w:sz w:val="22"/>
          <w:szCs w:val="22"/>
        </w:rPr>
        <w:t>tasa-arvo</w:t>
      </w:r>
      <w:r w:rsidR="40B86E55" w:rsidRPr="16E7E3A0">
        <w:rPr>
          <w:rFonts w:ascii="Arial" w:hAnsi="Arial" w:cs="Arial"/>
          <w:sz w:val="22"/>
          <w:szCs w:val="22"/>
        </w:rPr>
        <w:t xml:space="preserve">suunnitelmasta </w:t>
      </w:r>
      <w:r w:rsidRPr="16E7E3A0">
        <w:rPr>
          <w:rFonts w:ascii="Arial" w:hAnsi="Arial" w:cs="Arial"/>
          <w:sz w:val="22"/>
          <w:szCs w:val="22"/>
        </w:rPr>
        <w:t xml:space="preserve">ja kehittämisestä </w:t>
      </w:r>
    </w:p>
    <w:p w14:paraId="3514839E" w14:textId="33B781A5" w:rsidR="005037D6" w:rsidRPr="00B11819" w:rsidRDefault="005037D6" w:rsidP="16E7E3A0">
      <w:pPr>
        <w:numPr>
          <w:ilvl w:val="0"/>
          <w:numId w:val="12"/>
        </w:numPr>
        <w:rPr>
          <w:rFonts w:ascii="Arial" w:hAnsi="Arial" w:cs="Arial"/>
          <w:sz w:val="22"/>
          <w:szCs w:val="22"/>
        </w:rPr>
      </w:pPr>
      <w:r w:rsidRPr="16E7E3A0">
        <w:rPr>
          <w:rFonts w:ascii="Arial" w:hAnsi="Arial" w:cs="Arial"/>
          <w:sz w:val="22"/>
          <w:szCs w:val="22"/>
        </w:rPr>
        <w:t>vastaa virka- ja työehtosopimusten</w:t>
      </w:r>
      <w:r w:rsidR="00346666" w:rsidRPr="16E7E3A0">
        <w:rPr>
          <w:rFonts w:ascii="Arial" w:hAnsi="Arial" w:cs="Arial"/>
          <w:sz w:val="22"/>
          <w:szCs w:val="22"/>
        </w:rPr>
        <w:t xml:space="preserve"> soveltamisesta </w:t>
      </w:r>
    </w:p>
    <w:p w14:paraId="21F560AC" w14:textId="0E855373" w:rsidR="00446EC7" w:rsidRPr="00B11819" w:rsidRDefault="00446EC7" w:rsidP="16E7E3A0">
      <w:pPr>
        <w:numPr>
          <w:ilvl w:val="0"/>
          <w:numId w:val="12"/>
        </w:numPr>
        <w:rPr>
          <w:rFonts w:ascii="Arial" w:hAnsi="Arial" w:cs="Arial"/>
          <w:sz w:val="22"/>
          <w:szCs w:val="22"/>
        </w:rPr>
      </w:pPr>
      <w:r w:rsidRPr="16E7E3A0">
        <w:rPr>
          <w:rFonts w:ascii="Arial" w:hAnsi="Arial" w:cs="Arial"/>
          <w:sz w:val="22"/>
          <w:szCs w:val="22"/>
        </w:rPr>
        <w:t>vastaa palkkauksesta sekä erilaisten palkkaan liittyvien lisien myöntämisestä</w:t>
      </w:r>
    </w:p>
    <w:p w14:paraId="4DE25373" w14:textId="52CB26D3" w:rsidR="00776E13" w:rsidRPr="00B11819" w:rsidRDefault="00775AC7" w:rsidP="16E7E3A0">
      <w:pPr>
        <w:numPr>
          <w:ilvl w:val="0"/>
          <w:numId w:val="12"/>
        </w:numPr>
        <w:rPr>
          <w:rFonts w:ascii="Arial" w:hAnsi="Arial" w:cs="Arial"/>
          <w:sz w:val="22"/>
          <w:szCs w:val="22"/>
        </w:rPr>
      </w:pPr>
      <w:r w:rsidRPr="16E7E3A0">
        <w:rPr>
          <w:rFonts w:ascii="Arial" w:hAnsi="Arial" w:cs="Arial"/>
          <w:sz w:val="22"/>
          <w:szCs w:val="22"/>
        </w:rPr>
        <w:t>vastaa henkilöstön rekrytoinnin ja valinnan periaatteista</w:t>
      </w:r>
      <w:r w:rsidR="00A302CF" w:rsidRPr="16E7E3A0">
        <w:rPr>
          <w:rFonts w:ascii="Arial" w:hAnsi="Arial" w:cs="Arial"/>
          <w:sz w:val="22"/>
          <w:szCs w:val="22"/>
        </w:rPr>
        <w:t xml:space="preserve"> </w:t>
      </w:r>
    </w:p>
    <w:p w14:paraId="43A787E8" w14:textId="77777777" w:rsidR="00D07A43" w:rsidRPr="00B11819" w:rsidRDefault="00D07A43" w:rsidP="16E7E3A0">
      <w:pPr>
        <w:pStyle w:val="Default"/>
        <w:numPr>
          <w:ilvl w:val="0"/>
          <w:numId w:val="12"/>
        </w:numPr>
        <w:rPr>
          <w:color w:val="auto"/>
          <w:sz w:val="22"/>
          <w:szCs w:val="22"/>
        </w:rPr>
      </w:pPr>
      <w:r w:rsidRPr="16E7E3A0">
        <w:rPr>
          <w:sz w:val="22"/>
          <w:szCs w:val="22"/>
        </w:rPr>
        <w:t>vastaa palvelussuhteiden keskeytysten ja päättämisten periaatteista</w:t>
      </w:r>
      <w:r w:rsidRPr="16E7E3A0">
        <w:rPr>
          <w:color w:val="auto"/>
          <w:sz w:val="22"/>
          <w:szCs w:val="22"/>
        </w:rPr>
        <w:t xml:space="preserve"> </w:t>
      </w:r>
    </w:p>
    <w:p w14:paraId="508165D2" w14:textId="1113E792" w:rsidR="00BB5341" w:rsidRPr="00B11819" w:rsidRDefault="00BB5341" w:rsidP="16E7E3A0">
      <w:pPr>
        <w:pStyle w:val="Default"/>
        <w:numPr>
          <w:ilvl w:val="0"/>
          <w:numId w:val="12"/>
        </w:numPr>
        <w:rPr>
          <w:color w:val="auto"/>
          <w:sz w:val="22"/>
          <w:szCs w:val="22"/>
        </w:rPr>
      </w:pPr>
      <w:r w:rsidRPr="16E7E3A0">
        <w:rPr>
          <w:color w:val="auto"/>
          <w:sz w:val="22"/>
          <w:szCs w:val="22"/>
        </w:rPr>
        <w:t xml:space="preserve">julistaa </w:t>
      </w:r>
      <w:r w:rsidR="00107E69" w:rsidRPr="16E7E3A0">
        <w:rPr>
          <w:color w:val="auto"/>
          <w:sz w:val="22"/>
          <w:szCs w:val="22"/>
        </w:rPr>
        <w:t>toistaiseksi voimassa olevat</w:t>
      </w:r>
      <w:r w:rsidRPr="16E7E3A0">
        <w:rPr>
          <w:color w:val="auto"/>
          <w:sz w:val="22"/>
          <w:szCs w:val="22"/>
        </w:rPr>
        <w:t xml:space="preserve"> virkasuhteet haettavaksi ja päättää toistaiseksi </w:t>
      </w:r>
      <w:proofErr w:type="gramStart"/>
      <w:r w:rsidRPr="16E7E3A0">
        <w:rPr>
          <w:color w:val="auto"/>
          <w:sz w:val="22"/>
          <w:szCs w:val="22"/>
        </w:rPr>
        <w:t>voimassaolevaan</w:t>
      </w:r>
      <w:proofErr w:type="gramEnd"/>
      <w:r w:rsidRPr="16E7E3A0">
        <w:rPr>
          <w:color w:val="auto"/>
          <w:sz w:val="22"/>
          <w:szCs w:val="22"/>
        </w:rPr>
        <w:t xml:space="preserve"> virkasuhteeseen ottamisesta lukuun ottamatta johtavia viranhaltijoita </w:t>
      </w:r>
    </w:p>
    <w:p w14:paraId="584C100C" w14:textId="4B58B77E" w:rsidR="00107E69" w:rsidRPr="00B11819" w:rsidRDefault="00107E69" w:rsidP="16E7E3A0">
      <w:pPr>
        <w:numPr>
          <w:ilvl w:val="0"/>
          <w:numId w:val="12"/>
        </w:numPr>
        <w:rPr>
          <w:rFonts w:ascii="Arial" w:hAnsi="Arial" w:cs="Arial"/>
          <w:sz w:val="22"/>
          <w:szCs w:val="22"/>
        </w:rPr>
      </w:pPr>
      <w:r w:rsidRPr="16E7E3A0">
        <w:rPr>
          <w:rFonts w:ascii="Arial" w:hAnsi="Arial" w:cs="Arial"/>
          <w:sz w:val="22"/>
          <w:szCs w:val="22"/>
        </w:rPr>
        <w:t>päättää toistaiseksi voimassa olevaan työsuhteeseen ottamisesta</w:t>
      </w:r>
      <w:r w:rsidRPr="16E7E3A0">
        <w:rPr>
          <w:rFonts w:ascii="Arial" w:hAnsi="Arial" w:cs="Arial"/>
        </w:rPr>
        <w:t xml:space="preserve"> </w:t>
      </w:r>
    </w:p>
    <w:p w14:paraId="625F5532" w14:textId="2584351E" w:rsidR="00446EC7" w:rsidRPr="00B11819" w:rsidRDefault="00446EC7" w:rsidP="16E7E3A0">
      <w:pPr>
        <w:numPr>
          <w:ilvl w:val="0"/>
          <w:numId w:val="12"/>
        </w:numPr>
        <w:rPr>
          <w:rFonts w:ascii="Arial" w:hAnsi="Arial" w:cs="Arial"/>
          <w:sz w:val="22"/>
          <w:szCs w:val="22"/>
        </w:rPr>
      </w:pPr>
      <w:r w:rsidRPr="16E7E3A0">
        <w:rPr>
          <w:rFonts w:ascii="Arial" w:hAnsi="Arial" w:cs="Arial"/>
          <w:sz w:val="22"/>
          <w:szCs w:val="22"/>
        </w:rPr>
        <w:t>päättää määräaikaiseen virka- ja työsuhteeseen ottamisesta, kun palvelu</w:t>
      </w:r>
      <w:r w:rsidR="00107E69" w:rsidRPr="16E7E3A0">
        <w:rPr>
          <w:rFonts w:ascii="Arial" w:hAnsi="Arial" w:cs="Arial"/>
          <w:sz w:val="22"/>
          <w:szCs w:val="22"/>
        </w:rPr>
        <w:t>ssuhteen</w:t>
      </w:r>
      <w:r w:rsidRPr="16E7E3A0">
        <w:rPr>
          <w:rFonts w:ascii="Arial" w:hAnsi="Arial" w:cs="Arial"/>
          <w:sz w:val="22"/>
          <w:szCs w:val="22"/>
        </w:rPr>
        <w:t xml:space="preserve"> kesto on yli viisi kuukautta</w:t>
      </w:r>
    </w:p>
    <w:p w14:paraId="5BF6794B" w14:textId="5E7001D3" w:rsidR="00107E69" w:rsidRPr="00B11819" w:rsidRDefault="00107E69" w:rsidP="16E7E3A0">
      <w:pPr>
        <w:numPr>
          <w:ilvl w:val="0"/>
          <w:numId w:val="12"/>
        </w:numPr>
        <w:rPr>
          <w:rFonts w:ascii="Arial" w:hAnsi="Arial" w:cs="Arial"/>
          <w:sz w:val="22"/>
          <w:szCs w:val="22"/>
        </w:rPr>
      </w:pPr>
      <w:r w:rsidRPr="16E7E3A0">
        <w:rPr>
          <w:rFonts w:ascii="Arial" w:hAnsi="Arial" w:cs="Arial"/>
          <w:sz w:val="22"/>
          <w:szCs w:val="22"/>
        </w:rPr>
        <w:t>päättää koeajan määräämisestä toistaiseksi voimassa olevien ja kestoltaan yli viiden kuukauden mittais</w:t>
      </w:r>
      <w:r w:rsidR="00D07A43" w:rsidRPr="16E7E3A0">
        <w:rPr>
          <w:rFonts w:ascii="Arial" w:hAnsi="Arial" w:cs="Arial"/>
          <w:sz w:val="22"/>
          <w:szCs w:val="22"/>
        </w:rPr>
        <w:t>iin</w:t>
      </w:r>
      <w:r w:rsidRPr="16E7E3A0">
        <w:rPr>
          <w:rFonts w:ascii="Arial" w:hAnsi="Arial" w:cs="Arial"/>
          <w:sz w:val="22"/>
          <w:szCs w:val="22"/>
        </w:rPr>
        <w:t xml:space="preserve"> virka- ja työsuhtei</w:t>
      </w:r>
      <w:r w:rsidR="00D07A43" w:rsidRPr="16E7E3A0">
        <w:rPr>
          <w:rFonts w:ascii="Arial" w:hAnsi="Arial" w:cs="Arial"/>
          <w:sz w:val="22"/>
          <w:szCs w:val="22"/>
        </w:rPr>
        <w:t>siin</w:t>
      </w:r>
      <w:r w:rsidR="00671FBC" w:rsidRPr="16E7E3A0">
        <w:rPr>
          <w:rFonts w:ascii="Arial" w:hAnsi="Arial" w:cs="Arial"/>
          <w:sz w:val="22"/>
          <w:szCs w:val="22"/>
        </w:rPr>
        <w:t xml:space="preserve"> lukuun ottamatta johtavia viranhaltijoita</w:t>
      </w:r>
      <w:r w:rsidRPr="16E7E3A0">
        <w:rPr>
          <w:rFonts w:ascii="Arial" w:hAnsi="Arial" w:cs="Arial"/>
          <w:sz w:val="22"/>
          <w:szCs w:val="22"/>
        </w:rPr>
        <w:t>.</w:t>
      </w:r>
    </w:p>
    <w:p w14:paraId="19D9D0A8" w14:textId="308973BA" w:rsidR="00107E69" w:rsidRPr="00B11819" w:rsidRDefault="00712983" w:rsidP="16E7E3A0">
      <w:pPr>
        <w:numPr>
          <w:ilvl w:val="0"/>
          <w:numId w:val="12"/>
        </w:numPr>
        <w:rPr>
          <w:rFonts w:ascii="Arial" w:hAnsi="Arial" w:cs="Arial"/>
          <w:sz w:val="22"/>
          <w:szCs w:val="22"/>
        </w:rPr>
      </w:pPr>
      <w:r w:rsidRPr="16E7E3A0">
        <w:rPr>
          <w:rFonts w:ascii="Arial" w:hAnsi="Arial" w:cs="Arial"/>
          <w:sz w:val="22"/>
          <w:szCs w:val="22"/>
        </w:rPr>
        <w:t xml:space="preserve">vahvistaa </w:t>
      </w:r>
      <w:r w:rsidR="00107E69" w:rsidRPr="16E7E3A0">
        <w:rPr>
          <w:rFonts w:ascii="Arial" w:hAnsi="Arial" w:cs="Arial"/>
          <w:sz w:val="22"/>
          <w:szCs w:val="22"/>
        </w:rPr>
        <w:t>toistaiseksi voimassa olevi</w:t>
      </w:r>
      <w:r w:rsidRPr="16E7E3A0">
        <w:rPr>
          <w:rFonts w:ascii="Arial" w:hAnsi="Arial" w:cs="Arial"/>
          <w:sz w:val="22"/>
          <w:szCs w:val="22"/>
        </w:rPr>
        <w:t>a</w:t>
      </w:r>
      <w:r w:rsidR="00107E69" w:rsidRPr="16E7E3A0">
        <w:rPr>
          <w:rFonts w:ascii="Arial" w:hAnsi="Arial" w:cs="Arial"/>
          <w:sz w:val="22"/>
          <w:szCs w:val="22"/>
        </w:rPr>
        <w:t xml:space="preserve"> ja kestoltaan yli viiden kuukauden mittais</w:t>
      </w:r>
      <w:r w:rsidRPr="16E7E3A0">
        <w:rPr>
          <w:rFonts w:ascii="Arial" w:hAnsi="Arial" w:cs="Arial"/>
          <w:sz w:val="22"/>
          <w:szCs w:val="22"/>
        </w:rPr>
        <w:t>ia</w:t>
      </w:r>
      <w:r w:rsidR="00107E69" w:rsidRPr="16E7E3A0">
        <w:rPr>
          <w:rFonts w:ascii="Arial" w:hAnsi="Arial" w:cs="Arial"/>
          <w:sz w:val="22"/>
          <w:szCs w:val="22"/>
        </w:rPr>
        <w:t xml:space="preserve"> virka- ja työsuhtei</w:t>
      </w:r>
      <w:r w:rsidRPr="16E7E3A0">
        <w:rPr>
          <w:rFonts w:ascii="Arial" w:hAnsi="Arial" w:cs="Arial"/>
          <w:sz w:val="22"/>
          <w:szCs w:val="22"/>
        </w:rPr>
        <w:t xml:space="preserve">ta koskeva ehdolliset valintapäätökset </w:t>
      </w:r>
      <w:r w:rsidR="009B2156" w:rsidRPr="16E7E3A0">
        <w:rPr>
          <w:rFonts w:ascii="Arial" w:hAnsi="Arial" w:cs="Arial"/>
          <w:sz w:val="22"/>
          <w:szCs w:val="22"/>
        </w:rPr>
        <w:t>ja toteaa päätöksellään ehdollisen valintapäätöksen raukeamisen</w:t>
      </w:r>
    </w:p>
    <w:p w14:paraId="77D5F010" w14:textId="77777777" w:rsidR="00D07A43" w:rsidRPr="00B11819" w:rsidRDefault="00D07A43" w:rsidP="16E7E3A0">
      <w:pPr>
        <w:pStyle w:val="Default"/>
        <w:numPr>
          <w:ilvl w:val="0"/>
          <w:numId w:val="12"/>
        </w:numPr>
        <w:rPr>
          <w:color w:val="auto"/>
          <w:sz w:val="22"/>
          <w:szCs w:val="22"/>
        </w:rPr>
      </w:pPr>
      <w:bookmarkStart w:id="44" w:name="_Hlk529880850"/>
      <w:r w:rsidRPr="16E7E3A0">
        <w:rPr>
          <w:color w:val="auto"/>
          <w:sz w:val="22"/>
          <w:szCs w:val="22"/>
        </w:rPr>
        <w:t xml:space="preserve">päättää nimikkeistä ja niiden muuttamisesta </w:t>
      </w:r>
    </w:p>
    <w:bookmarkEnd w:id="44"/>
    <w:p w14:paraId="50A75B29" w14:textId="12FFF537" w:rsidR="00491575" w:rsidRPr="00B11819" w:rsidRDefault="00491575" w:rsidP="16E7E3A0">
      <w:pPr>
        <w:pStyle w:val="Default"/>
        <w:numPr>
          <w:ilvl w:val="0"/>
          <w:numId w:val="12"/>
        </w:numPr>
        <w:rPr>
          <w:sz w:val="22"/>
          <w:szCs w:val="22"/>
        </w:rPr>
      </w:pPr>
      <w:r w:rsidRPr="16E7E3A0">
        <w:rPr>
          <w:sz w:val="22"/>
          <w:szCs w:val="22"/>
        </w:rPr>
        <w:t>myöntää yli viiden kuukauden mittaiset harkinnanvaraiset virka- ja työvapaat ja päättää niiden keskeyttämisestä ja peruuttamisesta</w:t>
      </w:r>
    </w:p>
    <w:p w14:paraId="371CBA47" w14:textId="4D93E6E6" w:rsidR="00446EC7" w:rsidRPr="006A4440" w:rsidRDefault="00446EC7" w:rsidP="6E1B6C2C">
      <w:pPr>
        <w:pStyle w:val="Default"/>
        <w:numPr>
          <w:ilvl w:val="0"/>
          <w:numId w:val="12"/>
        </w:numPr>
        <w:rPr>
          <w:color w:val="auto"/>
          <w:sz w:val="22"/>
          <w:szCs w:val="22"/>
        </w:rPr>
      </w:pPr>
      <w:r w:rsidRPr="006A4440">
        <w:rPr>
          <w:color w:val="auto"/>
          <w:sz w:val="22"/>
          <w:szCs w:val="22"/>
        </w:rPr>
        <w:t>päättää viranhaltijan siirtämisestä toiseen virkasuhteeseen ja viranhaltijan virantoimitusvelvollisuuden</w:t>
      </w:r>
      <w:r w:rsidR="51BC5832" w:rsidRPr="006A4440">
        <w:rPr>
          <w:color w:val="auto"/>
          <w:sz w:val="22"/>
          <w:szCs w:val="22"/>
        </w:rPr>
        <w:t xml:space="preserve"> </w:t>
      </w:r>
      <w:r w:rsidRPr="006A4440">
        <w:rPr>
          <w:color w:val="auto"/>
          <w:sz w:val="22"/>
          <w:szCs w:val="22"/>
        </w:rPr>
        <w:t xml:space="preserve">muuttamisesta </w:t>
      </w:r>
      <w:r w:rsidR="2E2C5BB4" w:rsidRPr="006A4440">
        <w:rPr>
          <w:color w:val="auto"/>
          <w:sz w:val="22"/>
          <w:szCs w:val="22"/>
        </w:rPr>
        <w:t xml:space="preserve">sekä työsuhteisiin liittyvistä </w:t>
      </w:r>
      <w:r w:rsidR="1720A040" w:rsidRPr="006A4440">
        <w:rPr>
          <w:color w:val="auto"/>
          <w:sz w:val="22"/>
          <w:szCs w:val="22"/>
        </w:rPr>
        <w:t>tulosyksikkörajat</w:t>
      </w:r>
      <w:r w:rsidR="2E2C5BB4" w:rsidRPr="006A4440">
        <w:rPr>
          <w:color w:val="auto"/>
          <w:sz w:val="22"/>
          <w:szCs w:val="22"/>
        </w:rPr>
        <w:t xml:space="preserve"> ylittävistä muutoksista</w:t>
      </w:r>
    </w:p>
    <w:p w14:paraId="24DFAB33" w14:textId="53EF616D" w:rsidR="00446EC7" w:rsidRPr="00B11819" w:rsidRDefault="00446EC7" w:rsidP="16E7E3A0">
      <w:pPr>
        <w:pStyle w:val="Default"/>
        <w:numPr>
          <w:ilvl w:val="0"/>
          <w:numId w:val="12"/>
        </w:numPr>
        <w:rPr>
          <w:color w:val="auto"/>
          <w:sz w:val="22"/>
          <w:szCs w:val="22"/>
        </w:rPr>
      </w:pPr>
      <w:r w:rsidRPr="16E7E3A0">
        <w:rPr>
          <w:color w:val="auto"/>
          <w:sz w:val="22"/>
          <w:szCs w:val="22"/>
        </w:rPr>
        <w:t xml:space="preserve">päättää virkasuhteen muuttamisesta työsuhteeksi </w:t>
      </w:r>
    </w:p>
    <w:p w14:paraId="21796432" w14:textId="006F08DD" w:rsidR="00712983" w:rsidRPr="00B11819" w:rsidRDefault="00712983" w:rsidP="16E7E3A0">
      <w:pPr>
        <w:pStyle w:val="Default"/>
        <w:numPr>
          <w:ilvl w:val="0"/>
          <w:numId w:val="12"/>
        </w:numPr>
        <w:rPr>
          <w:color w:val="auto"/>
          <w:sz w:val="22"/>
          <w:szCs w:val="22"/>
        </w:rPr>
      </w:pPr>
      <w:bookmarkStart w:id="45" w:name="_Hlk529879732"/>
      <w:r w:rsidRPr="16E7E3A0">
        <w:rPr>
          <w:color w:val="auto"/>
          <w:sz w:val="22"/>
          <w:szCs w:val="22"/>
        </w:rPr>
        <w:t xml:space="preserve">päättää virka- ja työsuhteiden muuttamisesta osa-aikaiseksi </w:t>
      </w:r>
    </w:p>
    <w:p w14:paraId="3EB3BD82" w14:textId="69B21249" w:rsidR="00491575" w:rsidRDefault="00491575" w:rsidP="16E7E3A0">
      <w:pPr>
        <w:pStyle w:val="Default"/>
        <w:numPr>
          <w:ilvl w:val="0"/>
          <w:numId w:val="12"/>
        </w:numPr>
        <w:rPr>
          <w:color w:val="auto"/>
          <w:sz w:val="22"/>
          <w:szCs w:val="22"/>
        </w:rPr>
      </w:pPr>
      <w:r w:rsidRPr="16E7E3A0">
        <w:rPr>
          <w:color w:val="auto"/>
          <w:sz w:val="22"/>
          <w:szCs w:val="22"/>
        </w:rPr>
        <w:t>päättää yli vii</w:t>
      </w:r>
      <w:r w:rsidR="00F1752C" w:rsidRPr="16E7E3A0">
        <w:rPr>
          <w:color w:val="auto"/>
          <w:sz w:val="22"/>
          <w:szCs w:val="22"/>
        </w:rPr>
        <w:t xml:space="preserve">si kuukautta kestävän </w:t>
      </w:r>
      <w:r w:rsidRPr="16E7E3A0">
        <w:rPr>
          <w:color w:val="auto"/>
          <w:sz w:val="22"/>
          <w:szCs w:val="22"/>
        </w:rPr>
        <w:t>virka</w:t>
      </w:r>
      <w:r w:rsidR="00D07A43" w:rsidRPr="16E7E3A0">
        <w:rPr>
          <w:color w:val="auto"/>
          <w:sz w:val="22"/>
          <w:szCs w:val="22"/>
        </w:rPr>
        <w:t>- / työ</w:t>
      </w:r>
      <w:r w:rsidRPr="16E7E3A0">
        <w:rPr>
          <w:color w:val="auto"/>
          <w:sz w:val="22"/>
          <w:szCs w:val="22"/>
        </w:rPr>
        <w:t>suhteen purkamisesta koeajalla, irtisanomisesta, purkamisesta</w:t>
      </w:r>
      <w:r w:rsidR="00D07A43" w:rsidRPr="16E7E3A0">
        <w:rPr>
          <w:color w:val="auto"/>
          <w:sz w:val="22"/>
          <w:szCs w:val="22"/>
        </w:rPr>
        <w:t>,</w:t>
      </w:r>
      <w:r w:rsidRPr="16E7E3A0">
        <w:rPr>
          <w:color w:val="auto"/>
          <w:sz w:val="22"/>
          <w:szCs w:val="22"/>
        </w:rPr>
        <w:t xml:space="preserve"> purkautuneena pitämisestä </w:t>
      </w:r>
      <w:r w:rsidR="00D07A43" w:rsidRPr="16E7E3A0">
        <w:rPr>
          <w:color w:val="auto"/>
          <w:sz w:val="22"/>
          <w:szCs w:val="22"/>
        </w:rPr>
        <w:t xml:space="preserve">sekä </w:t>
      </w:r>
      <w:r w:rsidR="00F1752C" w:rsidRPr="16E7E3A0">
        <w:rPr>
          <w:color w:val="auto"/>
          <w:sz w:val="22"/>
          <w:szCs w:val="22"/>
        </w:rPr>
        <w:t xml:space="preserve">työntekijän / viranhaltijan </w:t>
      </w:r>
      <w:r w:rsidR="00D07A43" w:rsidRPr="16E7E3A0">
        <w:rPr>
          <w:color w:val="auto"/>
          <w:sz w:val="22"/>
          <w:szCs w:val="22"/>
        </w:rPr>
        <w:t>lomauttamisesta</w:t>
      </w:r>
      <w:r w:rsidR="009B2156" w:rsidRPr="16E7E3A0">
        <w:rPr>
          <w:color w:val="auto"/>
          <w:sz w:val="22"/>
          <w:szCs w:val="22"/>
        </w:rPr>
        <w:t xml:space="preserve"> ja virantoimituksesta pidättämisestä lukuun ottamatta johtavia viranhaltijoita</w:t>
      </w:r>
      <w:r w:rsidRPr="16E7E3A0">
        <w:rPr>
          <w:color w:val="auto"/>
          <w:sz w:val="22"/>
          <w:szCs w:val="22"/>
        </w:rPr>
        <w:t xml:space="preserve"> </w:t>
      </w:r>
    </w:p>
    <w:p w14:paraId="6F74618B" w14:textId="412E8F12" w:rsidR="00344CA6" w:rsidRPr="00F979E5" w:rsidRDefault="00344CA6" w:rsidP="16E7E3A0">
      <w:pPr>
        <w:pStyle w:val="Default"/>
        <w:numPr>
          <w:ilvl w:val="0"/>
          <w:numId w:val="12"/>
        </w:numPr>
        <w:rPr>
          <w:color w:val="auto"/>
          <w:sz w:val="22"/>
          <w:szCs w:val="22"/>
        </w:rPr>
      </w:pPr>
      <w:r w:rsidRPr="00F979E5">
        <w:rPr>
          <w:color w:val="auto"/>
          <w:sz w:val="22"/>
          <w:szCs w:val="22"/>
        </w:rPr>
        <w:t>vastaanottaa irtisanoutumisilmoitukset yli viiden kuukauden mittaisissa palvelussuhteissa</w:t>
      </w:r>
    </w:p>
    <w:bookmarkEnd w:id="45"/>
    <w:p w14:paraId="2DF1A748" w14:textId="5BD93EE4" w:rsidR="00491575" w:rsidRPr="00B11819" w:rsidRDefault="00107E69" w:rsidP="00D07A43">
      <w:pPr>
        <w:pStyle w:val="Default"/>
        <w:numPr>
          <w:ilvl w:val="0"/>
          <w:numId w:val="12"/>
        </w:numPr>
        <w:jc w:val="both"/>
        <w:rPr>
          <w:color w:val="auto"/>
          <w:sz w:val="22"/>
          <w:szCs w:val="22"/>
        </w:rPr>
      </w:pPr>
      <w:r w:rsidRPr="16E7E3A0">
        <w:rPr>
          <w:color w:val="auto"/>
          <w:sz w:val="22"/>
          <w:szCs w:val="22"/>
        </w:rPr>
        <w:lastRenderedPageBreak/>
        <w:t>vastaa viranhaltijalle kunnallisen viranhaltijalain 45 §:n nojalla maksettavasta korvauksesta sekä aiheettomasti perityn palkan tai muun virkasuhteesta johtuvan taloudellisen edun takaisinperinnästä</w:t>
      </w:r>
    </w:p>
    <w:p w14:paraId="0D7CE908" w14:textId="7821714B" w:rsidR="0009364F" w:rsidRPr="009B7157" w:rsidRDefault="004E7105" w:rsidP="009B7157">
      <w:pPr>
        <w:numPr>
          <w:ilvl w:val="0"/>
          <w:numId w:val="12"/>
        </w:numPr>
        <w:jc w:val="both"/>
        <w:rPr>
          <w:rFonts w:ascii="Arial" w:hAnsi="Arial" w:cs="Arial"/>
          <w:sz w:val="22"/>
          <w:szCs w:val="22"/>
        </w:rPr>
      </w:pPr>
      <w:r w:rsidRPr="16E7E3A0">
        <w:rPr>
          <w:rFonts w:ascii="Arial" w:hAnsi="Arial" w:cs="Arial"/>
          <w:sz w:val="22"/>
          <w:szCs w:val="22"/>
        </w:rPr>
        <w:t xml:space="preserve">päättää niistä virkasuhteeseen ja viranhaltijaan liittyvistä asioista, joista on säädetty kunnallisesta viranhaltijasta annetussa laissa (304/03) tai muussa laissa, ellei hallintosäännössä ole muuta määrätty </w:t>
      </w:r>
    </w:p>
    <w:p w14:paraId="61920E10" w14:textId="36043BC3" w:rsidR="009E2C57" w:rsidRPr="00F979E5" w:rsidRDefault="009E2C57" w:rsidP="009B7157">
      <w:pPr>
        <w:pStyle w:val="Default"/>
        <w:numPr>
          <w:ilvl w:val="0"/>
          <w:numId w:val="12"/>
        </w:numPr>
        <w:jc w:val="both"/>
        <w:rPr>
          <w:color w:val="auto"/>
          <w:sz w:val="22"/>
          <w:szCs w:val="22"/>
        </w:rPr>
      </w:pPr>
      <w:r w:rsidRPr="00F979E5">
        <w:rPr>
          <w:color w:val="auto"/>
          <w:sz w:val="22"/>
          <w:szCs w:val="22"/>
        </w:rPr>
        <w:t>Jos haettavana olevaan virkaan tai virkasuhteeseen valittu irtisanoutuu ennen virantoimituksen alkamista, eikä varalle ole valittu ketään, voi</w:t>
      </w:r>
      <w:r w:rsidR="009B7157" w:rsidRPr="00F979E5">
        <w:rPr>
          <w:color w:val="auto"/>
          <w:sz w:val="22"/>
          <w:szCs w:val="22"/>
        </w:rPr>
        <w:t xml:space="preserve"> henkilöstöjohtaja tai muu</w:t>
      </w:r>
      <w:r w:rsidRPr="00F979E5">
        <w:rPr>
          <w:color w:val="auto"/>
          <w:sz w:val="22"/>
          <w:szCs w:val="22"/>
        </w:rPr>
        <w:t xml:space="preserve"> toimivaltainen viranomainen valita viranhaltijan niiden virkaa tai virkasuhdetta hakeneiden </w:t>
      </w:r>
      <w:proofErr w:type="gramStart"/>
      <w:r w:rsidRPr="00F979E5">
        <w:rPr>
          <w:color w:val="auto"/>
          <w:sz w:val="22"/>
          <w:szCs w:val="22"/>
        </w:rPr>
        <w:t>johdosta</w:t>
      </w:r>
      <w:proofErr w:type="gramEnd"/>
      <w:r w:rsidRPr="00F979E5">
        <w:rPr>
          <w:color w:val="auto"/>
          <w:sz w:val="22"/>
          <w:szCs w:val="22"/>
        </w:rPr>
        <w:t xml:space="preserve">, jotka ilmoittavat hakemuksensa olevan edelleen voimassa.  </w:t>
      </w:r>
    </w:p>
    <w:p w14:paraId="5B7588DF" w14:textId="4710B578" w:rsidR="009B7157" w:rsidRPr="006C1D6A" w:rsidRDefault="009B7157" w:rsidP="009B7157">
      <w:pPr>
        <w:pStyle w:val="Default"/>
        <w:numPr>
          <w:ilvl w:val="0"/>
          <w:numId w:val="12"/>
        </w:numPr>
        <w:jc w:val="both"/>
        <w:rPr>
          <w:color w:val="auto"/>
          <w:sz w:val="22"/>
          <w:szCs w:val="22"/>
        </w:rPr>
      </w:pPr>
      <w:r w:rsidRPr="006C1D6A">
        <w:rPr>
          <w:sz w:val="22"/>
          <w:szCs w:val="22"/>
        </w:rPr>
        <w:t>toimii vastuualueensa esimiehenä (kohta 6.1).</w:t>
      </w:r>
    </w:p>
    <w:p w14:paraId="76DEEF5F" w14:textId="77777777" w:rsidR="009E2C57" w:rsidRPr="00B11819" w:rsidRDefault="009E2C57" w:rsidP="009B7157">
      <w:pPr>
        <w:ind w:left="720"/>
        <w:jc w:val="both"/>
        <w:rPr>
          <w:rFonts w:ascii="Arial" w:hAnsi="Arial" w:cs="Arial"/>
          <w:sz w:val="22"/>
          <w:szCs w:val="22"/>
        </w:rPr>
      </w:pPr>
    </w:p>
    <w:p w14:paraId="2591C7FA" w14:textId="3B2031DF" w:rsidR="00775AC7" w:rsidRPr="00B11819" w:rsidRDefault="00837138" w:rsidP="00185F31">
      <w:pPr>
        <w:pStyle w:val="Otsikko3"/>
        <w:jc w:val="both"/>
      </w:pPr>
      <w:bookmarkStart w:id="46" w:name="_Toc60649049"/>
      <w:r>
        <w:t>6</w:t>
      </w:r>
      <w:r w:rsidR="00775AC7">
        <w:t>.</w:t>
      </w:r>
      <w:r w:rsidR="00C134E8">
        <w:t>4</w:t>
      </w:r>
      <w:r w:rsidR="00775AC7">
        <w:t xml:space="preserve"> Talousjohtaja</w:t>
      </w:r>
      <w:bookmarkEnd w:id="46"/>
    </w:p>
    <w:p w14:paraId="24D0C101" w14:textId="099C37D5" w:rsidR="00775AC7" w:rsidRPr="00B11819" w:rsidRDefault="00775AC7" w:rsidP="00944379">
      <w:pPr>
        <w:pStyle w:val="Default"/>
        <w:ind w:firstLine="1"/>
        <w:jc w:val="both"/>
        <w:rPr>
          <w:sz w:val="22"/>
          <w:szCs w:val="22"/>
        </w:rPr>
      </w:pPr>
      <w:r w:rsidRPr="16E7E3A0">
        <w:rPr>
          <w:sz w:val="22"/>
          <w:szCs w:val="22"/>
        </w:rPr>
        <w:t>Talousjohtaja</w:t>
      </w:r>
    </w:p>
    <w:p w14:paraId="235BE764" w14:textId="17C8B388" w:rsidR="00383D97" w:rsidRPr="00B11819" w:rsidRDefault="00383D97" w:rsidP="007D1594">
      <w:pPr>
        <w:pStyle w:val="Default"/>
        <w:numPr>
          <w:ilvl w:val="0"/>
          <w:numId w:val="15"/>
        </w:numPr>
        <w:jc w:val="both"/>
        <w:rPr>
          <w:sz w:val="22"/>
          <w:szCs w:val="22"/>
        </w:rPr>
      </w:pPr>
      <w:r w:rsidRPr="16E7E3A0">
        <w:rPr>
          <w:sz w:val="22"/>
          <w:szCs w:val="22"/>
        </w:rPr>
        <w:t>vastaa kuntayhtymän taloudenhoidosta ja kuntayhtymäpalveluista</w:t>
      </w:r>
    </w:p>
    <w:p w14:paraId="717DC72D" w14:textId="77777777" w:rsidR="00775AC7" w:rsidRPr="00B11819" w:rsidRDefault="00775AC7" w:rsidP="007D1594">
      <w:pPr>
        <w:pStyle w:val="Default"/>
        <w:numPr>
          <w:ilvl w:val="0"/>
          <w:numId w:val="15"/>
        </w:numPr>
        <w:jc w:val="both"/>
        <w:rPr>
          <w:sz w:val="22"/>
          <w:szCs w:val="22"/>
        </w:rPr>
      </w:pPr>
      <w:r w:rsidRPr="16E7E3A0">
        <w:rPr>
          <w:sz w:val="22"/>
          <w:szCs w:val="22"/>
        </w:rPr>
        <w:t>vastaa toiminta- ja</w:t>
      </w:r>
      <w:r w:rsidR="005A4FDA" w:rsidRPr="16E7E3A0">
        <w:rPr>
          <w:sz w:val="22"/>
          <w:szCs w:val="22"/>
        </w:rPr>
        <w:t xml:space="preserve"> taloussuunnitelman laadinnasta sekä</w:t>
      </w:r>
      <w:r w:rsidRPr="16E7E3A0">
        <w:rPr>
          <w:sz w:val="22"/>
          <w:szCs w:val="22"/>
        </w:rPr>
        <w:t xml:space="preserve"> toimintakertomuksen ja tilinpäätöksen valmistelusta </w:t>
      </w:r>
    </w:p>
    <w:p w14:paraId="442C6E73" w14:textId="17E12DF2" w:rsidR="00775AC7" w:rsidRPr="00B11819" w:rsidRDefault="00775AC7" w:rsidP="007D1594">
      <w:pPr>
        <w:pStyle w:val="Default"/>
        <w:numPr>
          <w:ilvl w:val="0"/>
          <w:numId w:val="13"/>
        </w:numPr>
        <w:jc w:val="both"/>
        <w:rPr>
          <w:sz w:val="22"/>
          <w:szCs w:val="22"/>
        </w:rPr>
      </w:pPr>
      <w:r w:rsidRPr="16E7E3A0">
        <w:rPr>
          <w:sz w:val="22"/>
          <w:szCs w:val="22"/>
        </w:rPr>
        <w:t>vastaa tilapäislainojen ottamisesta, takaisinmaksusta ja lainaehtojen muuttamisesta maksuvalmiuden turvaamiseksi</w:t>
      </w:r>
    </w:p>
    <w:p w14:paraId="5F2DC77D" w14:textId="77777777" w:rsidR="002C6F74" w:rsidRPr="00B11819" w:rsidRDefault="002C6F74" w:rsidP="002C6F74">
      <w:pPr>
        <w:numPr>
          <w:ilvl w:val="0"/>
          <w:numId w:val="13"/>
        </w:numPr>
        <w:autoSpaceDE w:val="0"/>
        <w:autoSpaceDN w:val="0"/>
        <w:adjustRightInd w:val="0"/>
        <w:jc w:val="both"/>
        <w:rPr>
          <w:rFonts w:ascii="Arial" w:hAnsi="Arial" w:cs="Arial"/>
          <w:color w:val="000000"/>
          <w:sz w:val="22"/>
          <w:szCs w:val="22"/>
        </w:rPr>
      </w:pPr>
      <w:r w:rsidRPr="16E7E3A0">
        <w:rPr>
          <w:rFonts w:ascii="Arial" w:hAnsi="Arial" w:cs="Arial"/>
          <w:color w:val="000000" w:themeColor="text1"/>
          <w:sz w:val="22"/>
          <w:szCs w:val="22"/>
        </w:rPr>
        <w:t>vastaa maksuliikenne- ja rahoitussopimuksista</w:t>
      </w:r>
    </w:p>
    <w:p w14:paraId="104A46DE" w14:textId="218CC7A2" w:rsidR="00775AC7" w:rsidRPr="00B11819" w:rsidRDefault="00775AC7" w:rsidP="007D1594">
      <w:pPr>
        <w:pStyle w:val="Default"/>
        <w:numPr>
          <w:ilvl w:val="0"/>
          <w:numId w:val="13"/>
        </w:numPr>
        <w:jc w:val="both"/>
        <w:rPr>
          <w:sz w:val="22"/>
          <w:szCs w:val="22"/>
        </w:rPr>
      </w:pPr>
      <w:r w:rsidRPr="16E7E3A0">
        <w:rPr>
          <w:sz w:val="22"/>
          <w:szCs w:val="22"/>
        </w:rPr>
        <w:t>vastaa kassa- ja lainavarojen hoidosta ja niiden sijoittamisesta kuntayhtymän sijoitustoiminnan perusteiden mukaisesti</w:t>
      </w:r>
    </w:p>
    <w:p w14:paraId="24F7B7D0" w14:textId="63AB035C" w:rsidR="00446EC7" w:rsidRPr="00B11819" w:rsidRDefault="00446EC7" w:rsidP="16E7E3A0">
      <w:pPr>
        <w:numPr>
          <w:ilvl w:val="0"/>
          <w:numId w:val="13"/>
        </w:numPr>
        <w:autoSpaceDE w:val="0"/>
        <w:autoSpaceDN w:val="0"/>
        <w:adjustRightInd w:val="0"/>
        <w:rPr>
          <w:rFonts w:ascii="Arial" w:hAnsi="Arial" w:cs="Arial"/>
          <w:color w:val="000000"/>
          <w:sz w:val="22"/>
          <w:szCs w:val="22"/>
        </w:rPr>
      </w:pPr>
      <w:r w:rsidRPr="16E7E3A0">
        <w:rPr>
          <w:rFonts w:ascii="Arial" w:hAnsi="Arial" w:cs="Arial"/>
          <w:sz w:val="22"/>
          <w:szCs w:val="22"/>
        </w:rPr>
        <w:t>vastaa rahatoimen</w:t>
      </w:r>
      <w:r w:rsidRPr="16E7E3A0">
        <w:rPr>
          <w:rFonts w:ascii="Arial" w:hAnsi="Arial" w:cs="Arial"/>
          <w:sz w:val="22"/>
          <w:szCs w:val="22"/>
          <w:lang w:bidi="ar-YE"/>
        </w:rPr>
        <w:t xml:space="preserve"> käytännön hoitamisesta</w:t>
      </w:r>
      <w:r w:rsidR="0B7EFE08" w:rsidRPr="16E7E3A0">
        <w:rPr>
          <w:rFonts w:ascii="Arial" w:hAnsi="Arial" w:cs="Arial"/>
          <w:sz w:val="22"/>
          <w:szCs w:val="22"/>
          <w:lang w:bidi="ar-YE"/>
        </w:rPr>
        <w:t xml:space="preserve"> sekä päättää pankkitilien avaamisesta ja lopettamisesta</w:t>
      </w:r>
    </w:p>
    <w:p w14:paraId="79D67E86" w14:textId="77777777" w:rsidR="002C6F74" w:rsidRPr="00B11819" w:rsidRDefault="002C6F74" w:rsidP="002C6F74">
      <w:pPr>
        <w:numPr>
          <w:ilvl w:val="0"/>
          <w:numId w:val="13"/>
        </w:numPr>
        <w:suppressAutoHyphens/>
        <w:jc w:val="both"/>
        <w:rPr>
          <w:rFonts w:ascii="Arial" w:hAnsi="Arial" w:cs="Arial"/>
          <w:color w:val="000000"/>
          <w:sz w:val="22"/>
          <w:szCs w:val="22"/>
        </w:rPr>
      </w:pPr>
      <w:r w:rsidRPr="16E7E3A0">
        <w:rPr>
          <w:rFonts w:ascii="Arial" w:hAnsi="Arial" w:cs="Arial"/>
          <w:color w:val="000000" w:themeColor="text1"/>
          <w:sz w:val="22"/>
          <w:szCs w:val="22"/>
        </w:rPr>
        <w:t xml:space="preserve">vastaa käytössä pidettävistä kassoista ja kassojen hoidon ohjeistamisesta </w:t>
      </w:r>
    </w:p>
    <w:p w14:paraId="59685D6C" w14:textId="77777777" w:rsidR="00775AC7" w:rsidRPr="00B11819" w:rsidRDefault="00775AC7" w:rsidP="007D1594">
      <w:pPr>
        <w:pStyle w:val="Default"/>
        <w:numPr>
          <w:ilvl w:val="0"/>
          <w:numId w:val="13"/>
        </w:numPr>
        <w:jc w:val="both"/>
        <w:rPr>
          <w:sz w:val="22"/>
          <w:szCs w:val="22"/>
        </w:rPr>
      </w:pPr>
      <w:r w:rsidRPr="16E7E3A0">
        <w:rPr>
          <w:sz w:val="22"/>
          <w:szCs w:val="22"/>
        </w:rPr>
        <w:t xml:space="preserve">vastaa kiinteistöjen ja ajoneuvokaluston ylläpidosta ja vuokrauksesta </w:t>
      </w:r>
    </w:p>
    <w:p w14:paraId="04888C99" w14:textId="47D9DDD0" w:rsidR="00A31EC8" w:rsidRPr="00B11819" w:rsidRDefault="00A31EC8" w:rsidP="16E7E3A0">
      <w:pPr>
        <w:numPr>
          <w:ilvl w:val="0"/>
          <w:numId w:val="13"/>
        </w:numPr>
        <w:suppressAutoHyphens/>
        <w:rPr>
          <w:rFonts w:ascii="Arial" w:hAnsi="Arial" w:cs="Arial"/>
          <w:color w:val="000000"/>
          <w:sz w:val="22"/>
          <w:szCs w:val="22"/>
        </w:rPr>
      </w:pPr>
      <w:r w:rsidRPr="16E7E3A0">
        <w:rPr>
          <w:rFonts w:ascii="Arial" w:hAnsi="Arial" w:cs="Arial"/>
          <w:color w:val="000000" w:themeColor="text1"/>
          <w:sz w:val="22"/>
          <w:szCs w:val="22"/>
        </w:rPr>
        <w:t xml:space="preserve">vastaa yhtymäkokouksen ja </w:t>
      </w:r>
      <w:r w:rsidR="00446EC7" w:rsidRPr="16E7E3A0">
        <w:rPr>
          <w:rFonts w:ascii="Arial" w:hAnsi="Arial" w:cs="Arial"/>
          <w:color w:val="000000" w:themeColor="text1"/>
          <w:sz w:val="22"/>
          <w:szCs w:val="22"/>
        </w:rPr>
        <w:t>yhtymä</w:t>
      </w:r>
      <w:r w:rsidRPr="16E7E3A0">
        <w:rPr>
          <w:rFonts w:ascii="Arial" w:hAnsi="Arial" w:cs="Arial"/>
          <w:color w:val="000000" w:themeColor="text1"/>
          <w:sz w:val="22"/>
          <w:szCs w:val="22"/>
        </w:rPr>
        <w:t>hallituksen hyväksymän investointiohjelman mukaisista investointihankinnoista</w:t>
      </w:r>
      <w:r w:rsidR="1434A2C6" w:rsidRPr="16E7E3A0">
        <w:rPr>
          <w:rFonts w:ascii="Arial" w:hAnsi="Arial" w:cs="Arial"/>
          <w:color w:val="000000" w:themeColor="text1"/>
          <w:sz w:val="22"/>
          <w:szCs w:val="22"/>
        </w:rPr>
        <w:t xml:space="preserve"> 250 000 euroon saakka</w:t>
      </w:r>
    </w:p>
    <w:p w14:paraId="145E913A" w14:textId="77777777" w:rsidR="00775AC7" w:rsidRPr="00B11819" w:rsidRDefault="00775AC7" w:rsidP="16E7E3A0">
      <w:pPr>
        <w:pStyle w:val="Default"/>
        <w:numPr>
          <w:ilvl w:val="0"/>
          <w:numId w:val="13"/>
        </w:numPr>
        <w:rPr>
          <w:sz w:val="22"/>
          <w:szCs w:val="22"/>
        </w:rPr>
      </w:pPr>
      <w:r w:rsidRPr="16E7E3A0">
        <w:rPr>
          <w:sz w:val="22"/>
          <w:szCs w:val="22"/>
        </w:rPr>
        <w:t xml:space="preserve">vastaa saatavien vakuuksista sekä kuntayhtymän riskienhallinta- ja vakuuttamistoiminnasta </w:t>
      </w:r>
    </w:p>
    <w:p w14:paraId="64F8F916" w14:textId="651D9832" w:rsidR="00446EC7" w:rsidRPr="00B11819" w:rsidRDefault="00775AC7" w:rsidP="16E7E3A0">
      <w:pPr>
        <w:numPr>
          <w:ilvl w:val="0"/>
          <w:numId w:val="13"/>
        </w:numPr>
        <w:suppressAutoHyphens/>
        <w:rPr>
          <w:rFonts w:ascii="Arial" w:hAnsi="Arial" w:cs="Arial"/>
          <w:color w:val="000000"/>
          <w:sz w:val="22"/>
          <w:szCs w:val="22"/>
        </w:rPr>
      </w:pPr>
      <w:r w:rsidRPr="16E7E3A0">
        <w:rPr>
          <w:rFonts w:ascii="Arial" w:hAnsi="Arial" w:cs="Arial"/>
          <w:color w:val="000000" w:themeColor="text1"/>
          <w:sz w:val="22"/>
          <w:szCs w:val="22"/>
        </w:rPr>
        <w:t>vastaa hankinta</w:t>
      </w:r>
      <w:r w:rsidR="00446EC7" w:rsidRPr="16E7E3A0">
        <w:rPr>
          <w:rFonts w:ascii="Arial" w:hAnsi="Arial" w:cs="Arial"/>
          <w:color w:val="000000" w:themeColor="text1"/>
          <w:sz w:val="22"/>
          <w:szCs w:val="22"/>
        </w:rPr>
        <w:t>toimen järjestämisestä</w:t>
      </w:r>
      <w:r w:rsidR="00AE5D00" w:rsidRPr="16E7E3A0">
        <w:rPr>
          <w:rFonts w:ascii="Arial" w:hAnsi="Arial" w:cs="Arial"/>
          <w:color w:val="000000" w:themeColor="text1"/>
          <w:sz w:val="22"/>
          <w:szCs w:val="22"/>
        </w:rPr>
        <w:t xml:space="preserve"> </w:t>
      </w:r>
    </w:p>
    <w:p w14:paraId="343D8306" w14:textId="2A39C85B" w:rsidR="00775AC7" w:rsidRPr="00B11819" w:rsidRDefault="00446EC7" w:rsidP="16E7E3A0">
      <w:pPr>
        <w:numPr>
          <w:ilvl w:val="0"/>
          <w:numId w:val="13"/>
        </w:numPr>
        <w:suppressAutoHyphens/>
        <w:rPr>
          <w:rFonts w:ascii="Arial" w:hAnsi="Arial" w:cs="Arial"/>
          <w:color w:val="000000"/>
          <w:sz w:val="22"/>
          <w:szCs w:val="22"/>
        </w:rPr>
      </w:pPr>
      <w:r w:rsidRPr="16E7E3A0">
        <w:rPr>
          <w:rFonts w:ascii="Arial" w:hAnsi="Arial" w:cs="Arial"/>
          <w:color w:val="000000" w:themeColor="text1"/>
          <w:sz w:val="22"/>
          <w:szCs w:val="22"/>
        </w:rPr>
        <w:t>vastaa</w:t>
      </w:r>
      <w:r w:rsidR="00AE5D00" w:rsidRPr="16E7E3A0">
        <w:rPr>
          <w:rFonts w:ascii="Arial" w:hAnsi="Arial" w:cs="Arial"/>
          <w:color w:val="000000" w:themeColor="text1"/>
          <w:sz w:val="22"/>
          <w:szCs w:val="22"/>
        </w:rPr>
        <w:t xml:space="preserve"> arkisto</w:t>
      </w:r>
      <w:r w:rsidR="00775AC7" w:rsidRPr="16E7E3A0">
        <w:rPr>
          <w:rFonts w:ascii="Arial" w:hAnsi="Arial" w:cs="Arial"/>
          <w:color w:val="000000" w:themeColor="text1"/>
          <w:sz w:val="22"/>
          <w:szCs w:val="22"/>
        </w:rPr>
        <w:t>toimen järjestämisestä</w:t>
      </w:r>
    </w:p>
    <w:p w14:paraId="48CF0532" w14:textId="06A51BE7" w:rsidR="00775AC7" w:rsidRPr="00B11819" w:rsidRDefault="00775AC7" w:rsidP="16E7E3A0">
      <w:pPr>
        <w:numPr>
          <w:ilvl w:val="0"/>
          <w:numId w:val="13"/>
        </w:numPr>
        <w:suppressAutoHyphens/>
        <w:rPr>
          <w:rFonts w:ascii="Arial" w:hAnsi="Arial" w:cs="Arial"/>
          <w:color w:val="000000"/>
          <w:sz w:val="22"/>
          <w:szCs w:val="22"/>
        </w:rPr>
      </w:pPr>
      <w:r w:rsidRPr="16E7E3A0">
        <w:rPr>
          <w:rFonts w:ascii="Arial" w:hAnsi="Arial" w:cs="Arial"/>
          <w:color w:val="000000" w:themeColor="text1"/>
          <w:sz w:val="22"/>
          <w:szCs w:val="22"/>
        </w:rPr>
        <w:t>vastaa käytöstä poistettavan irtaimen omaisuuden myynnistä ja luovuttamisesta</w:t>
      </w:r>
    </w:p>
    <w:p w14:paraId="045B54BE" w14:textId="7CD84602" w:rsidR="00A31EC8" w:rsidRPr="00B11819" w:rsidRDefault="00A31EC8" w:rsidP="16E7E3A0">
      <w:pPr>
        <w:numPr>
          <w:ilvl w:val="0"/>
          <w:numId w:val="13"/>
        </w:numPr>
        <w:suppressAutoHyphens/>
        <w:rPr>
          <w:rFonts w:ascii="Arial" w:hAnsi="Arial" w:cs="Arial"/>
          <w:color w:val="000000"/>
          <w:sz w:val="22"/>
          <w:szCs w:val="22"/>
        </w:rPr>
      </w:pPr>
      <w:r w:rsidRPr="16E7E3A0">
        <w:rPr>
          <w:rFonts w:ascii="Arial" w:hAnsi="Arial" w:cs="Arial"/>
          <w:color w:val="000000" w:themeColor="text1"/>
          <w:sz w:val="22"/>
          <w:szCs w:val="22"/>
        </w:rPr>
        <w:t>päättää asuntolapaikan myöntämisen perusteista</w:t>
      </w:r>
      <w:r w:rsidR="0741059A" w:rsidRPr="16E7E3A0">
        <w:rPr>
          <w:rFonts w:ascii="Arial" w:hAnsi="Arial" w:cs="Arial"/>
          <w:color w:val="000000" w:themeColor="text1"/>
          <w:sz w:val="22"/>
          <w:szCs w:val="22"/>
        </w:rPr>
        <w:t xml:space="preserve"> </w:t>
      </w:r>
      <w:r w:rsidR="73F62490" w:rsidRPr="16E7E3A0">
        <w:rPr>
          <w:rFonts w:ascii="Arial" w:hAnsi="Arial" w:cs="Arial"/>
          <w:color w:val="000000" w:themeColor="text1"/>
          <w:sz w:val="22"/>
          <w:szCs w:val="22"/>
        </w:rPr>
        <w:t>ja asuntolapaikan myöntämisestä</w:t>
      </w:r>
    </w:p>
    <w:p w14:paraId="7DF9D278" w14:textId="52C3226A" w:rsidR="00775AC7" w:rsidRPr="00B11819" w:rsidRDefault="00775AC7" w:rsidP="16E7E3A0">
      <w:pPr>
        <w:numPr>
          <w:ilvl w:val="0"/>
          <w:numId w:val="13"/>
        </w:numPr>
        <w:autoSpaceDE w:val="0"/>
        <w:autoSpaceDN w:val="0"/>
        <w:adjustRightInd w:val="0"/>
        <w:rPr>
          <w:rFonts w:ascii="Arial" w:hAnsi="Arial" w:cs="Arial"/>
          <w:color w:val="000000"/>
          <w:sz w:val="22"/>
          <w:szCs w:val="22"/>
        </w:rPr>
      </w:pPr>
      <w:r w:rsidRPr="16E7E3A0">
        <w:rPr>
          <w:rFonts w:ascii="Arial" w:hAnsi="Arial" w:cs="Arial"/>
          <w:color w:val="000000" w:themeColor="text1"/>
          <w:sz w:val="22"/>
          <w:szCs w:val="22"/>
        </w:rPr>
        <w:t>vastaa kuntayhtymän sisäisen valvonnan järjestämisestä ja raportoinnista</w:t>
      </w:r>
    </w:p>
    <w:p w14:paraId="1E36CD5E" w14:textId="4E537AC8" w:rsidR="00D0707C" w:rsidRPr="00B11819" w:rsidRDefault="00CF3F8B" w:rsidP="16E7E3A0">
      <w:pPr>
        <w:numPr>
          <w:ilvl w:val="0"/>
          <w:numId w:val="13"/>
        </w:numPr>
        <w:autoSpaceDE w:val="0"/>
        <w:autoSpaceDN w:val="0"/>
        <w:adjustRightInd w:val="0"/>
        <w:rPr>
          <w:rFonts w:ascii="Arial" w:hAnsi="Arial" w:cs="Arial"/>
          <w:color w:val="000000"/>
          <w:sz w:val="22"/>
          <w:szCs w:val="22"/>
        </w:rPr>
      </w:pPr>
      <w:r w:rsidRPr="16E7E3A0">
        <w:rPr>
          <w:rFonts w:ascii="Arial" w:hAnsi="Arial" w:cs="Arial"/>
          <w:sz w:val="22"/>
          <w:szCs w:val="22"/>
          <w:lang w:bidi="ar-YE"/>
        </w:rPr>
        <w:t>johtaa</w:t>
      </w:r>
      <w:r w:rsidR="00D0707C" w:rsidRPr="16E7E3A0">
        <w:rPr>
          <w:rFonts w:ascii="Arial" w:hAnsi="Arial" w:cs="Arial"/>
          <w:sz w:val="22"/>
          <w:szCs w:val="22"/>
          <w:lang w:bidi="ar-YE"/>
        </w:rPr>
        <w:t xml:space="preserve"> tietosuojan</w:t>
      </w:r>
      <w:r w:rsidRPr="16E7E3A0">
        <w:rPr>
          <w:rFonts w:ascii="Arial" w:hAnsi="Arial" w:cs="Arial"/>
          <w:sz w:val="22"/>
          <w:szCs w:val="22"/>
          <w:lang w:bidi="ar-YE"/>
        </w:rPr>
        <w:t xml:space="preserve"> toteuttamista ja kehittämistä</w:t>
      </w:r>
    </w:p>
    <w:p w14:paraId="6C164116" w14:textId="1FAC08BE" w:rsidR="00446EC7" w:rsidRPr="00B11819" w:rsidRDefault="00446EC7" w:rsidP="16E7E3A0">
      <w:pPr>
        <w:numPr>
          <w:ilvl w:val="0"/>
          <w:numId w:val="13"/>
        </w:numPr>
        <w:rPr>
          <w:rFonts w:ascii="Arial" w:hAnsi="Arial" w:cs="Arial"/>
          <w:sz w:val="22"/>
          <w:szCs w:val="22"/>
        </w:rPr>
      </w:pPr>
      <w:r w:rsidRPr="16E7E3A0">
        <w:rPr>
          <w:rFonts w:ascii="Arial" w:hAnsi="Arial" w:cs="Arial"/>
          <w:sz w:val="22"/>
          <w:szCs w:val="22"/>
        </w:rPr>
        <w:t>vastaa työsuojeluun ja työturvallisuuteen liittyvistä asioista ja toimii työsuojelupäällikkönä</w:t>
      </w:r>
    </w:p>
    <w:p w14:paraId="57C30BEA" w14:textId="27D5B0E5" w:rsidR="002C6F74" w:rsidRPr="00B11819" w:rsidRDefault="002C6F74" w:rsidP="16E7E3A0">
      <w:pPr>
        <w:pStyle w:val="Default"/>
        <w:numPr>
          <w:ilvl w:val="0"/>
          <w:numId w:val="13"/>
        </w:numPr>
        <w:rPr>
          <w:sz w:val="22"/>
          <w:szCs w:val="22"/>
        </w:rPr>
      </w:pPr>
      <w:r w:rsidRPr="16E7E3A0">
        <w:rPr>
          <w:sz w:val="22"/>
          <w:szCs w:val="22"/>
        </w:rPr>
        <w:t xml:space="preserve">vastaa vahingonkorvauksen myöntämisestä </w:t>
      </w:r>
      <w:r w:rsidR="0BEEB2AA" w:rsidRPr="16E7E3A0">
        <w:rPr>
          <w:sz w:val="22"/>
          <w:szCs w:val="22"/>
        </w:rPr>
        <w:t xml:space="preserve">10 000 euroon asti </w:t>
      </w:r>
      <w:r w:rsidRPr="16E7E3A0">
        <w:rPr>
          <w:sz w:val="22"/>
          <w:szCs w:val="22"/>
        </w:rPr>
        <w:t>tapauksissa, joissa kuntayhtymä on katsottava korvausvelvolliseksi</w:t>
      </w:r>
    </w:p>
    <w:p w14:paraId="02C5FE6E" w14:textId="72524DA0" w:rsidR="00B37113" w:rsidRPr="00B11819" w:rsidRDefault="00775AC7" w:rsidP="16E7E3A0">
      <w:pPr>
        <w:numPr>
          <w:ilvl w:val="0"/>
          <w:numId w:val="13"/>
        </w:numPr>
        <w:autoSpaceDE w:val="0"/>
        <w:autoSpaceDN w:val="0"/>
        <w:adjustRightInd w:val="0"/>
        <w:rPr>
          <w:rFonts w:ascii="Arial" w:hAnsi="Arial" w:cs="Arial"/>
          <w:color w:val="000000"/>
          <w:sz w:val="22"/>
          <w:szCs w:val="22"/>
        </w:rPr>
      </w:pPr>
      <w:r w:rsidRPr="16E7E3A0">
        <w:rPr>
          <w:rFonts w:ascii="Arial" w:hAnsi="Arial" w:cs="Arial"/>
          <w:color w:val="000000" w:themeColor="text1"/>
          <w:sz w:val="22"/>
          <w:szCs w:val="22"/>
        </w:rPr>
        <w:t>toimii vastuualueensa esimiehenä</w:t>
      </w:r>
      <w:r w:rsidR="00776E13" w:rsidRPr="16E7E3A0">
        <w:rPr>
          <w:rFonts w:ascii="Arial" w:hAnsi="Arial" w:cs="Arial"/>
          <w:color w:val="000000" w:themeColor="text1"/>
          <w:sz w:val="22"/>
          <w:szCs w:val="22"/>
        </w:rPr>
        <w:t xml:space="preserve"> </w:t>
      </w:r>
      <w:r w:rsidR="00776E13" w:rsidRPr="16E7E3A0">
        <w:rPr>
          <w:rFonts w:ascii="Arial" w:hAnsi="Arial" w:cs="Arial"/>
          <w:sz w:val="22"/>
          <w:szCs w:val="22"/>
        </w:rPr>
        <w:t xml:space="preserve">(kohta </w:t>
      </w:r>
      <w:r w:rsidR="006B0D3B" w:rsidRPr="16E7E3A0">
        <w:rPr>
          <w:rFonts w:ascii="Arial" w:hAnsi="Arial" w:cs="Arial"/>
          <w:sz w:val="22"/>
          <w:szCs w:val="22"/>
        </w:rPr>
        <w:t>6</w:t>
      </w:r>
      <w:r w:rsidR="00776E13" w:rsidRPr="16E7E3A0">
        <w:rPr>
          <w:rFonts w:ascii="Arial" w:hAnsi="Arial" w:cs="Arial"/>
          <w:sz w:val="22"/>
          <w:szCs w:val="22"/>
        </w:rPr>
        <w:t>.1)</w:t>
      </w:r>
      <w:r w:rsidR="005A4FDA" w:rsidRPr="16E7E3A0">
        <w:rPr>
          <w:rFonts w:ascii="Arial" w:hAnsi="Arial" w:cs="Arial"/>
          <w:color w:val="000000" w:themeColor="text1"/>
          <w:sz w:val="22"/>
          <w:szCs w:val="22"/>
        </w:rPr>
        <w:t>.</w:t>
      </w:r>
    </w:p>
    <w:p w14:paraId="32869DDB" w14:textId="77777777" w:rsidR="00B37113" w:rsidRPr="00B11819" w:rsidRDefault="00B37113" w:rsidP="16E7E3A0">
      <w:pPr>
        <w:autoSpaceDE w:val="0"/>
        <w:autoSpaceDN w:val="0"/>
        <w:adjustRightInd w:val="0"/>
        <w:rPr>
          <w:rFonts w:ascii="Arial" w:hAnsi="Arial" w:cs="Arial"/>
          <w:color w:val="000000"/>
          <w:sz w:val="22"/>
          <w:szCs w:val="22"/>
        </w:rPr>
      </w:pPr>
    </w:p>
    <w:p w14:paraId="57F9D139" w14:textId="6B0577A7" w:rsidR="2C8B23A4" w:rsidRPr="00B11819" w:rsidRDefault="00837138" w:rsidP="00185F31">
      <w:pPr>
        <w:pStyle w:val="Otsikko3"/>
        <w:jc w:val="both"/>
      </w:pPr>
      <w:bookmarkStart w:id="47" w:name="_Toc60649050"/>
      <w:r>
        <w:t>6</w:t>
      </w:r>
      <w:r w:rsidR="00EE3693">
        <w:t>.</w:t>
      </w:r>
      <w:r w:rsidR="005E65FB">
        <w:t>5</w:t>
      </w:r>
      <w:r w:rsidR="007F0250">
        <w:t xml:space="preserve"> </w:t>
      </w:r>
      <w:r w:rsidR="2C8B23A4">
        <w:t>Lukion rehtori</w:t>
      </w:r>
      <w:bookmarkEnd w:id="47"/>
    </w:p>
    <w:p w14:paraId="4AFC4E5D" w14:textId="379C8F26" w:rsidR="2C8B23A4" w:rsidRPr="00B11819" w:rsidRDefault="00944379" w:rsidP="00185F31">
      <w:pPr>
        <w:jc w:val="both"/>
        <w:rPr>
          <w:rFonts w:ascii="Arial" w:hAnsi="Arial" w:cs="Arial"/>
        </w:rPr>
      </w:pPr>
      <w:r w:rsidRPr="16E7E3A0">
        <w:rPr>
          <w:rFonts w:ascii="Arial" w:eastAsia="Arial" w:hAnsi="Arial" w:cs="Arial"/>
          <w:sz w:val="22"/>
          <w:szCs w:val="22"/>
        </w:rPr>
        <w:t xml:space="preserve">Lukion </w:t>
      </w:r>
      <w:r w:rsidR="2C8B23A4" w:rsidRPr="16E7E3A0">
        <w:rPr>
          <w:rFonts w:ascii="Arial" w:eastAsia="Arial" w:hAnsi="Arial" w:cs="Arial"/>
          <w:sz w:val="22"/>
          <w:szCs w:val="22"/>
        </w:rPr>
        <w:t>rehtori</w:t>
      </w:r>
    </w:p>
    <w:p w14:paraId="1D06CE47" w14:textId="0B0F6D4C" w:rsidR="00383D97" w:rsidRPr="00B11819" w:rsidRDefault="00383D97" w:rsidP="007B28EF">
      <w:pPr>
        <w:pStyle w:val="Luettelokappale"/>
        <w:numPr>
          <w:ilvl w:val="0"/>
          <w:numId w:val="13"/>
        </w:numPr>
        <w:ind w:left="714" w:hanging="357"/>
        <w:jc w:val="both"/>
        <w:rPr>
          <w:rFonts w:ascii="Arial" w:hAnsi="Arial" w:cs="Arial"/>
        </w:rPr>
      </w:pPr>
      <w:r w:rsidRPr="16E7E3A0">
        <w:rPr>
          <w:rFonts w:ascii="Arial" w:hAnsi="Arial" w:cs="Arial"/>
          <w:sz w:val="22"/>
          <w:szCs w:val="22"/>
        </w:rPr>
        <w:t>vastaa ko.</w:t>
      </w:r>
      <w:r w:rsidR="006A132D" w:rsidRPr="16E7E3A0">
        <w:rPr>
          <w:rFonts w:ascii="Arial" w:hAnsi="Arial" w:cs="Arial"/>
          <w:sz w:val="22"/>
          <w:szCs w:val="22"/>
        </w:rPr>
        <w:t xml:space="preserve"> </w:t>
      </w:r>
      <w:r w:rsidRPr="16E7E3A0">
        <w:rPr>
          <w:rFonts w:ascii="Arial" w:hAnsi="Arial" w:cs="Arial"/>
          <w:sz w:val="22"/>
          <w:szCs w:val="22"/>
        </w:rPr>
        <w:t>lukion toiminnan ja talouden johtamisesta</w:t>
      </w:r>
    </w:p>
    <w:p w14:paraId="5C1B0FDF" w14:textId="65E62717" w:rsidR="2C8B23A4" w:rsidRPr="00B11819" w:rsidRDefault="2C8B23A4" w:rsidP="007B28EF">
      <w:pPr>
        <w:pStyle w:val="Luettelokappale"/>
        <w:numPr>
          <w:ilvl w:val="0"/>
          <w:numId w:val="13"/>
        </w:numPr>
        <w:ind w:left="714" w:hanging="357"/>
        <w:jc w:val="both"/>
        <w:rPr>
          <w:rFonts w:ascii="Arial" w:hAnsi="Arial" w:cs="Arial"/>
        </w:rPr>
      </w:pPr>
      <w:r w:rsidRPr="16E7E3A0">
        <w:rPr>
          <w:rFonts w:ascii="Arial" w:eastAsia="Arial" w:hAnsi="Arial" w:cs="Arial"/>
          <w:sz w:val="22"/>
          <w:szCs w:val="22"/>
        </w:rPr>
        <w:t xml:space="preserve">päättää työjärjestyksestä, opetuksen järjestämiseen liittyvistä asioista ja opettajien työnjaosta </w:t>
      </w:r>
    </w:p>
    <w:p w14:paraId="2234754A" w14:textId="1D9E955A" w:rsidR="2C8B23A4" w:rsidRPr="00B11819" w:rsidRDefault="0079323F" w:rsidP="007B28EF">
      <w:pPr>
        <w:pStyle w:val="Luettelokappale"/>
        <w:numPr>
          <w:ilvl w:val="0"/>
          <w:numId w:val="13"/>
        </w:numPr>
        <w:ind w:left="714" w:hanging="357"/>
        <w:jc w:val="both"/>
        <w:rPr>
          <w:rFonts w:ascii="Arial" w:hAnsi="Arial" w:cs="Arial"/>
        </w:rPr>
      </w:pPr>
      <w:r w:rsidRPr="16E7E3A0">
        <w:rPr>
          <w:rFonts w:ascii="Arial" w:eastAsia="Arial" w:hAnsi="Arial" w:cs="Arial"/>
          <w:sz w:val="22"/>
          <w:szCs w:val="22"/>
        </w:rPr>
        <w:t>vasta</w:t>
      </w:r>
      <w:r w:rsidR="00220B50" w:rsidRPr="16E7E3A0">
        <w:rPr>
          <w:rFonts w:ascii="Arial" w:eastAsia="Arial" w:hAnsi="Arial" w:cs="Arial"/>
          <w:sz w:val="22"/>
          <w:szCs w:val="22"/>
        </w:rPr>
        <w:t>a</w:t>
      </w:r>
      <w:r w:rsidR="2C8B23A4" w:rsidRPr="16E7E3A0">
        <w:rPr>
          <w:rFonts w:ascii="Arial" w:eastAsia="Arial" w:hAnsi="Arial" w:cs="Arial"/>
          <w:sz w:val="22"/>
          <w:szCs w:val="22"/>
        </w:rPr>
        <w:t xml:space="preserve"> pedagogisesta johtamisesta </w:t>
      </w:r>
    </w:p>
    <w:p w14:paraId="6356BD9E" w14:textId="76F3AE98" w:rsidR="00220B50" w:rsidRPr="00B11819" w:rsidRDefault="00220B50" w:rsidP="007B28EF">
      <w:pPr>
        <w:pStyle w:val="Default"/>
        <w:numPr>
          <w:ilvl w:val="0"/>
          <w:numId w:val="13"/>
        </w:numPr>
        <w:ind w:left="714" w:hanging="357"/>
        <w:jc w:val="both"/>
        <w:rPr>
          <w:color w:val="auto"/>
          <w:sz w:val="22"/>
          <w:szCs w:val="22"/>
        </w:rPr>
      </w:pPr>
      <w:r w:rsidRPr="16E7E3A0">
        <w:rPr>
          <w:color w:val="auto"/>
          <w:sz w:val="22"/>
          <w:szCs w:val="22"/>
        </w:rPr>
        <w:t>päättää opetuksen prosesseista, opetussuunnitelman periaatteista ja laatimisesta</w:t>
      </w:r>
    </w:p>
    <w:p w14:paraId="43AA47E1" w14:textId="58BC0553" w:rsidR="2C8B23A4" w:rsidRPr="00B11819" w:rsidRDefault="2C8B23A4" w:rsidP="007B28EF">
      <w:pPr>
        <w:pStyle w:val="Luettelokappale"/>
        <w:numPr>
          <w:ilvl w:val="0"/>
          <w:numId w:val="13"/>
        </w:numPr>
        <w:ind w:left="714" w:hanging="357"/>
        <w:jc w:val="both"/>
        <w:rPr>
          <w:rFonts w:ascii="Arial" w:hAnsi="Arial" w:cs="Arial"/>
        </w:rPr>
      </w:pPr>
      <w:r w:rsidRPr="16E7E3A0">
        <w:rPr>
          <w:rFonts w:ascii="Arial" w:eastAsia="Arial" w:hAnsi="Arial" w:cs="Arial"/>
          <w:sz w:val="22"/>
          <w:szCs w:val="22"/>
        </w:rPr>
        <w:t>v</w:t>
      </w:r>
      <w:r w:rsidR="0079323F" w:rsidRPr="16E7E3A0">
        <w:rPr>
          <w:rFonts w:ascii="Arial" w:eastAsia="Arial" w:hAnsi="Arial" w:cs="Arial"/>
          <w:sz w:val="22"/>
          <w:szCs w:val="22"/>
        </w:rPr>
        <w:t>asta</w:t>
      </w:r>
      <w:r w:rsidR="00220B50" w:rsidRPr="16E7E3A0">
        <w:rPr>
          <w:rFonts w:ascii="Arial" w:eastAsia="Arial" w:hAnsi="Arial" w:cs="Arial"/>
          <w:sz w:val="22"/>
          <w:szCs w:val="22"/>
        </w:rPr>
        <w:t>a</w:t>
      </w:r>
      <w:r w:rsidRPr="16E7E3A0">
        <w:rPr>
          <w:rFonts w:ascii="Arial" w:eastAsia="Arial" w:hAnsi="Arial" w:cs="Arial"/>
          <w:sz w:val="22"/>
          <w:szCs w:val="22"/>
        </w:rPr>
        <w:t xml:space="preserve"> kodin ja koulun yhteistyöstä hyväksytyn järjestämistavan mukaisesti </w:t>
      </w:r>
    </w:p>
    <w:p w14:paraId="5E0D67E6" w14:textId="20BEEF75" w:rsidR="0AC3632D" w:rsidRDefault="0AC3632D" w:rsidP="16E7E3A0">
      <w:pPr>
        <w:pStyle w:val="Luettelokappale"/>
        <w:numPr>
          <w:ilvl w:val="0"/>
          <w:numId w:val="13"/>
        </w:numPr>
        <w:ind w:left="714" w:hanging="357"/>
        <w:jc w:val="both"/>
        <w:rPr>
          <w:rFonts w:ascii="Arial" w:eastAsia="Arial" w:hAnsi="Arial" w:cs="Arial"/>
          <w:color w:val="000000" w:themeColor="text1"/>
          <w:sz w:val="22"/>
          <w:szCs w:val="22"/>
        </w:rPr>
      </w:pPr>
      <w:r w:rsidRPr="16E7E3A0">
        <w:rPr>
          <w:rFonts w:ascii="Arial" w:eastAsia="Arial" w:hAnsi="Arial" w:cs="Arial"/>
          <w:color w:val="000000" w:themeColor="text1"/>
          <w:sz w:val="22"/>
          <w:szCs w:val="22"/>
        </w:rPr>
        <w:t>päättää opiskelijaksi ottamisen hakuajoista ja -menettelyistä sekä valintaperusteista ja pääsy- ja soveltuvuuskokeista</w:t>
      </w:r>
    </w:p>
    <w:p w14:paraId="2F4A903F" w14:textId="7A11C485" w:rsidR="0AC3632D" w:rsidRDefault="0AC3632D" w:rsidP="16E7E3A0">
      <w:pPr>
        <w:pStyle w:val="Luettelokappale"/>
        <w:numPr>
          <w:ilvl w:val="0"/>
          <w:numId w:val="13"/>
        </w:numPr>
        <w:jc w:val="both"/>
        <w:rPr>
          <w:rFonts w:eastAsiaTheme="minorEastAsia" w:cstheme="minorBidi"/>
          <w:color w:val="000000" w:themeColor="text1"/>
          <w:sz w:val="22"/>
          <w:szCs w:val="22"/>
        </w:rPr>
      </w:pPr>
      <w:r w:rsidRPr="16E7E3A0">
        <w:rPr>
          <w:rFonts w:ascii="Arial" w:eastAsia="Arial" w:hAnsi="Arial" w:cs="Arial"/>
          <w:color w:val="000000" w:themeColor="text1"/>
          <w:sz w:val="22"/>
          <w:szCs w:val="22"/>
        </w:rPr>
        <w:t>päättää opiskelijaksi ottamisesta</w:t>
      </w:r>
    </w:p>
    <w:p w14:paraId="7F442F75" w14:textId="2FF41226" w:rsidR="2C8B23A4" w:rsidRPr="00B11819" w:rsidRDefault="2C8B23A4" w:rsidP="007B28EF">
      <w:pPr>
        <w:pStyle w:val="Luettelokappale"/>
        <w:numPr>
          <w:ilvl w:val="0"/>
          <w:numId w:val="13"/>
        </w:numPr>
        <w:ind w:left="714" w:hanging="357"/>
        <w:jc w:val="both"/>
        <w:rPr>
          <w:rFonts w:ascii="Arial" w:hAnsi="Arial" w:cs="Arial"/>
        </w:rPr>
      </w:pPr>
      <w:r w:rsidRPr="16E7E3A0">
        <w:rPr>
          <w:rFonts w:ascii="Arial" w:eastAsia="Arial" w:hAnsi="Arial" w:cs="Arial"/>
          <w:sz w:val="22"/>
          <w:szCs w:val="22"/>
        </w:rPr>
        <w:t xml:space="preserve">päättää opiskelijalle annettavasta kirjallisesta varoituksesta </w:t>
      </w:r>
    </w:p>
    <w:p w14:paraId="5FCADC8E" w14:textId="1B1AEE54" w:rsidR="2C8B23A4" w:rsidRPr="00B11819" w:rsidRDefault="0079323F" w:rsidP="007B28EF">
      <w:pPr>
        <w:pStyle w:val="Luettelokappale"/>
        <w:numPr>
          <w:ilvl w:val="0"/>
          <w:numId w:val="13"/>
        </w:numPr>
        <w:ind w:left="714" w:hanging="357"/>
        <w:jc w:val="both"/>
        <w:rPr>
          <w:rFonts w:ascii="Arial" w:hAnsi="Arial" w:cs="Arial"/>
        </w:rPr>
      </w:pPr>
      <w:r w:rsidRPr="16E7E3A0">
        <w:rPr>
          <w:rFonts w:ascii="Arial" w:eastAsia="Arial" w:hAnsi="Arial" w:cs="Arial"/>
          <w:sz w:val="22"/>
          <w:szCs w:val="22"/>
        </w:rPr>
        <w:t>vasta</w:t>
      </w:r>
      <w:r w:rsidR="00220B50" w:rsidRPr="16E7E3A0">
        <w:rPr>
          <w:rFonts w:ascii="Arial" w:eastAsia="Arial" w:hAnsi="Arial" w:cs="Arial"/>
          <w:sz w:val="22"/>
          <w:szCs w:val="22"/>
        </w:rPr>
        <w:t>a</w:t>
      </w:r>
      <w:r w:rsidR="2C8B23A4" w:rsidRPr="16E7E3A0">
        <w:rPr>
          <w:rFonts w:ascii="Arial" w:eastAsia="Arial" w:hAnsi="Arial" w:cs="Arial"/>
          <w:sz w:val="22"/>
          <w:szCs w:val="22"/>
        </w:rPr>
        <w:t xml:space="preserve"> yhteistyöstä muiden oppilaitosten kanssa</w:t>
      </w:r>
      <w:r w:rsidR="2C8B23A4" w:rsidRPr="16E7E3A0">
        <w:rPr>
          <w:rFonts w:ascii="Arial" w:hAnsi="Arial" w:cs="Arial"/>
        </w:rPr>
        <w:t xml:space="preserve"> </w:t>
      </w:r>
    </w:p>
    <w:p w14:paraId="46D38684" w14:textId="210CC80A" w:rsidR="2C8B23A4" w:rsidRPr="00B11819" w:rsidRDefault="0079323F" w:rsidP="007B28EF">
      <w:pPr>
        <w:pStyle w:val="Luettelokappale"/>
        <w:numPr>
          <w:ilvl w:val="0"/>
          <w:numId w:val="13"/>
        </w:numPr>
        <w:ind w:left="714" w:hanging="357"/>
        <w:jc w:val="both"/>
        <w:rPr>
          <w:rFonts w:ascii="Arial" w:hAnsi="Arial" w:cs="Arial"/>
        </w:rPr>
      </w:pPr>
      <w:r w:rsidRPr="16E7E3A0">
        <w:rPr>
          <w:rFonts w:ascii="Arial" w:eastAsia="Arial" w:hAnsi="Arial" w:cs="Arial"/>
          <w:sz w:val="22"/>
          <w:szCs w:val="22"/>
        </w:rPr>
        <w:t>vasta</w:t>
      </w:r>
      <w:r w:rsidR="2C8B23A4" w:rsidRPr="16E7E3A0">
        <w:rPr>
          <w:rFonts w:ascii="Arial" w:eastAsia="Arial" w:hAnsi="Arial" w:cs="Arial"/>
          <w:sz w:val="22"/>
          <w:szCs w:val="22"/>
        </w:rPr>
        <w:t xml:space="preserve">a lukioyksikkönsä talousarvion käytöstä ja toteutumisesta </w:t>
      </w:r>
    </w:p>
    <w:p w14:paraId="142802DD" w14:textId="77777777" w:rsidR="002C6F74" w:rsidRPr="00B11819" w:rsidRDefault="002C6F74" w:rsidP="002C6F74">
      <w:pPr>
        <w:pStyle w:val="Luettelokappale"/>
        <w:numPr>
          <w:ilvl w:val="0"/>
          <w:numId w:val="13"/>
        </w:numPr>
        <w:ind w:left="714" w:hanging="357"/>
        <w:jc w:val="both"/>
        <w:rPr>
          <w:rFonts w:ascii="Arial" w:hAnsi="Arial" w:cs="Arial"/>
        </w:rPr>
      </w:pPr>
      <w:r w:rsidRPr="16E7E3A0">
        <w:rPr>
          <w:rFonts w:ascii="Arial" w:eastAsia="Arial" w:hAnsi="Arial" w:cs="Arial"/>
          <w:sz w:val="22"/>
          <w:szCs w:val="22"/>
        </w:rPr>
        <w:lastRenderedPageBreak/>
        <w:t xml:space="preserve">vastaa oman lukioyksikkönsä tiedottamisesta </w:t>
      </w:r>
    </w:p>
    <w:p w14:paraId="58064249" w14:textId="5CBE3D07" w:rsidR="2C8B23A4" w:rsidRPr="00B11819" w:rsidRDefault="2C8B23A4" w:rsidP="007B28EF">
      <w:pPr>
        <w:pStyle w:val="Luettelokappale"/>
        <w:numPr>
          <w:ilvl w:val="0"/>
          <w:numId w:val="13"/>
        </w:numPr>
        <w:ind w:left="714" w:hanging="357"/>
        <w:jc w:val="both"/>
        <w:rPr>
          <w:rFonts w:ascii="Arial" w:hAnsi="Arial" w:cs="Arial"/>
        </w:rPr>
      </w:pPr>
      <w:r w:rsidRPr="16E7E3A0">
        <w:rPr>
          <w:rFonts w:ascii="Arial" w:eastAsia="Arial" w:hAnsi="Arial" w:cs="Arial"/>
          <w:sz w:val="22"/>
          <w:szCs w:val="22"/>
        </w:rPr>
        <w:t>päättää opetuks</w:t>
      </w:r>
      <w:r w:rsidR="004513F1" w:rsidRPr="16E7E3A0">
        <w:rPr>
          <w:rFonts w:ascii="Arial" w:eastAsia="Arial" w:hAnsi="Arial" w:cs="Arial"/>
          <w:sz w:val="22"/>
          <w:szCs w:val="22"/>
        </w:rPr>
        <w:t xml:space="preserve">en julkisuuden rajoittamisesta </w:t>
      </w:r>
      <w:r w:rsidRPr="16E7E3A0">
        <w:rPr>
          <w:rFonts w:ascii="Arial" w:eastAsia="Arial" w:hAnsi="Arial" w:cs="Arial"/>
          <w:sz w:val="22"/>
          <w:szCs w:val="22"/>
        </w:rPr>
        <w:t xml:space="preserve"> </w:t>
      </w:r>
    </w:p>
    <w:p w14:paraId="40543AF8" w14:textId="596654B7" w:rsidR="2C8B23A4" w:rsidRPr="00B11819" w:rsidRDefault="00220B50" w:rsidP="007B28EF">
      <w:pPr>
        <w:pStyle w:val="Luettelokappale"/>
        <w:numPr>
          <w:ilvl w:val="0"/>
          <w:numId w:val="13"/>
        </w:numPr>
        <w:ind w:left="714" w:hanging="357"/>
        <w:jc w:val="both"/>
        <w:rPr>
          <w:rFonts w:ascii="Arial" w:hAnsi="Arial" w:cs="Arial"/>
        </w:rPr>
      </w:pPr>
      <w:r w:rsidRPr="16E7E3A0">
        <w:rPr>
          <w:rFonts w:ascii="Arial" w:eastAsia="Arial" w:hAnsi="Arial" w:cs="Arial"/>
          <w:sz w:val="22"/>
          <w:szCs w:val="22"/>
        </w:rPr>
        <w:t>to</w:t>
      </w:r>
      <w:r w:rsidR="0079323F" w:rsidRPr="16E7E3A0">
        <w:rPr>
          <w:rFonts w:ascii="Arial" w:eastAsia="Arial" w:hAnsi="Arial" w:cs="Arial"/>
          <w:sz w:val="22"/>
          <w:szCs w:val="22"/>
        </w:rPr>
        <w:t>teaa</w:t>
      </w:r>
      <w:r w:rsidR="004513F1" w:rsidRPr="16E7E3A0">
        <w:rPr>
          <w:rFonts w:ascii="Arial" w:eastAsia="Arial" w:hAnsi="Arial" w:cs="Arial"/>
          <w:sz w:val="22"/>
          <w:szCs w:val="22"/>
        </w:rPr>
        <w:t xml:space="preserve"> opiskelija</w:t>
      </w:r>
      <w:r w:rsidR="006A132D" w:rsidRPr="16E7E3A0">
        <w:rPr>
          <w:rFonts w:ascii="Arial" w:eastAsia="Arial" w:hAnsi="Arial" w:cs="Arial"/>
          <w:sz w:val="22"/>
          <w:szCs w:val="22"/>
        </w:rPr>
        <w:t>n</w:t>
      </w:r>
      <w:r w:rsidR="2C8B23A4" w:rsidRPr="16E7E3A0">
        <w:rPr>
          <w:rFonts w:ascii="Arial" w:eastAsia="Arial" w:hAnsi="Arial" w:cs="Arial"/>
          <w:sz w:val="22"/>
          <w:szCs w:val="22"/>
        </w:rPr>
        <w:t xml:space="preserve"> eronneeksi </w:t>
      </w:r>
    </w:p>
    <w:p w14:paraId="776356E8" w14:textId="62C0FF3E" w:rsidR="2C8B23A4" w:rsidRPr="00B11819" w:rsidRDefault="2C8B23A4" w:rsidP="007B28EF">
      <w:pPr>
        <w:pStyle w:val="Luettelokappale"/>
        <w:numPr>
          <w:ilvl w:val="0"/>
          <w:numId w:val="13"/>
        </w:numPr>
        <w:ind w:left="714" w:hanging="357"/>
        <w:jc w:val="both"/>
        <w:rPr>
          <w:rFonts w:ascii="Arial" w:hAnsi="Arial" w:cs="Arial"/>
        </w:rPr>
      </w:pPr>
      <w:r w:rsidRPr="16E7E3A0">
        <w:rPr>
          <w:rFonts w:ascii="Arial" w:eastAsia="Arial" w:hAnsi="Arial" w:cs="Arial"/>
          <w:sz w:val="22"/>
          <w:szCs w:val="22"/>
        </w:rPr>
        <w:t>myöntää opiskelijalle</w:t>
      </w:r>
      <w:r w:rsidR="00A04256" w:rsidRPr="16E7E3A0">
        <w:rPr>
          <w:rFonts w:ascii="Arial" w:eastAsia="Arial" w:hAnsi="Arial" w:cs="Arial"/>
          <w:sz w:val="22"/>
          <w:szCs w:val="22"/>
        </w:rPr>
        <w:t xml:space="preserve"> kolme</w:t>
      </w:r>
      <w:r w:rsidRPr="16E7E3A0">
        <w:rPr>
          <w:rFonts w:ascii="Arial" w:eastAsia="Arial" w:hAnsi="Arial" w:cs="Arial"/>
          <w:sz w:val="22"/>
          <w:szCs w:val="22"/>
        </w:rPr>
        <w:t xml:space="preserve"> päivää pidemmät lomat</w:t>
      </w:r>
      <w:r w:rsidR="00A04256" w:rsidRPr="16E7E3A0">
        <w:rPr>
          <w:rFonts w:ascii="Arial" w:eastAsia="Arial" w:hAnsi="Arial" w:cs="Arial"/>
          <w:sz w:val="22"/>
          <w:szCs w:val="22"/>
        </w:rPr>
        <w:t xml:space="preserve">, </w:t>
      </w:r>
      <w:r w:rsidRPr="16E7E3A0">
        <w:rPr>
          <w:rFonts w:ascii="Arial" w:eastAsia="Arial" w:hAnsi="Arial" w:cs="Arial"/>
          <w:sz w:val="22"/>
          <w:szCs w:val="22"/>
        </w:rPr>
        <w:t>lyhemmät lomat</w:t>
      </w:r>
      <w:r w:rsidR="00A04256" w:rsidRPr="16E7E3A0">
        <w:rPr>
          <w:rFonts w:ascii="Arial" w:eastAsia="Arial" w:hAnsi="Arial" w:cs="Arial"/>
          <w:sz w:val="22"/>
          <w:szCs w:val="22"/>
        </w:rPr>
        <w:t xml:space="preserve"> myöntää</w:t>
      </w:r>
      <w:r w:rsidRPr="16E7E3A0">
        <w:rPr>
          <w:rFonts w:ascii="Arial" w:eastAsia="Arial" w:hAnsi="Arial" w:cs="Arial"/>
          <w:sz w:val="22"/>
          <w:szCs w:val="22"/>
        </w:rPr>
        <w:t xml:space="preserve"> ryhmänohjaaja</w:t>
      </w:r>
      <w:r w:rsidRPr="16E7E3A0">
        <w:rPr>
          <w:rFonts w:ascii="Arial" w:hAnsi="Arial" w:cs="Arial"/>
        </w:rPr>
        <w:t xml:space="preserve"> </w:t>
      </w:r>
    </w:p>
    <w:p w14:paraId="09361574" w14:textId="73E62EC1" w:rsidR="00547B6D" w:rsidRPr="00B11819" w:rsidRDefault="00547B6D" w:rsidP="00F3417A">
      <w:pPr>
        <w:pStyle w:val="NormaaliWWW"/>
        <w:numPr>
          <w:ilvl w:val="0"/>
          <w:numId w:val="13"/>
        </w:numPr>
        <w:ind w:left="714" w:hanging="357"/>
        <w:jc w:val="both"/>
        <w:rPr>
          <w:rFonts w:ascii="Arial" w:hAnsi="Arial" w:cs="Arial"/>
        </w:rPr>
      </w:pPr>
      <w:r w:rsidRPr="16E7E3A0">
        <w:rPr>
          <w:rFonts w:ascii="Arial" w:hAnsi="Arial" w:cs="Arial"/>
          <w:sz w:val="22"/>
          <w:szCs w:val="22"/>
        </w:rPr>
        <w:t>päättää opiskelijalta perittävistä maksuista</w:t>
      </w:r>
    </w:p>
    <w:p w14:paraId="63B68DF0" w14:textId="624B13ED" w:rsidR="00A46143" w:rsidRPr="00B11819" w:rsidRDefault="00A46143" w:rsidP="002C6F74">
      <w:pPr>
        <w:pStyle w:val="Default"/>
        <w:numPr>
          <w:ilvl w:val="0"/>
          <w:numId w:val="13"/>
        </w:numPr>
        <w:jc w:val="both"/>
        <w:rPr>
          <w:sz w:val="22"/>
          <w:szCs w:val="22"/>
        </w:rPr>
      </w:pPr>
      <w:r w:rsidRPr="16E7E3A0">
        <w:rPr>
          <w:sz w:val="22"/>
          <w:szCs w:val="22"/>
        </w:rPr>
        <w:t xml:space="preserve">päättää lukio-opiskelijan erottamisesta alle </w:t>
      </w:r>
      <w:r w:rsidR="002C6F74" w:rsidRPr="16E7E3A0">
        <w:rPr>
          <w:sz w:val="22"/>
          <w:szCs w:val="22"/>
        </w:rPr>
        <w:t>kolmen</w:t>
      </w:r>
      <w:r w:rsidRPr="16E7E3A0">
        <w:rPr>
          <w:sz w:val="22"/>
          <w:szCs w:val="22"/>
        </w:rPr>
        <w:t xml:space="preserve"> kuukauden ajaksi</w:t>
      </w:r>
    </w:p>
    <w:p w14:paraId="4C4DBAFE" w14:textId="69E12736" w:rsidR="20DD4C5D" w:rsidRDefault="20DD4C5D" w:rsidP="16E7E3A0">
      <w:pPr>
        <w:pStyle w:val="Default"/>
        <w:numPr>
          <w:ilvl w:val="0"/>
          <w:numId w:val="13"/>
        </w:numPr>
        <w:jc w:val="both"/>
        <w:rPr>
          <w:sz w:val="22"/>
          <w:szCs w:val="22"/>
        </w:rPr>
      </w:pPr>
      <w:r w:rsidRPr="16E7E3A0">
        <w:rPr>
          <w:sz w:val="22"/>
          <w:szCs w:val="22"/>
        </w:rPr>
        <w:t>myöntää tutkimusluvat</w:t>
      </w:r>
    </w:p>
    <w:p w14:paraId="54F59AA8" w14:textId="1783BE96" w:rsidR="002E7324" w:rsidRPr="00B11819" w:rsidRDefault="002E7324" w:rsidP="16E7E3A0">
      <w:pPr>
        <w:pStyle w:val="Default"/>
        <w:numPr>
          <w:ilvl w:val="0"/>
          <w:numId w:val="13"/>
        </w:numPr>
        <w:jc w:val="both"/>
        <w:rPr>
          <w:sz w:val="22"/>
          <w:szCs w:val="22"/>
        </w:rPr>
      </w:pPr>
      <w:r w:rsidRPr="16E7E3A0">
        <w:rPr>
          <w:sz w:val="22"/>
          <w:szCs w:val="22"/>
        </w:rPr>
        <w:t xml:space="preserve">vastaa lyhytaikaisten sijaisten palkkaamisesta (enintään </w:t>
      </w:r>
      <w:r w:rsidR="002C6F74" w:rsidRPr="16E7E3A0">
        <w:rPr>
          <w:sz w:val="22"/>
          <w:szCs w:val="22"/>
        </w:rPr>
        <w:t>viisi</w:t>
      </w:r>
      <w:r w:rsidRPr="16E7E3A0">
        <w:rPr>
          <w:sz w:val="22"/>
          <w:szCs w:val="22"/>
        </w:rPr>
        <w:t xml:space="preserve"> kuukautta)</w:t>
      </w:r>
    </w:p>
    <w:p w14:paraId="1D7D28DA" w14:textId="6DE3FD29" w:rsidR="2C8B23A4" w:rsidRPr="00B11819" w:rsidRDefault="0079323F" w:rsidP="007B28EF">
      <w:pPr>
        <w:numPr>
          <w:ilvl w:val="0"/>
          <w:numId w:val="13"/>
        </w:numPr>
        <w:ind w:left="714" w:hanging="357"/>
        <w:jc w:val="both"/>
        <w:rPr>
          <w:rFonts w:ascii="Arial" w:hAnsi="Arial" w:cs="Arial"/>
        </w:rPr>
      </w:pPr>
      <w:r w:rsidRPr="16E7E3A0">
        <w:rPr>
          <w:rFonts w:ascii="Arial" w:eastAsia="Arial" w:hAnsi="Arial" w:cs="Arial"/>
          <w:sz w:val="22"/>
          <w:szCs w:val="22"/>
        </w:rPr>
        <w:t>toimii</w:t>
      </w:r>
      <w:r w:rsidR="27C615A1" w:rsidRPr="16E7E3A0">
        <w:rPr>
          <w:rFonts w:ascii="Arial" w:eastAsia="Arial" w:hAnsi="Arial" w:cs="Arial"/>
          <w:sz w:val="22"/>
          <w:szCs w:val="22"/>
        </w:rPr>
        <w:t xml:space="preserve"> va</w:t>
      </w:r>
      <w:r w:rsidR="007B28EF" w:rsidRPr="16E7E3A0">
        <w:rPr>
          <w:rFonts w:ascii="Arial" w:eastAsia="Arial" w:hAnsi="Arial" w:cs="Arial"/>
          <w:sz w:val="22"/>
          <w:szCs w:val="22"/>
        </w:rPr>
        <w:t>stuualueensa esimiehenä (kohta 6</w:t>
      </w:r>
      <w:r w:rsidR="27C615A1" w:rsidRPr="16E7E3A0">
        <w:rPr>
          <w:rFonts w:ascii="Arial" w:eastAsia="Arial" w:hAnsi="Arial" w:cs="Arial"/>
          <w:sz w:val="22"/>
          <w:szCs w:val="22"/>
        </w:rPr>
        <w:t>.1)</w:t>
      </w:r>
      <w:r w:rsidR="00DA12A7" w:rsidRPr="16E7E3A0">
        <w:rPr>
          <w:rFonts w:ascii="Arial" w:eastAsia="Arial" w:hAnsi="Arial" w:cs="Arial"/>
          <w:sz w:val="22"/>
          <w:szCs w:val="22"/>
        </w:rPr>
        <w:t>.</w:t>
      </w:r>
    </w:p>
    <w:p w14:paraId="0A402036" w14:textId="32790A99" w:rsidR="002C6F74" w:rsidRPr="00B11819" w:rsidRDefault="005E65FB" w:rsidP="16E7E3A0">
      <w:pPr>
        <w:pStyle w:val="Otsikko3"/>
        <w:jc w:val="both"/>
      </w:pPr>
      <w:bookmarkStart w:id="48" w:name="_Toc60649051"/>
      <w:r>
        <w:t>6</w:t>
      </w:r>
      <w:r w:rsidR="002C6F74">
        <w:t>.</w:t>
      </w:r>
      <w:r>
        <w:t>6</w:t>
      </w:r>
      <w:r w:rsidR="002C6F74">
        <w:t xml:space="preserve"> Lukion apulaisrehtori</w:t>
      </w:r>
      <w:bookmarkEnd w:id="48"/>
      <w:r w:rsidR="002C6F74">
        <w:t xml:space="preserve"> </w:t>
      </w:r>
    </w:p>
    <w:p w14:paraId="592061E0" w14:textId="77777777" w:rsidR="002C6F74" w:rsidRPr="00B11819" w:rsidRDefault="002C6F74" w:rsidP="002C6F74">
      <w:pPr>
        <w:jc w:val="both"/>
        <w:rPr>
          <w:rFonts w:ascii="Arial" w:eastAsia="Arial" w:hAnsi="Arial" w:cs="Arial"/>
          <w:sz w:val="22"/>
          <w:szCs w:val="22"/>
          <w:lang w:eastAsia="fi-FI"/>
        </w:rPr>
      </w:pPr>
      <w:r w:rsidRPr="16E7E3A0">
        <w:rPr>
          <w:rFonts w:ascii="Arial" w:eastAsia="Arial" w:hAnsi="Arial" w:cs="Arial"/>
          <w:sz w:val="22"/>
          <w:szCs w:val="22"/>
          <w:lang w:eastAsia="fi-FI"/>
        </w:rPr>
        <w:t xml:space="preserve">Lukion apulaisrehtori </w:t>
      </w:r>
    </w:p>
    <w:p w14:paraId="103CB6F2" w14:textId="77E0B5EA" w:rsidR="008D2576" w:rsidRPr="00B11819" w:rsidRDefault="008D2576" w:rsidP="008D2576">
      <w:pPr>
        <w:numPr>
          <w:ilvl w:val="0"/>
          <w:numId w:val="41"/>
        </w:numPr>
        <w:jc w:val="both"/>
        <w:rPr>
          <w:rFonts w:ascii="Arial" w:eastAsia="Arial" w:hAnsi="Arial" w:cs="Arial"/>
          <w:sz w:val="22"/>
          <w:szCs w:val="22"/>
          <w:lang w:eastAsia="fi-FI"/>
        </w:rPr>
      </w:pPr>
      <w:r w:rsidRPr="16E7E3A0">
        <w:rPr>
          <w:rFonts w:ascii="Arial" w:eastAsia="Arial" w:hAnsi="Arial" w:cs="Arial"/>
          <w:sz w:val="22"/>
          <w:szCs w:val="22"/>
          <w:lang w:eastAsia="fi-FI"/>
        </w:rPr>
        <w:t>toimii lukion rehtorin sijaisena</w:t>
      </w:r>
    </w:p>
    <w:p w14:paraId="04431BB0" w14:textId="77777777" w:rsidR="008D2576" w:rsidRPr="00B11819" w:rsidRDefault="008D2576" w:rsidP="008D2576">
      <w:pPr>
        <w:numPr>
          <w:ilvl w:val="0"/>
          <w:numId w:val="41"/>
        </w:numPr>
        <w:jc w:val="both"/>
        <w:rPr>
          <w:rFonts w:ascii="Arial" w:eastAsia="Arial" w:hAnsi="Arial" w:cs="Arial"/>
          <w:sz w:val="22"/>
          <w:szCs w:val="22"/>
          <w:lang w:eastAsia="fi-FI"/>
        </w:rPr>
      </w:pPr>
      <w:r w:rsidRPr="16E7E3A0">
        <w:rPr>
          <w:rFonts w:ascii="Arial" w:eastAsia="Arial" w:hAnsi="Arial" w:cs="Arial"/>
          <w:sz w:val="22"/>
          <w:szCs w:val="22"/>
          <w:lang w:eastAsia="fi-FI"/>
        </w:rPr>
        <w:t>vastaa opiskelijahuoltotyöstä</w:t>
      </w:r>
    </w:p>
    <w:p w14:paraId="1D89E424" w14:textId="77777777" w:rsidR="008D2576" w:rsidRPr="00B11819" w:rsidRDefault="008D2576" w:rsidP="008D2576">
      <w:pPr>
        <w:numPr>
          <w:ilvl w:val="0"/>
          <w:numId w:val="41"/>
        </w:numPr>
        <w:jc w:val="both"/>
        <w:rPr>
          <w:rFonts w:ascii="Arial" w:eastAsia="Arial" w:hAnsi="Arial" w:cs="Arial"/>
          <w:sz w:val="22"/>
          <w:szCs w:val="22"/>
          <w:lang w:eastAsia="fi-FI"/>
        </w:rPr>
      </w:pPr>
      <w:r w:rsidRPr="16E7E3A0">
        <w:rPr>
          <w:rFonts w:ascii="Arial" w:eastAsia="Arial" w:hAnsi="Arial" w:cs="Arial"/>
          <w:sz w:val="22"/>
          <w:szCs w:val="22"/>
          <w:lang w:eastAsia="fi-FI"/>
        </w:rPr>
        <w:t>vastaa opiskelijoiden ohjaustyöstä</w:t>
      </w:r>
    </w:p>
    <w:p w14:paraId="4E01EB34" w14:textId="77777777" w:rsidR="008D2576" w:rsidRPr="00B11819" w:rsidRDefault="008D2576" w:rsidP="008D2576">
      <w:pPr>
        <w:numPr>
          <w:ilvl w:val="0"/>
          <w:numId w:val="41"/>
        </w:numPr>
        <w:jc w:val="both"/>
        <w:rPr>
          <w:rFonts w:ascii="Arial" w:eastAsia="Arial" w:hAnsi="Arial" w:cs="Arial"/>
          <w:sz w:val="22"/>
          <w:szCs w:val="22"/>
          <w:lang w:eastAsia="fi-FI"/>
        </w:rPr>
      </w:pPr>
      <w:r w:rsidRPr="16E7E3A0">
        <w:rPr>
          <w:rFonts w:ascii="Arial" w:eastAsia="Arial" w:hAnsi="Arial" w:cs="Arial"/>
          <w:sz w:val="22"/>
          <w:szCs w:val="22"/>
          <w:lang w:eastAsia="fi-FI"/>
        </w:rPr>
        <w:t>vastaa opetussuunnitelman päivittämisestä</w:t>
      </w:r>
    </w:p>
    <w:p w14:paraId="3AA91796" w14:textId="77777777" w:rsidR="008D2576" w:rsidRPr="00B11819" w:rsidRDefault="008D2576" w:rsidP="008D2576">
      <w:pPr>
        <w:numPr>
          <w:ilvl w:val="0"/>
          <w:numId w:val="41"/>
        </w:numPr>
        <w:jc w:val="both"/>
        <w:rPr>
          <w:rFonts w:ascii="Arial" w:eastAsia="Arial" w:hAnsi="Arial" w:cs="Arial"/>
          <w:sz w:val="22"/>
          <w:szCs w:val="22"/>
          <w:lang w:eastAsia="fi-FI"/>
        </w:rPr>
      </w:pPr>
      <w:r w:rsidRPr="16E7E3A0">
        <w:rPr>
          <w:rFonts w:ascii="Arial" w:eastAsia="Arial" w:hAnsi="Arial" w:cs="Arial"/>
          <w:sz w:val="22"/>
          <w:szCs w:val="22"/>
          <w:lang w:eastAsia="fi-FI"/>
        </w:rPr>
        <w:t>vastaa valvonta- ja muiden listojen laatimisesta ja lomakkeiden päivittämisestä</w:t>
      </w:r>
    </w:p>
    <w:p w14:paraId="42B226B9" w14:textId="2F304CA0" w:rsidR="008D2576" w:rsidRPr="00B11819" w:rsidRDefault="008D2576" w:rsidP="16E7E3A0">
      <w:pPr>
        <w:numPr>
          <w:ilvl w:val="0"/>
          <w:numId w:val="41"/>
        </w:numPr>
        <w:jc w:val="both"/>
        <w:rPr>
          <w:rFonts w:eastAsiaTheme="minorEastAsia" w:cstheme="minorBidi"/>
          <w:sz w:val="22"/>
          <w:szCs w:val="22"/>
          <w:lang w:eastAsia="fi-FI"/>
        </w:rPr>
      </w:pPr>
      <w:r w:rsidRPr="16E7E3A0">
        <w:rPr>
          <w:rFonts w:ascii="Arial" w:eastAsia="Arial" w:hAnsi="Arial" w:cs="Arial"/>
          <w:sz w:val="22"/>
          <w:szCs w:val="22"/>
          <w:lang w:eastAsia="fi-FI"/>
        </w:rPr>
        <w:t xml:space="preserve">vastaa kotisivujen päivittämisestä ja kehittämisestä </w:t>
      </w:r>
    </w:p>
    <w:p w14:paraId="47846BFC" w14:textId="77777777" w:rsidR="008D2576" w:rsidRPr="00B11819" w:rsidRDefault="008D2576" w:rsidP="008D2576">
      <w:pPr>
        <w:numPr>
          <w:ilvl w:val="0"/>
          <w:numId w:val="41"/>
        </w:numPr>
        <w:jc w:val="both"/>
        <w:rPr>
          <w:rFonts w:ascii="Arial" w:eastAsia="Arial" w:hAnsi="Arial" w:cs="Arial"/>
          <w:sz w:val="22"/>
          <w:szCs w:val="22"/>
          <w:lang w:eastAsia="fi-FI"/>
        </w:rPr>
      </w:pPr>
      <w:r w:rsidRPr="16E7E3A0">
        <w:rPr>
          <w:rFonts w:ascii="Arial" w:eastAsia="Arial" w:hAnsi="Arial" w:cs="Arial"/>
          <w:sz w:val="22"/>
          <w:szCs w:val="22"/>
          <w:lang w:eastAsia="fi-FI"/>
        </w:rPr>
        <w:t xml:space="preserve">vastaa vuosikertomuksen koordinoinnista </w:t>
      </w:r>
    </w:p>
    <w:p w14:paraId="3E2F8826" w14:textId="77777777" w:rsidR="008D2576" w:rsidRPr="00B11819" w:rsidRDefault="008D2576" w:rsidP="008D2576">
      <w:pPr>
        <w:numPr>
          <w:ilvl w:val="0"/>
          <w:numId w:val="41"/>
        </w:numPr>
        <w:jc w:val="both"/>
        <w:rPr>
          <w:rFonts w:ascii="Arial" w:eastAsia="Arial" w:hAnsi="Arial" w:cs="Arial"/>
          <w:sz w:val="22"/>
          <w:szCs w:val="22"/>
          <w:lang w:eastAsia="fi-FI"/>
        </w:rPr>
      </w:pPr>
      <w:r w:rsidRPr="16E7E3A0">
        <w:rPr>
          <w:rFonts w:ascii="Arial" w:eastAsia="Arial" w:hAnsi="Arial" w:cs="Arial"/>
          <w:sz w:val="22"/>
          <w:szCs w:val="22"/>
          <w:lang w:eastAsia="fi-FI"/>
        </w:rPr>
        <w:t>vastaa ylioppilastutkinnon käytännön järjestelyistä</w:t>
      </w:r>
    </w:p>
    <w:p w14:paraId="4086FF55" w14:textId="09511842" w:rsidR="008D2576" w:rsidRPr="00B11819" w:rsidRDefault="008D2576" w:rsidP="008D2576">
      <w:pPr>
        <w:numPr>
          <w:ilvl w:val="0"/>
          <w:numId w:val="41"/>
        </w:numPr>
        <w:jc w:val="both"/>
        <w:rPr>
          <w:rFonts w:ascii="Arial" w:eastAsia="Arial" w:hAnsi="Arial" w:cs="Arial"/>
          <w:sz w:val="22"/>
          <w:szCs w:val="22"/>
          <w:lang w:eastAsia="fi-FI"/>
        </w:rPr>
      </w:pPr>
      <w:r w:rsidRPr="16E7E3A0">
        <w:rPr>
          <w:rFonts w:ascii="Arial" w:eastAsia="Arial" w:hAnsi="Arial" w:cs="Arial"/>
          <w:sz w:val="22"/>
          <w:szCs w:val="22"/>
          <w:lang w:eastAsia="fi-FI"/>
        </w:rPr>
        <w:t>vastaa ylioppilaskokeista rehtorin ollessa esteellinen</w:t>
      </w:r>
    </w:p>
    <w:p w14:paraId="15FE3E71" w14:textId="77777777" w:rsidR="008D2576" w:rsidRPr="00B11819" w:rsidRDefault="008D2576" w:rsidP="008D2576">
      <w:pPr>
        <w:numPr>
          <w:ilvl w:val="0"/>
          <w:numId w:val="41"/>
        </w:numPr>
        <w:jc w:val="both"/>
        <w:rPr>
          <w:rFonts w:ascii="Arial" w:eastAsia="Arial" w:hAnsi="Arial" w:cs="Arial"/>
          <w:sz w:val="22"/>
          <w:szCs w:val="22"/>
          <w:lang w:eastAsia="fi-FI"/>
        </w:rPr>
      </w:pPr>
      <w:r w:rsidRPr="16E7E3A0">
        <w:rPr>
          <w:rFonts w:ascii="Arial" w:eastAsia="Arial" w:hAnsi="Arial" w:cs="Arial"/>
          <w:sz w:val="22"/>
          <w:szCs w:val="22"/>
          <w:lang w:eastAsia="fi-FI"/>
        </w:rPr>
        <w:t>vastaa lukuvuoden suunnittelusta yhdessä rehtorin kanssa</w:t>
      </w:r>
    </w:p>
    <w:p w14:paraId="55AE315E" w14:textId="5D817322" w:rsidR="008D2576" w:rsidRPr="00B11819" w:rsidRDefault="008D2576" w:rsidP="008D2576">
      <w:pPr>
        <w:numPr>
          <w:ilvl w:val="0"/>
          <w:numId w:val="41"/>
        </w:numPr>
        <w:jc w:val="both"/>
        <w:rPr>
          <w:rFonts w:ascii="Arial" w:eastAsia="Arial" w:hAnsi="Arial" w:cs="Arial"/>
          <w:sz w:val="22"/>
          <w:szCs w:val="22"/>
          <w:lang w:eastAsia="fi-FI"/>
        </w:rPr>
      </w:pPr>
      <w:r w:rsidRPr="16E7E3A0">
        <w:rPr>
          <w:rFonts w:ascii="Arial" w:eastAsia="Arial" w:hAnsi="Arial" w:cs="Arial"/>
          <w:sz w:val="22"/>
          <w:szCs w:val="22"/>
          <w:lang w:eastAsia="fi-FI"/>
        </w:rPr>
        <w:t>on lukion johto-/suunnitteluryhmän jäsen.</w:t>
      </w:r>
    </w:p>
    <w:p w14:paraId="16A8C575" w14:textId="77777777" w:rsidR="008D2576" w:rsidRPr="00B11819" w:rsidRDefault="008D2576" w:rsidP="008D2576">
      <w:pPr>
        <w:jc w:val="both"/>
        <w:rPr>
          <w:rFonts w:ascii="Arial" w:eastAsia="Arial" w:hAnsi="Arial" w:cs="Arial"/>
          <w:sz w:val="22"/>
          <w:szCs w:val="22"/>
          <w:lang w:eastAsia="fi-FI"/>
        </w:rPr>
      </w:pPr>
    </w:p>
    <w:p w14:paraId="63ABD8F7" w14:textId="77777777" w:rsidR="008D2576" w:rsidRPr="00B11819" w:rsidRDefault="008D2576" w:rsidP="008D2576">
      <w:pPr>
        <w:jc w:val="both"/>
        <w:rPr>
          <w:rFonts w:ascii="Arial" w:eastAsia="Arial" w:hAnsi="Arial" w:cs="Arial"/>
          <w:sz w:val="22"/>
          <w:szCs w:val="22"/>
          <w:lang w:eastAsia="fi-FI"/>
        </w:rPr>
      </w:pPr>
      <w:r w:rsidRPr="16E7E3A0">
        <w:rPr>
          <w:rFonts w:ascii="Arial" w:eastAsia="Arial" w:hAnsi="Arial" w:cs="Arial"/>
          <w:sz w:val="22"/>
          <w:szCs w:val="22"/>
          <w:lang w:eastAsia="fi-FI"/>
        </w:rPr>
        <w:t xml:space="preserve">Lukion apulaisrehtorin tehtäviin kuuluu lisäksi muita lukion rehtorin määrittelemiä tehtäviä. </w:t>
      </w:r>
    </w:p>
    <w:p w14:paraId="7AEF70BA" w14:textId="695EB1B5" w:rsidR="27C615A1" w:rsidRPr="00B11819" w:rsidRDefault="00837138" w:rsidP="00185F31">
      <w:pPr>
        <w:pStyle w:val="Otsikko3"/>
        <w:jc w:val="both"/>
      </w:pPr>
      <w:bookmarkStart w:id="49" w:name="_Toc60649052"/>
      <w:r>
        <w:t>6</w:t>
      </w:r>
      <w:r w:rsidR="00EE3693">
        <w:t>.</w:t>
      </w:r>
      <w:r w:rsidR="0032386E">
        <w:t>7</w:t>
      </w:r>
      <w:r w:rsidR="007F0250">
        <w:t xml:space="preserve"> </w:t>
      </w:r>
      <w:r w:rsidR="27C615A1">
        <w:t>Kansalaisopiston rehtori</w:t>
      </w:r>
      <w:bookmarkEnd w:id="49"/>
    </w:p>
    <w:p w14:paraId="72747ADA" w14:textId="027C0C1F" w:rsidR="27C615A1" w:rsidRPr="00B11819" w:rsidRDefault="003D0955" w:rsidP="00185F31">
      <w:pPr>
        <w:jc w:val="both"/>
        <w:rPr>
          <w:rFonts w:ascii="Arial" w:hAnsi="Arial" w:cs="Arial"/>
        </w:rPr>
      </w:pPr>
      <w:r w:rsidRPr="16E7E3A0">
        <w:rPr>
          <w:rFonts w:ascii="Arial" w:eastAsia="Arial" w:hAnsi="Arial" w:cs="Arial"/>
          <w:sz w:val="22"/>
          <w:szCs w:val="22"/>
        </w:rPr>
        <w:t>Kansalaisopiston rehtori</w:t>
      </w:r>
    </w:p>
    <w:p w14:paraId="3B2F42D4" w14:textId="1F238B4C" w:rsidR="00383D97" w:rsidRPr="00B11819" w:rsidRDefault="00383D97" w:rsidP="007D1594">
      <w:pPr>
        <w:pStyle w:val="Luettelokappale"/>
        <w:numPr>
          <w:ilvl w:val="0"/>
          <w:numId w:val="13"/>
        </w:numPr>
        <w:jc w:val="both"/>
        <w:rPr>
          <w:rFonts w:ascii="Arial" w:hAnsi="Arial" w:cs="Arial"/>
          <w:sz w:val="22"/>
          <w:szCs w:val="22"/>
        </w:rPr>
      </w:pPr>
      <w:r w:rsidRPr="16E7E3A0">
        <w:rPr>
          <w:rFonts w:ascii="Arial" w:hAnsi="Arial" w:cs="Arial"/>
          <w:sz w:val="22"/>
          <w:szCs w:val="22"/>
        </w:rPr>
        <w:t>vastaa kansalaisopiston toiminnan ja talouden johtamisesta</w:t>
      </w:r>
    </w:p>
    <w:p w14:paraId="34DE12B8" w14:textId="5F2565B6" w:rsidR="27C615A1" w:rsidRPr="00B11819" w:rsidRDefault="27C615A1" w:rsidP="007D1594">
      <w:pPr>
        <w:pStyle w:val="Luettelokappale"/>
        <w:numPr>
          <w:ilvl w:val="0"/>
          <w:numId w:val="13"/>
        </w:numPr>
        <w:jc w:val="both"/>
        <w:rPr>
          <w:rFonts w:ascii="Arial" w:hAnsi="Arial" w:cs="Arial"/>
          <w:sz w:val="22"/>
          <w:szCs w:val="22"/>
        </w:rPr>
      </w:pPr>
      <w:r w:rsidRPr="16E7E3A0">
        <w:rPr>
          <w:rFonts w:ascii="Arial" w:eastAsia="Arial" w:hAnsi="Arial" w:cs="Arial"/>
          <w:sz w:val="22"/>
          <w:szCs w:val="22"/>
        </w:rPr>
        <w:t>johtaa ja kehittää kansalaisopiston toimi</w:t>
      </w:r>
      <w:r w:rsidR="007B28EF" w:rsidRPr="16E7E3A0">
        <w:rPr>
          <w:rFonts w:ascii="Arial" w:eastAsia="Arial" w:hAnsi="Arial" w:cs="Arial"/>
          <w:sz w:val="22"/>
          <w:szCs w:val="22"/>
        </w:rPr>
        <w:t xml:space="preserve">ntaa ja huolehtii yhtymähallituksen </w:t>
      </w:r>
      <w:r w:rsidRPr="16E7E3A0">
        <w:rPr>
          <w:rFonts w:ascii="Arial" w:eastAsia="Arial" w:hAnsi="Arial" w:cs="Arial"/>
          <w:sz w:val="22"/>
          <w:szCs w:val="22"/>
        </w:rPr>
        <w:t xml:space="preserve">käsiteltävien asioiden valmistelusta ja päätösten toimeenpanosta </w:t>
      </w:r>
    </w:p>
    <w:p w14:paraId="5D29DE8C" w14:textId="77777777" w:rsidR="00AC5114" w:rsidRPr="00B11819" w:rsidRDefault="00AC5114" w:rsidP="00AC5114">
      <w:pPr>
        <w:pStyle w:val="Luettelokappale"/>
        <w:numPr>
          <w:ilvl w:val="0"/>
          <w:numId w:val="13"/>
        </w:numPr>
        <w:jc w:val="both"/>
        <w:rPr>
          <w:rFonts w:ascii="Arial" w:hAnsi="Arial" w:cs="Arial"/>
          <w:sz w:val="22"/>
          <w:szCs w:val="22"/>
        </w:rPr>
      </w:pPr>
      <w:r w:rsidRPr="16E7E3A0">
        <w:rPr>
          <w:rFonts w:ascii="Arial" w:eastAsia="Arial" w:hAnsi="Arial" w:cs="Arial"/>
          <w:sz w:val="22"/>
          <w:szCs w:val="22"/>
        </w:rPr>
        <w:t>vastaa tulosalueen määräaikaisten työsopimusten solmimisesta</w:t>
      </w:r>
    </w:p>
    <w:p w14:paraId="2A4B8AA9" w14:textId="77777777" w:rsidR="00AC5114" w:rsidRPr="00B11819" w:rsidRDefault="00AC5114" w:rsidP="00AC5114">
      <w:pPr>
        <w:pStyle w:val="Luettelokappale"/>
        <w:numPr>
          <w:ilvl w:val="0"/>
          <w:numId w:val="13"/>
        </w:numPr>
        <w:jc w:val="both"/>
        <w:rPr>
          <w:rFonts w:ascii="Arial" w:hAnsi="Arial" w:cs="Arial"/>
          <w:sz w:val="22"/>
          <w:szCs w:val="22"/>
        </w:rPr>
      </w:pPr>
      <w:r w:rsidRPr="16E7E3A0">
        <w:rPr>
          <w:rFonts w:ascii="Arial" w:eastAsia="Arial" w:hAnsi="Arial" w:cs="Arial"/>
          <w:sz w:val="22"/>
          <w:szCs w:val="22"/>
        </w:rPr>
        <w:t>vastaa päätoimisen ja määräaikaisen opetushenkilöstön työnjaosta ja resursoinnista sekä päättää tehtävistä</w:t>
      </w:r>
    </w:p>
    <w:p w14:paraId="0E691E20" w14:textId="1A388D96" w:rsidR="27C615A1" w:rsidRPr="00B11819" w:rsidRDefault="27C615A1" w:rsidP="007D1594">
      <w:pPr>
        <w:pStyle w:val="Luettelokappale"/>
        <w:numPr>
          <w:ilvl w:val="0"/>
          <w:numId w:val="13"/>
        </w:numPr>
        <w:jc w:val="both"/>
        <w:rPr>
          <w:rFonts w:ascii="Arial" w:hAnsi="Arial" w:cs="Arial"/>
          <w:sz w:val="22"/>
          <w:szCs w:val="22"/>
        </w:rPr>
      </w:pPr>
      <w:r w:rsidRPr="16E7E3A0">
        <w:rPr>
          <w:rFonts w:ascii="Arial" w:eastAsia="Arial" w:hAnsi="Arial" w:cs="Arial"/>
          <w:sz w:val="22"/>
          <w:szCs w:val="22"/>
        </w:rPr>
        <w:t xml:space="preserve">vastaa kansalaisopiston </w:t>
      </w:r>
      <w:r w:rsidR="00220B50" w:rsidRPr="16E7E3A0">
        <w:rPr>
          <w:rFonts w:ascii="Arial" w:eastAsia="Arial" w:hAnsi="Arial" w:cs="Arial"/>
          <w:sz w:val="22"/>
          <w:szCs w:val="22"/>
        </w:rPr>
        <w:t xml:space="preserve">suunnitelmien </w:t>
      </w:r>
      <w:r w:rsidRPr="16E7E3A0">
        <w:rPr>
          <w:rFonts w:ascii="Arial" w:eastAsia="Arial" w:hAnsi="Arial" w:cs="Arial"/>
          <w:sz w:val="22"/>
          <w:szCs w:val="22"/>
        </w:rPr>
        <w:t>toteutt</w:t>
      </w:r>
      <w:r w:rsidR="007B28EF" w:rsidRPr="16E7E3A0">
        <w:rPr>
          <w:rFonts w:ascii="Arial" w:eastAsia="Arial" w:hAnsi="Arial" w:cs="Arial"/>
          <w:sz w:val="22"/>
          <w:szCs w:val="22"/>
        </w:rPr>
        <w:t>amisesta yhtymäkokouksen</w:t>
      </w:r>
      <w:r w:rsidRPr="16E7E3A0">
        <w:rPr>
          <w:rFonts w:ascii="Arial" w:eastAsia="Arial" w:hAnsi="Arial" w:cs="Arial"/>
          <w:sz w:val="22"/>
          <w:szCs w:val="22"/>
        </w:rPr>
        <w:t xml:space="preserve"> kuntayhtymälle asettamien tavoitteiden mukaisesti </w:t>
      </w:r>
    </w:p>
    <w:p w14:paraId="57B384B8" w14:textId="6456F388" w:rsidR="00220B50" w:rsidRPr="00B11819" w:rsidRDefault="00220B50" w:rsidP="007D1594">
      <w:pPr>
        <w:pStyle w:val="Default"/>
        <w:numPr>
          <w:ilvl w:val="0"/>
          <w:numId w:val="13"/>
        </w:numPr>
        <w:jc w:val="both"/>
        <w:rPr>
          <w:color w:val="auto"/>
          <w:sz w:val="22"/>
          <w:szCs w:val="22"/>
        </w:rPr>
      </w:pPr>
      <w:r w:rsidRPr="16E7E3A0">
        <w:rPr>
          <w:color w:val="auto"/>
          <w:sz w:val="22"/>
          <w:szCs w:val="22"/>
        </w:rPr>
        <w:t>vastaa tulosyksikkönsä toiminnan ja talouden suunnittelusta</w:t>
      </w:r>
      <w:r w:rsidR="005E65FB" w:rsidRPr="16E7E3A0">
        <w:rPr>
          <w:color w:val="auto"/>
          <w:sz w:val="22"/>
          <w:szCs w:val="22"/>
        </w:rPr>
        <w:t>,</w:t>
      </w:r>
      <w:r w:rsidRPr="16E7E3A0">
        <w:rPr>
          <w:color w:val="auto"/>
          <w:sz w:val="22"/>
          <w:szCs w:val="22"/>
        </w:rPr>
        <w:t xml:space="preserve"> seurannasta </w:t>
      </w:r>
      <w:r w:rsidR="005E65FB" w:rsidRPr="16E7E3A0">
        <w:rPr>
          <w:color w:val="auto"/>
          <w:sz w:val="22"/>
          <w:szCs w:val="22"/>
        </w:rPr>
        <w:t>ja</w:t>
      </w:r>
      <w:r w:rsidRPr="16E7E3A0">
        <w:rPr>
          <w:color w:val="auto"/>
          <w:sz w:val="22"/>
          <w:szCs w:val="22"/>
        </w:rPr>
        <w:t xml:space="preserve"> sisäisestä valvonnasta </w:t>
      </w:r>
    </w:p>
    <w:p w14:paraId="7345AECD" w14:textId="77777777" w:rsidR="00AC5114" w:rsidRPr="00B11819" w:rsidRDefault="00AC5114" w:rsidP="00AC5114">
      <w:pPr>
        <w:pStyle w:val="NormaaliWWW"/>
        <w:numPr>
          <w:ilvl w:val="0"/>
          <w:numId w:val="13"/>
        </w:numPr>
        <w:jc w:val="both"/>
        <w:rPr>
          <w:rFonts w:ascii="Arial" w:hAnsi="Arial" w:cs="Arial"/>
          <w:sz w:val="22"/>
          <w:szCs w:val="22"/>
        </w:rPr>
      </w:pPr>
      <w:r w:rsidRPr="16E7E3A0">
        <w:rPr>
          <w:rFonts w:ascii="Arial" w:hAnsi="Arial" w:cs="Arial"/>
          <w:sz w:val="22"/>
          <w:szCs w:val="22"/>
        </w:rPr>
        <w:t>päättää opiskelijalta perittävistä maksuista</w:t>
      </w:r>
    </w:p>
    <w:p w14:paraId="0237D192" w14:textId="4F96454A" w:rsidR="27C615A1" w:rsidRPr="00B11819" w:rsidRDefault="27C615A1" w:rsidP="007D1594">
      <w:pPr>
        <w:pStyle w:val="Luettelokappale"/>
        <w:numPr>
          <w:ilvl w:val="0"/>
          <w:numId w:val="13"/>
        </w:numPr>
        <w:jc w:val="both"/>
        <w:rPr>
          <w:rFonts w:ascii="Arial" w:hAnsi="Arial" w:cs="Arial"/>
          <w:sz w:val="22"/>
          <w:szCs w:val="22"/>
        </w:rPr>
      </w:pPr>
      <w:r w:rsidRPr="16E7E3A0">
        <w:rPr>
          <w:rFonts w:ascii="Arial" w:eastAsia="Arial" w:hAnsi="Arial" w:cs="Arial"/>
          <w:sz w:val="22"/>
          <w:szCs w:val="22"/>
        </w:rPr>
        <w:t>vastaa kansalaisopiston pedagogis</w:t>
      </w:r>
      <w:r w:rsidR="005E65FB" w:rsidRPr="16E7E3A0">
        <w:rPr>
          <w:rFonts w:ascii="Arial" w:eastAsia="Arial" w:hAnsi="Arial" w:cs="Arial"/>
          <w:sz w:val="22"/>
          <w:szCs w:val="22"/>
        </w:rPr>
        <w:t>es</w:t>
      </w:r>
      <w:r w:rsidRPr="16E7E3A0">
        <w:rPr>
          <w:rFonts w:ascii="Arial" w:eastAsia="Arial" w:hAnsi="Arial" w:cs="Arial"/>
          <w:sz w:val="22"/>
          <w:szCs w:val="22"/>
        </w:rPr>
        <w:t>ta</w:t>
      </w:r>
      <w:r w:rsidR="00220B50" w:rsidRPr="16E7E3A0">
        <w:rPr>
          <w:rFonts w:ascii="Arial" w:eastAsia="Arial" w:hAnsi="Arial" w:cs="Arial"/>
          <w:sz w:val="22"/>
          <w:szCs w:val="22"/>
        </w:rPr>
        <w:t xml:space="preserve"> johtamisesta ja</w:t>
      </w:r>
      <w:r w:rsidRPr="16E7E3A0">
        <w:rPr>
          <w:rFonts w:ascii="Arial" w:eastAsia="Arial" w:hAnsi="Arial" w:cs="Arial"/>
          <w:sz w:val="22"/>
          <w:szCs w:val="22"/>
        </w:rPr>
        <w:t xml:space="preserve"> kehittämis</w:t>
      </w:r>
      <w:r w:rsidR="005E65FB" w:rsidRPr="16E7E3A0">
        <w:rPr>
          <w:rFonts w:ascii="Arial" w:eastAsia="Arial" w:hAnsi="Arial" w:cs="Arial"/>
          <w:sz w:val="22"/>
          <w:szCs w:val="22"/>
        </w:rPr>
        <w:t>es</w:t>
      </w:r>
      <w:r w:rsidRPr="16E7E3A0">
        <w:rPr>
          <w:rFonts w:ascii="Arial" w:eastAsia="Arial" w:hAnsi="Arial" w:cs="Arial"/>
          <w:sz w:val="22"/>
          <w:szCs w:val="22"/>
        </w:rPr>
        <w:t xml:space="preserve">tä </w:t>
      </w:r>
    </w:p>
    <w:p w14:paraId="10D90D2D" w14:textId="7896B5BE" w:rsidR="27C615A1" w:rsidRPr="00B11819" w:rsidRDefault="27C615A1" w:rsidP="007D1594">
      <w:pPr>
        <w:pStyle w:val="Luettelokappale"/>
        <w:numPr>
          <w:ilvl w:val="0"/>
          <w:numId w:val="13"/>
        </w:numPr>
        <w:jc w:val="both"/>
        <w:rPr>
          <w:rFonts w:ascii="Arial" w:hAnsi="Arial" w:cs="Arial"/>
          <w:sz w:val="22"/>
          <w:szCs w:val="22"/>
        </w:rPr>
      </w:pPr>
      <w:r w:rsidRPr="16E7E3A0">
        <w:rPr>
          <w:rFonts w:ascii="Arial" w:eastAsia="Arial" w:hAnsi="Arial" w:cs="Arial"/>
          <w:sz w:val="22"/>
          <w:szCs w:val="22"/>
        </w:rPr>
        <w:t>vastaa kansalaisopiston opetussuunnitelmasta ja opetuksen järjestelyistä siltä osin kuin ratkaisuvaltaa ei ole laissa tai säännöissä muulle viranomaiselle määrätty</w:t>
      </w:r>
    </w:p>
    <w:p w14:paraId="0DA2AD12" w14:textId="196AF0F5" w:rsidR="27C615A1" w:rsidRPr="00B11819" w:rsidRDefault="27C615A1" w:rsidP="007D1594">
      <w:pPr>
        <w:pStyle w:val="Luettelokappale"/>
        <w:numPr>
          <w:ilvl w:val="0"/>
          <w:numId w:val="13"/>
        </w:numPr>
        <w:jc w:val="both"/>
        <w:rPr>
          <w:rFonts w:ascii="Arial" w:hAnsi="Arial" w:cs="Arial"/>
          <w:sz w:val="22"/>
          <w:szCs w:val="22"/>
        </w:rPr>
      </w:pPr>
      <w:r w:rsidRPr="16E7E3A0">
        <w:rPr>
          <w:rFonts w:ascii="Arial" w:eastAsia="Arial" w:hAnsi="Arial" w:cs="Arial"/>
          <w:sz w:val="22"/>
          <w:szCs w:val="22"/>
        </w:rPr>
        <w:t>päättää opiskelijan erottamisesta mä</w:t>
      </w:r>
      <w:r w:rsidR="0087564F" w:rsidRPr="16E7E3A0">
        <w:rPr>
          <w:rFonts w:ascii="Arial" w:eastAsia="Arial" w:hAnsi="Arial" w:cs="Arial"/>
          <w:sz w:val="22"/>
          <w:szCs w:val="22"/>
        </w:rPr>
        <w:t>äräajaksi, enintään työkaudeksi (</w:t>
      </w:r>
      <w:r w:rsidR="09785E72" w:rsidRPr="16E7E3A0">
        <w:rPr>
          <w:rFonts w:ascii="Arial" w:eastAsia="Arial" w:hAnsi="Arial" w:cs="Arial"/>
          <w:sz w:val="22"/>
          <w:szCs w:val="22"/>
        </w:rPr>
        <w:t xml:space="preserve">mm. </w:t>
      </w:r>
      <w:r w:rsidRPr="16E7E3A0">
        <w:rPr>
          <w:rFonts w:ascii="Arial" w:eastAsia="Arial" w:hAnsi="Arial" w:cs="Arial"/>
          <w:sz w:val="22"/>
          <w:szCs w:val="22"/>
        </w:rPr>
        <w:t>opiskelija, joka käyttäytyy jatkuvasti opiskelua haittaavasti</w:t>
      </w:r>
      <w:r w:rsidR="0087564F" w:rsidRPr="16E7E3A0">
        <w:rPr>
          <w:rFonts w:ascii="Arial" w:eastAsia="Arial" w:hAnsi="Arial" w:cs="Arial"/>
          <w:sz w:val="22"/>
          <w:szCs w:val="22"/>
        </w:rPr>
        <w:t>)</w:t>
      </w:r>
    </w:p>
    <w:p w14:paraId="12E08CB9" w14:textId="2DAAB8B3" w:rsidR="27C615A1" w:rsidRPr="00B11819" w:rsidRDefault="27C615A1" w:rsidP="16E7E3A0">
      <w:pPr>
        <w:pStyle w:val="Luettelokappale"/>
        <w:numPr>
          <w:ilvl w:val="0"/>
          <w:numId w:val="13"/>
        </w:numPr>
        <w:jc w:val="both"/>
        <w:rPr>
          <w:rFonts w:ascii="Arial" w:hAnsi="Arial" w:cs="Arial"/>
          <w:sz w:val="22"/>
          <w:szCs w:val="22"/>
        </w:rPr>
      </w:pPr>
      <w:r w:rsidRPr="16E7E3A0">
        <w:rPr>
          <w:rFonts w:ascii="Arial" w:eastAsia="Arial" w:hAnsi="Arial" w:cs="Arial"/>
          <w:sz w:val="22"/>
          <w:szCs w:val="22"/>
        </w:rPr>
        <w:t>päättää opiskelijan erottamisesta hänelle kuuluvien maksamattomien kurssimaksujen vuoksi siihen asti, kunnes maksut o</w:t>
      </w:r>
      <w:r w:rsidR="6207E9AA" w:rsidRPr="16E7E3A0">
        <w:rPr>
          <w:rFonts w:ascii="Arial" w:eastAsia="Arial" w:hAnsi="Arial" w:cs="Arial"/>
          <w:sz w:val="22"/>
          <w:szCs w:val="22"/>
        </w:rPr>
        <w:t>n</w:t>
      </w:r>
      <w:r w:rsidRPr="16E7E3A0">
        <w:rPr>
          <w:rFonts w:ascii="Arial" w:eastAsia="Arial" w:hAnsi="Arial" w:cs="Arial"/>
          <w:sz w:val="22"/>
          <w:szCs w:val="22"/>
        </w:rPr>
        <w:t xml:space="preserve"> makset</w:t>
      </w:r>
      <w:r w:rsidR="1FE8836D" w:rsidRPr="16E7E3A0">
        <w:rPr>
          <w:rFonts w:ascii="Arial" w:eastAsia="Arial" w:hAnsi="Arial" w:cs="Arial"/>
          <w:sz w:val="22"/>
          <w:szCs w:val="22"/>
        </w:rPr>
        <w:t>tu</w:t>
      </w:r>
    </w:p>
    <w:p w14:paraId="13B17262" w14:textId="000DB952" w:rsidR="27C615A1" w:rsidRPr="00B11819" w:rsidRDefault="27C615A1" w:rsidP="007D1594">
      <w:pPr>
        <w:pStyle w:val="Luettelokappale"/>
        <w:numPr>
          <w:ilvl w:val="0"/>
          <w:numId w:val="13"/>
        </w:numPr>
        <w:jc w:val="both"/>
        <w:rPr>
          <w:rFonts w:ascii="Arial" w:hAnsi="Arial" w:cs="Arial"/>
          <w:sz w:val="22"/>
          <w:szCs w:val="22"/>
        </w:rPr>
      </w:pPr>
      <w:r w:rsidRPr="16E7E3A0">
        <w:rPr>
          <w:rFonts w:ascii="Arial" w:eastAsia="Arial" w:hAnsi="Arial" w:cs="Arial"/>
          <w:sz w:val="22"/>
          <w:szCs w:val="22"/>
        </w:rPr>
        <w:t xml:space="preserve">vastaa kansalaisopistoa koskevien esitysten, lausuntojen ja raporttien antamisesta </w:t>
      </w:r>
      <w:r w:rsidR="009804C6" w:rsidRPr="16E7E3A0">
        <w:rPr>
          <w:rFonts w:ascii="Arial" w:eastAsia="Arial" w:hAnsi="Arial" w:cs="Arial"/>
          <w:sz w:val="22"/>
          <w:szCs w:val="22"/>
        </w:rPr>
        <w:t>ja itsearvioinneista</w:t>
      </w:r>
    </w:p>
    <w:p w14:paraId="1C704811" w14:textId="534FEB14" w:rsidR="27C615A1" w:rsidRPr="00B11819" w:rsidRDefault="00220B50" w:rsidP="007D1594">
      <w:pPr>
        <w:pStyle w:val="Luettelokappale"/>
        <w:numPr>
          <w:ilvl w:val="0"/>
          <w:numId w:val="13"/>
        </w:numPr>
        <w:jc w:val="both"/>
        <w:rPr>
          <w:rFonts w:ascii="Arial" w:hAnsi="Arial" w:cs="Arial"/>
          <w:sz w:val="22"/>
          <w:szCs w:val="22"/>
        </w:rPr>
      </w:pPr>
      <w:r w:rsidRPr="16E7E3A0">
        <w:rPr>
          <w:rFonts w:ascii="Arial" w:eastAsia="Arial" w:hAnsi="Arial" w:cs="Arial"/>
          <w:sz w:val="22"/>
          <w:szCs w:val="22"/>
        </w:rPr>
        <w:t xml:space="preserve">vastaa </w:t>
      </w:r>
      <w:r w:rsidR="007B28EF" w:rsidRPr="16E7E3A0">
        <w:rPr>
          <w:rFonts w:ascii="Arial" w:eastAsia="Arial" w:hAnsi="Arial" w:cs="Arial"/>
          <w:sz w:val="22"/>
          <w:szCs w:val="22"/>
        </w:rPr>
        <w:t xml:space="preserve">kansalaisopiston osalta </w:t>
      </w:r>
      <w:r w:rsidRPr="16E7E3A0">
        <w:rPr>
          <w:rFonts w:ascii="Arial" w:eastAsia="Arial" w:hAnsi="Arial" w:cs="Arial"/>
          <w:sz w:val="22"/>
          <w:szCs w:val="22"/>
        </w:rPr>
        <w:t>yhteistyöstä kuntayhtymän oppilaitosten, muiden koulutuksen järj</w:t>
      </w:r>
      <w:r w:rsidR="00A04256" w:rsidRPr="16E7E3A0">
        <w:rPr>
          <w:rFonts w:ascii="Arial" w:eastAsia="Arial" w:hAnsi="Arial" w:cs="Arial"/>
          <w:sz w:val="22"/>
          <w:szCs w:val="22"/>
        </w:rPr>
        <w:t>estäjien ja sidosryhmien kanssa</w:t>
      </w:r>
    </w:p>
    <w:p w14:paraId="76F2F9B9" w14:textId="7551C8E0" w:rsidR="00220B50" w:rsidRPr="00B11819" w:rsidRDefault="00220B50" w:rsidP="007D1594">
      <w:pPr>
        <w:pStyle w:val="Luettelokappale"/>
        <w:numPr>
          <w:ilvl w:val="0"/>
          <w:numId w:val="13"/>
        </w:numPr>
        <w:jc w:val="both"/>
        <w:rPr>
          <w:rFonts w:ascii="Arial" w:hAnsi="Arial" w:cs="Arial"/>
          <w:sz w:val="22"/>
          <w:szCs w:val="22"/>
        </w:rPr>
      </w:pPr>
      <w:r w:rsidRPr="16E7E3A0">
        <w:rPr>
          <w:rFonts w:ascii="Arial" w:eastAsia="Arial" w:hAnsi="Arial" w:cs="Arial"/>
          <w:sz w:val="22"/>
          <w:szCs w:val="22"/>
        </w:rPr>
        <w:t>toimii va</w:t>
      </w:r>
      <w:r w:rsidR="007B28EF" w:rsidRPr="16E7E3A0">
        <w:rPr>
          <w:rFonts w:ascii="Arial" w:eastAsia="Arial" w:hAnsi="Arial" w:cs="Arial"/>
          <w:sz w:val="22"/>
          <w:szCs w:val="22"/>
        </w:rPr>
        <w:t>stuualueensa esimiehenä (kohta 6</w:t>
      </w:r>
      <w:r w:rsidRPr="16E7E3A0">
        <w:rPr>
          <w:rFonts w:ascii="Arial" w:eastAsia="Arial" w:hAnsi="Arial" w:cs="Arial"/>
          <w:sz w:val="22"/>
          <w:szCs w:val="22"/>
        </w:rPr>
        <w:t>.1)</w:t>
      </w:r>
      <w:r w:rsidR="00DA12A7" w:rsidRPr="16E7E3A0">
        <w:rPr>
          <w:rFonts w:ascii="Arial" w:eastAsia="Arial" w:hAnsi="Arial" w:cs="Arial"/>
          <w:sz w:val="22"/>
          <w:szCs w:val="22"/>
        </w:rPr>
        <w:t>.</w:t>
      </w:r>
    </w:p>
    <w:p w14:paraId="4988708F" w14:textId="1C2ED52D" w:rsidR="00866BDE" w:rsidRPr="00B11819" w:rsidRDefault="00866BDE" w:rsidP="00866BDE">
      <w:pPr>
        <w:pStyle w:val="Otsikko3"/>
        <w:jc w:val="both"/>
      </w:pPr>
      <w:bookmarkStart w:id="50" w:name="_Toc60649053"/>
      <w:r>
        <w:t>6.</w:t>
      </w:r>
      <w:r w:rsidR="0032386E">
        <w:t>8</w:t>
      </w:r>
      <w:r>
        <w:t xml:space="preserve"> Kansalaisopiston apulaisrehtori</w:t>
      </w:r>
      <w:bookmarkEnd w:id="50"/>
    </w:p>
    <w:p w14:paraId="13A429EB" w14:textId="77777777" w:rsidR="00866BDE" w:rsidRPr="00B11819" w:rsidRDefault="00866BDE" w:rsidP="16E7E3A0">
      <w:pPr>
        <w:jc w:val="both"/>
        <w:rPr>
          <w:rFonts w:ascii="Arial" w:hAnsi="Arial" w:cs="Arial"/>
          <w:sz w:val="22"/>
          <w:szCs w:val="22"/>
        </w:rPr>
      </w:pPr>
      <w:r w:rsidRPr="16E7E3A0">
        <w:rPr>
          <w:rFonts w:ascii="Arial" w:hAnsi="Arial" w:cs="Arial"/>
          <w:sz w:val="22"/>
          <w:szCs w:val="22"/>
        </w:rPr>
        <w:t>Kansalaisopiston apulaisrehtori</w:t>
      </w:r>
    </w:p>
    <w:p w14:paraId="1BE8CFA0" w14:textId="77777777" w:rsidR="00866BDE" w:rsidRPr="00B11819" w:rsidRDefault="00866BDE" w:rsidP="16E7E3A0">
      <w:pPr>
        <w:pStyle w:val="Luettelokappale"/>
        <w:numPr>
          <w:ilvl w:val="0"/>
          <w:numId w:val="38"/>
        </w:numPr>
        <w:jc w:val="both"/>
        <w:rPr>
          <w:rFonts w:ascii="Arial" w:hAnsi="Arial" w:cs="Arial"/>
          <w:sz w:val="22"/>
          <w:szCs w:val="22"/>
        </w:rPr>
      </w:pPr>
      <w:r w:rsidRPr="16E7E3A0">
        <w:rPr>
          <w:rFonts w:ascii="Arial" w:hAnsi="Arial" w:cs="Arial"/>
          <w:sz w:val="22"/>
          <w:szCs w:val="22"/>
        </w:rPr>
        <w:t>toimii kansalaisopiston tuntiopettajien esimiehenä</w:t>
      </w:r>
    </w:p>
    <w:p w14:paraId="4D71E9E4" w14:textId="77777777" w:rsidR="00866BDE" w:rsidRPr="00B11819" w:rsidRDefault="00866BDE" w:rsidP="16E7E3A0">
      <w:pPr>
        <w:pStyle w:val="Luettelokappale"/>
        <w:numPr>
          <w:ilvl w:val="0"/>
          <w:numId w:val="38"/>
        </w:numPr>
        <w:jc w:val="both"/>
        <w:rPr>
          <w:rFonts w:ascii="Arial" w:hAnsi="Arial" w:cs="Arial"/>
          <w:sz w:val="22"/>
          <w:szCs w:val="22"/>
        </w:rPr>
      </w:pPr>
      <w:r w:rsidRPr="16E7E3A0">
        <w:rPr>
          <w:rFonts w:ascii="Arial" w:hAnsi="Arial" w:cs="Arial"/>
          <w:sz w:val="22"/>
          <w:szCs w:val="22"/>
        </w:rPr>
        <w:lastRenderedPageBreak/>
        <w:t xml:space="preserve">vastaa kansalaisopiston käytössä olevien toimitilojen koordinoinnista ja tilojen käytön ohjauksesta </w:t>
      </w:r>
    </w:p>
    <w:p w14:paraId="2626B595" w14:textId="44635B0B" w:rsidR="00866BDE" w:rsidRPr="00B11819" w:rsidRDefault="00866BDE" w:rsidP="16E7E3A0">
      <w:pPr>
        <w:pStyle w:val="Luettelokappale"/>
        <w:numPr>
          <w:ilvl w:val="0"/>
          <w:numId w:val="38"/>
        </w:numPr>
        <w:jc w:val="both"/>
        <w:rPr>
          <w:rFonts w:ascii="Arial" w:hAnsi="Arial" w:cs="Arial"/>
          <w:sz w:val="22"/>
          <w:szCs w:val="22"/>
        </w:rPr>
      </w:pPr>
      <w:r w:rsidRPr="16E7E3A0">
        <w:rPr>
          <w:rFonts w:ascii="Arial" w:hAnsi="Arial" w:cs="Arial"/>
          <w:sz w:val="22"/>
          <w:szCs w:val="22"/>
        </w:rPr>
        <w:t>toimii rehtorin sijaisena</w:t>
      </w:r>
    </w:p>
    <w:p w14:paraId="310F86B7" w14:textId="03EF491D" w:rsidR="00866BDE" w:rsidRPr="006C1D6A" w:rsidRDefault="00866BDE" w:rsidP="00866BDE">
      <w:pPr>
        <w:pStyle w:val="Luettelokappale"/>
        <w:numPr>
          <w:ilvl w:val="0"/>
          <w:numId w:val="38"/>
        </w:numPr>
        <w:jc w:val="both"/>
        <w:rPr>
          <w:rFonts w:ascii="Arial" w:hAnsi="Arial" w:cs="Arial"/>
          <w:sz w:val="22"/>
          <w:szCs w:val="22"/>
        </w:rPr>
      </w:pPr>
      <w:r w:rsidRPr="006C1D6A">
        <w:rPr>
          <w:rFonts w:ascii="Arial" w:eastAsia="Arial" w:hAnsi="Arial" w:cs="Arial"/>
          <w:sz w:val="22"/>
          <w:szCs w:val="22"/>
        </w:rPr>
        <w:t>toimii vastuualueensa esimiehenä (kohta 6.1)</w:t>
      </w:r>
      <w:r w:rsidR="00DA12A7" w:rsidRPr="006C1D6A">
        <w:rPr>
          <w:rFonts w:ascii="Arial" w:eastAsia="Arial" w:hAnsi="Arial" w:cs="Arial"/>
          <w:sz w:val="22"/>
          <w:szCs w:val="22"/>
        </w:rPr>
        <w:t>.</w:t>
      </w:r>
    </w:p>
    <w:p w14:paraId="3E2F1AC7" w14:textId="7F62C43B" w:rsidR="00775AC7" w:rsidRPr="00B11819" w:rsidRDefault="00837138" w:rsidP="00185F31">
      <w:pPr>
        <w:pStyle w:val="Otsikko3"/>
        <w:jc w:val="both"/>
      </w:pPr>
      <w:bookmarkStart w:id="51" w:name="_Toc60649054"/>
      <w:r>
        <w:t>6</w:t>
      </w:r>
      <w:r w:rsidR="00866BDE">
        <w:t>.</w:t>
      </w:r>
      <w:r w:rsidR="0032386E">
        <w:t>9</w:t>
      </w:r>
      <w:r w:rsidR="00C134E8">
        <w:t xml:space="preserve"> </w:t>
      </w:r>
      <w:r w:rsidR="005A57A9">
        <w:t>Ammattiopiston r</w:t>
      </w:r>
      <w:r w:rsidR="00775AC7">
        <w:t>ehtori</w:t>
      </w:r>
      <w:bookmarkEnd w:id="51"/>
    </w:p>
    <w:p w14:paraId="5F168AC5" w14:textId="29400C62" w:rsidR="00EE07BB" w:rsidRPr="00B11819" w:rsidRDefault="00185F31" w:rsidP="00185F31">
      <w:pPr>
        <w:pStyle w:val="Default"/>
        <w:jc w:val="both"/>
        <w:rPr>
          <w:color w:val="auto"/>
          <w:sz w:val="22"/>
          <w:szCs w:val="22"/>
        </w:rPr>
      </w:pPr>
      <w:r w:rsidRPr="16E7E3A0">
        <w:rPr>
          <w:color w:val="auto"/>
          <w:sz w:val="22"/>
          <w:szCs w:val="22"/>
        </w:rPr>
        <w:t>Ammattiopiston r</w:t>
      </w:r>
      <w:r w:rsidR="00EE07BB" w:rsidRPr="16E7E3A0">
        <w:rPr>
          <w:color w:val="auto"/>
          <w:sz w:val="22"/>
          <w:szCs w:val="22"/>
        </w:rPr>
        <w:t xml:space="preserve">ehtori </w:t>
      </w:r>
    </w:p>
    <w:p w14:paraId="78AF06E1" w14:textId="1B725AA3" w:rsidR="20A85AF6" w:rsidRPr="006C1D6A" w:rsidRDefault="20A85AF6" w:rsidP="406AF131">
      <w:pPr>
        <w:pStyle w:val="Default"/>
        <w:numPr>
          <w:ilvl w:val="0"/>
          <w:numId w:val="13"/>
        </w:numPr>
        <w:jc w:val="both"/>
        <w:rPr>
          <w:rFonts w:eastAsia="Arial"/>
          <w:color w:val="000000" w:themeColor="text1"/>
          <w:sz w:val="22"/>
          <w:szCs w:val="22"/>
        </w:rPr>
      </w:pPr>
      <w:r w:rsidRPr="006C1D6A">
        <w:rPr>
          <w:rFonts w:eastAsia="Arial"/>
          <w:color w:val="auto"/>
          <w:sz w:val="22"/>
          <w:szCs w:val="22"/>
        </w:rPr>
        <w:t xml:space="preserve">vastaa ammatillisen koulutuksen ja perusopetuksen toiminnan ja talouden johtamisesta, suunnittelusta, seurannasta ja sisäisestä valvonnasta </w:t>
      </w:r>
    </w:p>
    <w:p w14:paraId="6D2463CB" w14:textId="29F409FE" w:rsidR="20A85AF6" w:rsidRPr="006C1D6A" w:rsidRDefault="20A85AF6" w:rsidP="61BD6B8A">
      <w:pPr>
        <w:pStyle w:val="Luettelokappale"/>
        <w:numPr>
          <w:ilvl w:val="0"/>
          <w:numId w:val="13"/>
        </w:numPr>
        <w:jc w:val="both"/>
        <w:rPr>
          <w:rFonts w:ascii="Arial" w:eastAsia="Arial" w:hAnsi="Arial" w:cs="Arial"/>
          <w:color w:val="000000" w:themeColor="text1"/>
          <w:sz w:val="22"/>
          <w:szCs w:val="22"/>
        </w:rPr>
      </w:pPr>
      <w:r w:rsidRPr="006C1D6A">
        <w:rPr>
          <w:rFonts w:ascii="Arial" w:eastAsia="Arial" w:hAnsi="Arial" w:cs="Arial"/>
          <w:sz w:val="22"/>
          <w:szCs w:val="22"/>
        </w:rPr>
        <w:t xml:space="preserve">vastaa ammatillisen koulutuksen ennakointityöstä </w:t>
      </w:r>
    </w:p>
    <w:p w14:paraId="0DFD0837" w14:textId="470C6D87" w:rsidR="20A85AF6" w:rsidRPr="008C7BD3" w:rsidRDefault="20A85AF6" w:rsidP="406AF131">
      <w:pPr>
        <w:pStyle w:val="Luettelokappale"/>
        <w:numPr>
          <w:ilvl w:val="0"/>
          <w:numId w:val="13"/>
        </w:numPr>
        <w:jc w:val="both"/>
        <w:rPr>
          <w:rFonts w:ascii="Arial" w:eastAsia="Arial" w:hAnsi="Arial" w:cs="Arial"/>
          <w:strike/>
          <w:sz w:val="22"/>
          <w:szCs w:val="22"/>
        </w:rPr>
      </w:pPr>
      <w:r w:rsidRPr="008C7BD3">
        <w:rPr>
          <w:rFonts w:ascii="Arial" w:eastAsia="Arial" w:hAnsi="Arial" w:cs="Arial"/>
          <w:sz w:val="22"/>
          <w:szCs w:val="22"/>
        </w:rPr>
        <w:t>valmistelee järjestämisluvan mukaisen koulutustarjonnan</w:t>
      </w:r>
      <w:r w:rsidR="5B1024EE" w:rsidRPr="008C7BD3">
        <w:rPr>
          <w:rFonts w:ascii="Arial" w:eastAsia="Arial" w:hAnsi="Arial" w:cs="Arial"/>
          <w:sz w:val="22"/>
          <w:szCs w:val="22"/>
        </w:rPr>
        <w:t xml:space="preserve"> </w:t>
      </w:r>
    </w:p>
    <w:p w14:paraId="457B4AF1" w14:textId="40D1CFEC" w:rsidR="20A85AF6" w:rsidRPr="008C7BD3" w:rsidRDefault="20A85AF6" w:rsidP="16E7E3A0">
      <w:pPr>
        <w:pStyle w:val="Luettelokappale"/>
        <w:numPr>
          <w:ilvl w:val="0"/>
          <w:numId w:val="13"/>
        </w:numPr>
        <w:jc w:val="both"/>
        <w:rPr>
          <w:rFonts w:ascii="Arial" w:eastAsia="Arial" w:hAnsi="Arial" w:cs="Arial"/>
          <w:sz w:val="22"/>
          <w:szCs w:val="22"/>
        </w:rPr>
      </w:pPr>
      <w:r w:rsidRPr="008C7BD3">
        <w:rPr>
          <w:rFonts w:ascii="Arial" w:eastAsia="Arial" w:hAnsi="Arial" w:cs="Arial"/>
          <w:sz w:val="22"/>
          <w:szCs w:val="22"/>
        </w:rPr>
        <w:t xml:space="preserve">vastaa opetuksen prosesseista sekä opetuksen suunnitelmien rakenteista ja perusteista </w:t>
      </w:r>
    </w:p>
    <w:p w14:paraId="6D55BA9F" w14:textId="0A21AE74" w:rsidR="20A85AF6" w:rsidRPr="008C7BD3" w:rsidRDefault="20A85AF6" w:rsidP="16E7E3A0">
      <w:pPr>
        <w:pStyle w:val="Luettelokappale"/>
        <w:numPr>
          <w:ilvl w:val="0"/>
          <w:numId w:val="13"/>
        </w:numPr>
        <w:jc w:val="both"/>
        <w:rPr>
          <w:rFonts w:ascii="Arial" w:eastAsia="Arial" w:hAnsi="Arial" w:cs="Arial"/>
          <w:sz w:val="22"/>
          <w:szCs w:val="22"/>
        </w:rPr>
      </w:pPr>
      <w:r w:rsidRPr="008C7BD3">
        <w:rPr>
          <w:rFonts w:ascii="Arial" w:eastAsia="Arial" w:hAnsi="Arial" w:cs="Arial"/>
          <w:sz w:val="22"/>
          <w:szCs w:val="22"/>
        </w:rPr>
        <w:t>hyväksyy tutkintokohtaiset opetuksen ja osaamisen osoittamisen suunnitelmat</w:t>
      </w:r>
    </w:p>
    <w:p w14:paraId="3F9CCE41" w14:textId="0BE8D93F" w:rsidR="20A85AF6" w:rsidRPr="008C7BD3" w:rsidRDefault="20A85AF6" w:rsidP="16E7E3A0">
      <w:pPr>
        <w:pStyle w:val="Luettelokappale"/>
        <w:numPr>
          <w:ilvl w:val="0"/>
          <w:numId w:val="13"/>
        </w:numPr>
        <w:jc w:val="both"/>
        <w:rPr>
          <w:rFonts w:ascii="Arial" w:eastAsia="Arial" w:hAnsi="Arial" w:cs="Arial"/>
          <w:sz w:val="22"/>
          <w:szCs w:val="22"/>
        </w:rPr>
      </w:pPr>
      <w:r w:rsidRPr="008C7BD3">
        <w:rPr>
          <w:rFonts w:ascii="Arial" w:eastAsia="Arial" w:hAnsi="Arial" w:cs="Arial"/>
          <w:sz w:val="22"/>
          <w:szCs w:val="22"/>
        </w:rPr>
        <w:t xml:space="preserve">vastaa monialaisen toimielimen työskentelystä </w:t>
      </w:r>
    </w:p>
    <w:p w14:paraId="42141894" w14:textId="37ED6A9C" w:rsidR="20A85AF6" w:rsidRPr="008C7BD3" w:rsidRDefault="20A85AF6" w:rsidP="61BD6B8A">
      <w:pPr>
        <w:pStyle w:val="Luettelokappale"/>
        <w:numPr>
          <w:ilvl w:val="0"/>
          <w:numId w:val="13"/>
        </w:numPr>
        <w:jc w:val="both"/>
        <w:rPr>
          <w:rFonts w:ascii="Arial" w:eastAsia="Arial" w:hAnsi="Arial" w:cs="Arial"/>
          <w:sz w:val="22"/>
          <w:szCs w:val="22"/>
        </w:rPr>
      </w:pPr>
      <w:r w:rsidRPr="008C7BD3">
        <w:rPr>
          <w:rFonts w:ascii="Arial" w:eastAsia="Arial" w:hAnsi="Arial" w:cs="Arial"/>
          <w:sz w:val="22"/>
          <w:szCs w:val="22"/>
        </w:rPr>
        <w:t xml:space="preserve">päättää opiskelijaksi ottamisen hakuajoista ja -menettelyistä sekä valintaperusteista ja pääsy- ja soveltuvuuskokeista </w:t>
      </w:r>
    </w:p>
    <w:p w14:paraId="2532608A" w14:textId="2EC9E0CA" w:rsidR="7C49C103" w:rsidRPr="008C7BD3" w:rsidRDefault="7C49C103" w:rsidP="61BD6B8A">
      <w:pPr>
        <w:pStyle w:val="Luettelokappale"/>
        <w:numPr>
          <w:ilvl w:val="0"/>
          <w:numId w:val="13"/>
        </w:numPr>
        <w:jc w:val="both"/>
        <w:rPr>
          <w:rFonts w:eastAsiaTheme="minorEastAsia" w:cstheme="minorBidi"/>
          <w:sz w:val="22"/>
          <w:szCs w:val="22"/>
        </w:rPr>
      </w:pPr>
      <w:r w:rsidRPr="008C7BD3">
        <w:rPr>
          <w:rFonts w:ascii="Arial" w:eastAsia="Arial" w:hAnsi="Arial" w:cs="Arial"/>
          <w:sz w:val="22"/>
          <w:szCs w:val="22"/>
        </w:rPr>
        <w:t xml:space="preserve">päättää </w:t>
      </w:r>
      <w:r w:rsidR="3CA1EDBD" w:rsidRPr="008C7BD3">
        <w:rPr>
          <w:rFonts w:ascii="Arial" w:eastAsia="Arial" w:hAnsi="Arial" w:cs="Arial"/>
          <w:sz w:val="22"/>
          <w:szCs w:val="22"/>
        </w:rPr>
        <w:t xml:space="preserve">soveltuvaan </w:t>
      </w:r>
      <w:r w:rsidRPr="008C7BD3">
        <w:rPr>
          <w:rFonts w:ascii="Arial" w:eastAsia="Arial" w:hAnsi="Arial" w:cs="Arial"/>
          <w:sz w:val="22"/>
          <w:szCs w:val="22"/>
        </w:rPr>
        <w:t xml:space="preserve">tutkintoon tai koulutukseen ohjaamisen perusteista </w:t>
      </w:r>
    </w:p>
    <w:p w14:paraId="59F6CE5B" w14:textId="53946189" w:rsidR="20A85AF6" w:rsidRPr="008C7BD3" w:rsidRDefault="20A85AF6" w:rsidP="16E7E3A0">
      <w:pPr>
        <w:pStyle w:val="Luettelokappale"/>
        <w:numPr>
          <w:ilvl w:val="0"/>
          <w:numId w:val="13"/>
        </w:numPr>
        <w:jc w:val="both"/>
        <w:rPr>
          <w:rFonts w:ascii="Arial" w:eastAsia="Arial" w:hAnsi="Arial" w:cs="Arial"/>
          <w:sz w:val="22"/>
          <w:szCs w:val="22"/>
        </w:rPr>
      </w:pPr>
      <w:r w:rsidRPr="008C7BD3">
        <w:rPr>
          <w:rFonts w:ascii="Arial" w:eastAsia="Arial" w:hAnsi="Arial" w:cs="Arial"/>
          <w:sz w:val="22"/>
          <w:szCs w:val="22"/>
        </w:rPr>
        <w:t>päättää opiskelijaksi ottamisesta</w:t>
      </w:r>
      <w:r w:rsidR="315137C0" w:rsidRPr="008C7BD3">
        <w:rPr>
          <w:rFonts w:ascii="Arial" w:eastAsia="Arial" w:hAnsi="Arial" w:cs="Arial"/>
          <w:sz w:val="22"/>
          <w:szCs w:val="22"/>
        </w:rPr>
        <w:t xml:space="preserve">, </w:t>
      </w:r>
      <w:r w:rsidRPr="008C7BD3">
        <w:rPr>
          <w:rFonts w:ascii="Arial" w:eastAsia="Arial" w:hAnsi="Arial" w:cs="Arial"/>
          <w:sz w:val="22"/>
          <w:szCs w:val="22"/>
        </w:rPr>
        <w:t>Valma-koulutuksen suoritusajan pidentämisestä</w:t>
      </w:r>
      <w:r w:rsidR="6802FF3A" w:rsidRPr="008C7BD3">
        <w:rPr>
          <w:rFonts w:ascii="Arial" w:eastAsia="Arial" w:hAnsi="Arial" w:cs="Arial"/>
          <w:sz w:val="22"/>
          <w:szCs w:val="22"/>
        </w:rPr>
        <w:t xml:space="preserve"> </w:t>
      </w:r>
      <w:r w:rsidR="44267E4B" w:rsidRPr="008C7BD3">
        <w:rPr>
          <w:rFonts w:ascii="Arial" w:eastAsia="Arial" w:hAnsi="Arial" w:cs="Arial"/>
          <w:sz w:val="22"/>
          <w:szCs w:val="22"/>
        </w:rPr>
        <w:t xml:space="preserve">ja </w:t>
      </w:r>
      <w:r w:rsidRPr="008C7BD3">
        <w:rPr>
          <w:rFonts w:ascii="Arial" w:eastAsia="Arial" w:hAnsi="Arial" w:cs="Arial"/>
          <w:sz w:val="22"/>
          <w:szCs w:val="22"/>
        </w:rPr>
        <w:t>työvoimakoulutukseen valinnasta yhdessä työ- ja elinkeinotoimiston kanssa</w:t>
      </w:r>
    </w:p>
    <w:p w14:paraId="377E412D" w14:textId="69471494" w:rsidR="20A85AF6" w:rsidRPr="008C7BD3" w:rsidRDefault="20A85AF6" w:rsidP="61BD6B8A">
      <w:pPr>
        <w:pStyle w:val="Luettelokappale"/>
        <w:numPr>
          <w:ilvl w:val="0"/>
          <w:numId w:val="13"/>
        </w:numPr>
        <w:jc w:val="both"/>
        <w:rPr>
          <w:rFonts w:ascii="Arial" w:eastAsia="Arial" w:hAnsi="Arial" w:cs="Arial"/>
          <w:sz w:val="22"/>
          <w:szCs w:val="22"/>
        </w:rPr>
      </w:pPr>
      <w:r w:rsidRPr="008C7BD3">
        <w:rPr>
          <w:rFonts w:ascii="Arial" w:eastAsia="Arial" w:hAnsi="Arial" w:cs="Arial"/>
          <w:sz w:val="22"/>
          <w:szCs w:val="22"/>
        </w:rPr>
        <w:t>päättää erityisen tuen antamisesta, mukauttamisesta ja poikkeamisesta sekä em. päätösten purkamisesta</w:t>
      </w:r>
    </w:p>
    <w:p w14:paraId="0B9372B0" w14:textId="2E10B601" w:rsidR="20A85AF6" w:rsidRPr="008C7BD3" w:rsidRDefault="20A85AF6" w:rsidP="16E7E3A0">
      <w:pPr>
        <w:pStyle w:val="Luettelokappale"/>
        <w:numPr>
          <w:ilvl w:val="0"/>
          <w:numId w:val="13"/>
        </w:numPr>
        <w:jc w:val="both"/>
        <w:rPr>
          <w:rFonts w:ascii="Arial" w:eastAsia="Arial" w:hAnsi="Arial" w:cs="Arial"/>
          <w:sz w:val="22"/>
          <w:szCs w:val="22"/>
        </w:rPr>
      </w:pPr>
      <w:r w:rsidRPr="008C7BD3">
        <w:rPr>
          <w:rFonts w:ascii="Arial" w:eastAsia="Arial" w:hAnsi="Arial" w:cs="Arial"/>
          <w:sz w:val="22"/>
          <w:szCs w:val="22"/>
        </w:rPr>
        <w:t>tekee opiskelijan kurinpitoa koskevat päätökset: kirjallinen varoitus, määräaikainen erottaminen oppilaitoksesta korkeintaan kolmeksi kuukaudeksi ja asuntolasta erottaminen</w:t>
      </w:r>
    </w:p>
    <w:p w14:paraId="04DC0C51" w14:textId="1D836326" w:rsidR="20A85AF6" w:rsidRPr="008C7BD3" w:rsidRDefault="20A85AF6" w:rsidP="61BD6B8A">
      <w:pPr>
        <w:pStyle w:val="Luettelokappale"/>
        <w:numPr>
          <w:ilvl w:val="0"/>
          <w:numId w:val="13"/>
        </w:numPr>
        <w:jc w:val="both"/>
        <w:rPr>
          <w:rFonts w:ascii="Arial" w:eastAsia="Arial" w:hAnsi="Arial" w:cs="Arial"/>
          <w:sz w:val="22"/>
          <w:szCs w:val="22"/>
        </w:rPr>
      </w:pPr>
      <w:r w:rsidRPr="008C7BD3">
        <w:rPr>
          <w:rFonts w:ascii="Arial" w:eastAsia="Arial" w:hAnsi="Arial" w:cs="Arial"/>
          <w:sz w:val="22"/>
          <w:szCs w:val="22"/>
        </w:rPr>
        <w:t xml:space="preserve">päättää velvoittaa huumausainetestiä koskevan todistuksen esittämiseen </w:t>
      </w:r>
    </w:p>
    <w:p w14:paraId="1F728B17" w14:textId="430FF237" w:rsidR="20A85AF6" w:rsidRPr="008C7BD3" w:rsidRDefault="20A85AF6" w:rsidP="61BD6B8A">
      <w:pPr>
        <w:pStyle w:val="Luettelokappale"/>
        <w:numPr>
          <w:ilvl w:val="0"/>
          <w:numId w:val="13"/>
        </w:numPr>
        <w:jc w:val="both"/>
        <w:rPr>
          <w:rFonts w:ascii="Arial" w:eastAsia="Arial" w:hAnsi="Arial" w:cs="Arial"/>
          <w:sz w:val="22"/>
          <w:szCs w:val="22"/>
        </w:rPr>
      </w:pPr>
      <w:r w:rsidRPr="008C7BD3">
        <w:rPr>
          <w:rFonts w:ascii="Arial" w:eastAsia="Arial" w:hAnsi="Arial" w:cs="Arial"/>
          <w:sz w:val="22"/>
          <w:szCs w:val="22"/>
        </w:rPr>
        <w:t>päättää opiskelijan katsomiseksi eronneeksi</w:t>
      </w:r>
      <w:r w:rsidR="37C39FAE" w:rsidRPr="008C7BD3">
        <w:rPr>
          <w:rFonts w:ascii="Arial" w:eastAsia="Arial" w:hAnsi="Arial" w:cs="Arial"/>
          <w:sz w:val="22"/>
          <w:szCs w:val="22"/>
        </w:rPr>
        <w:t xml:space="preserve"> </w:t>
      </w:r>
    </w:p>
    <w:p w14:paraId="0FD26BF4" w14:textId="47AD7638" w:rsidR="20A85AF6" w:rsidRPr="008C7BD3" w:rsidRDefault="20A85AF6" w:rsidP="16E7E3A0">
      <w:pPr>
        <w:pStyle w:val="Luettelokappale"/>
        <w:numPr>
          <w:ilvl w:val="0"/>
          <w:numId w:val="13"/>
        </w:numPr>
        <w:jc w:val="both"/>
        <w:rPr>
          <w:rFonts w:ascii="Arial" w:eastAsia="Arial" w:hAnsi="Arial" w:cs="Arial"/>
          <w:sz w:val="22"/>
          <w:szCs w:val="22"/>
        </w:rPr>
      </w:pPr>
      <w:r w:rsidRPr="008C7BD3">
        <w:rPr>
          <w:rFonts w:ascii="Arial" w:eastAsia="Arial" w:hAnsi="Arial" w:cs="Arial"/>
          <w:sz w:val="22"/>
          <w:szCs w:val="22"/>
        </w:rPr>
        <w:t xml:space="preserve">antaa todistukset tutkinnon/koulutuksen ja niiden osan/osien suorittamisesta/osallistumisesta </w:t>
      </w:r>
    </w:p>
    <w:p w14:paraId="2266643E" w14:textId="57D7C917" w:rsidR="20A85AF6" w:rsidRPr="008C7BD3" w:rsidRDefault="20A85AF6" w:rsidP="61BD6B8A">
      <w:pPr>
        <w:pStyle w:val="Luettelokappale"/>
        <w:numPr>
          <w:ilvl w:val="0"/>
          <w:numId w:val="13"/>
        </w:numPr>
        <w:jc w:val="both"/>
        <w:rPr>
          <w:rFonts w:ascii="Arial" w:eastAsia="Arial" w:hAnsi="Arial" w:cs="Arial"/>
          <w:sz w:val="22"/>
          <w:szCs w:val="22"/>
        </w:rPr>
      </w:pPr>
      <w:r w:rsidRPr="008C7BD3">
        <w:rPr>
          <w:rFonts w:ascii="Arial" w:eastAsia="Arial" w:hAnsi="Arial" w:cs="Arial"/>
          <w:sz w:val="22"/>
          <w:szCs w:val="22"/>
        </w:rPr>
        <w:t xml:space="preserve">vastaa yhteistyöstä alueen työ- ja elinkeinoelämän ja muiden lakisääteisten yhteistyötahojen kanssa </w:t>
      </w:r>
    </w:p>
    <w:p w14:paraId="32230E5E" w14:textId="70FB487B" w:rsidR="20A85AF6" w:rsidRDefault="20A85AF6" w:rsidP="16E7E3A0">
      <w:pPr>
        <w:pStyle w:val="Luettelokappale"/>
        <w:numPr>
          <w:ilvl w:val="0"/>
          <w:numId w:val="13"/>
        </w:numPr>
        <w:rPr>
          <w:rFonts w:ascii="Arial" w:eastAsia="Arial" w:hAnsi="Arial" w:cs="Arial"/>
          <w:sz w:val="22"/>
          <w:szCs w:val="22"/>
        </w:rPr>
      </w:pPr>
      <w:r w:rsidRPr="008C7BD3">
        <w:rPr>
          <w:rFonts w:ascii="Arial" w:eastAsia="Arial" w:hAnsi="Arial" w:cs="Arial"/>
          <w:sz w:val="22"/>
          <w:szCs w:val="22"/>
        </w:rPr>
        <w:t xml:space="preserve">vastaa oppilaitosta koskevien esitysten, lausuntojen ja raporttien antamisesta ja itsearvioinneista </w:t>
      </w:r>
    </w:p>
    <w:p w14:paraId="731879E3" w14:textId="17152D5E" w:rsidR="00956EE4" w:rsidRPr="006A4440" w:rsidRDefault="00956EE4" w:rsidP="16E7E3A0">
      <w:pPr>
        <w:pStyle w:val="Luettelokappale"/>
        <w:numPr>
          <w:ilvl w:val="0"/>
          <w:numId w:val="13"/>
        </w:numPr>
        <w:rPr>
          <w:rFonts w:ascii="Arial" w:eastAsia="Arial" w:hAnsi="Arial" w:cs="Arial"/>
          <w:sz w:val="22"/>
          <w:szCs w:val="22"/>
        </w:rPr>
      </w:pPr>
      <w:r w:rsidRPr="006A4440">
        <w:rPr>
          <w:rFonts w:ascii="Arial" w:eastAsia="Arial" w:hAnsi="Arial" w:cs="Arial"/>
          <w:sz w:val="22"/>
          <w:szCs w:val="22"/>
        </w:rPr>
        <w:t>vastaa kuntayhtymän monikulttuurisuustyöstä</w:t>
      </w:r>
    </w:p>
    <w:p w14:paraId="2D3AED13" w14:textId="7EAB0CDC" w:rsidR="16E7E3A0" w:rsidRPr="008C7BD3" w:rsidRDefault="20A85AF6" w:rsidP="61BD6B8A">
      <w:pPr>
        <w:pStyle w:val="Luettelokappale"/>
        <w:numPr>
          <w:ilvl w:val="0"/>
          <w:numId w:val="13"/>
        </w:numPr>
        <w:jc w:val="both"/>
        <w:rPr>
          <w:rFonts w:ascii="Arial" w:eastAsia="Arial" w:hAnsi="Arial" w:cs="Arial"/>
          <w:sz w:val="22"/>
          <w:szCs w:val="22"/>
        </w:rPr>
      </w:pPr>
      <w:r w:rsidRPr="008C7BD3">
        <w:rPr>
          <w:rFonts w:ascii="Arial" w:eastAsia="Arial" w:hAnsi="Arial" w:cs="Arial"/>
          <w:sz w:val="22"/>
          <w:szCs w:val="22"/>
        </w:rPr>
        <w:t>toimii vastuualueensa esimiehenä (kohta 6.1).</w:t>
      </w:r>
    </w:p>
    <w:p w14:paraId="0FE28906" w14:textId="5B9FF990" w:rsidR="00775AC7" w:rsidRPr="00B11819" w:rsidRDefault="00837138" w:rsidP="00185F31">
      <w:pPr>
        <w:pStyle w:val="Otsikko3"/>
        <w:jc w:val="both"/>
      </w:pPr>
      <w:bookmarkStart w:id="52" w:name="_Toc60649055"/>
      <w:r w:rsidRPr="006C1D6A">
        <w:t>6</w:t>
      </w:r>
      <w:r w:rsidR="00866BDE" w:rsidRPr="006C1D6A">
        <w:t>.1</w:t>
      </w:r>
      <w:r w:rsidR="0032386E" w:rsidRPr="006C1D6A">
        <w:t>0</w:t>
      </w:r>
      <w:r w:rsidR="00775AC7" w:rsidRPr="006C1D6A">
        <w:t xml:space="preserve"> </w:t>
      </w:r>
      <w:r w:rsidR="00460BE0" w:rsidRPr="006C1D6A">
        <w:t>Kehitysjohtaja</w:t>
      </w:r>
      <w:bookmarkEnd w:id="52"/>
    </w:p>
    <w:p w14:paraId="2E6E899A" w14:textId="77777777" w:rsidR="006B0D3B" w:rsidRPr="00B11819" w:rsidRDefault="006B0D3B" w:rsidP="16E7E3A0">
      <w:pPr>
        <w:pStyle w:val="NormaaliWWW"/>
        <w:spacing w:before="0" w:beforeAutospacing="0" w:after="0" w:afterAutospacing="0"/>
        <w:jc w:val="both"/>
        <w:rPr>
          <w:rFonts w:ascii="Arial" w:hAnsi="Arial" w:cs="Arial"/>
          <w:sz w:val="22"/>
          <w:szCs w:val="22"/>
        </w:rPr>
      </w:pPr>
      <w:bookmarkStart w:id="53" w:name="_Hlk498509063"/>
      <w:r w:rsidRPr="16E7E3A0">
        <w:rPr>
          <w:rFonts w:ascii="Arial" w:hAnsi="Arial" w:cs="Arial"/>
          <w:sz w:val="22"/>
          <w:szCs w:val="22"/>
        </w:rPr>
        <w:t>Kehitysjohtaja</w:t>
      </w:r>
    </w:p>
    <w:p w14:paraId="7D519D2F" w14:textId="144EB2DE" w:rsidR="00A31EC8" w:rsidRPr="00B11819" w:rsidRDefault="00A31EC8" w:rsidP="16E7E3A0">
      <w:pPr>
        <w:pStyle w:val="NormaaliWWW"/>
        <w:numPr>
          <w:ilvl w:val="0"/>
          <w:numId w:val="37"/>
        </w:numPr>
        <w:spacing w:before="0" w:beforeAutospacing="0" w:after="0" w:afterAutospacing="0"/>
        <w:jc w:val="both"/>
        <w:rPr>
          <w:rFonts w:ascii="Arial" w:hAnsi="Arial" w:cs="Arial"/>
          <w:sz w:val="22"/>
          <w:szCs w:val="22"/>
        </w:rPr>
      </w:pPr>
      <w:r w:rsidRPr="16E7E3A0">
        <w:rPr>
          <w:rFonts w:ascii="Arial" w:hAnsi="Arial" w:cs="Arial"/>
          <w:sz w:val="22"/>
          <w:szCs w:val="22"/>
        </w:rPr>
        <w:t xml:space="preserve">vastaa kuntayhtymän </w:t>
      </w:r>
      <w:r w:rsidR="637AE4BC" w:rsidRPr="16E7E3A0">
        <w:rPr>
          <w:rFonts w:ascii="Arial" w:hAnsi="Arial" w:cs="Arial"/>
          <w:sz w:val="22"/>
          <w:szCs w:val="22"/>
        </w:rPr>
        <w:t>ulkopuolisesti rahoitetuista kehittämis</w:t>
      </w:r>
      <w:r w:rsidRPr="16E7E3A0">
        <w:rPr>
          <w:rFonts w:ascii="Arial" w:hAnsi="Arial" w:cs="Arial"/>
          <w:sz w:val="22"/>
          <w:szCs w:val="22"/>
        </w:rPr>
        <w:t>hankkeista</w:t>
      </w:r>
    </w:p>
    <w:p w14:paraId="10F1F1E5" w14:textId="6703E9D2" w:rsidR="0029027B" w:rsidRPr="0029027B" w:rsidRDefault="3869D926" w:rsidP="00F61E55">
      <w:pPr>
        <w:pStyle w:val="NormaaliWWW"/>
        <w:numPr>
          <w:ilvl w:val="0"/>
          <w:numId w:val="26"/>
        </w:numPr>
        <w:spacing w:before="0" w:beforeAutospacing="0" w:after="0" w:afterAutospacing="0"/>
        <w:jc w:val="both"/>
        <w:rPr>
          <w:sz w:val="22"/>
          <w:szCs w:val="22"/>
        </w:rPr>
      </w:pPr>
      <w:r w:rsidRPr="0029027B">
        <w:rPr>
          <w:rFonts w:ascii="Arial" w:hAnsi="Arial" w:cs="Arial"/>
          <w:sz w:val="22"/>
          <w:szCs w:val="22"/>
        </w:rPr>
        <w:t>v</w:t>
      </w:r>
      <w:r w:rsidR="00A31EC8" w:rsidRPr="0029027B">
        <w:rPr>
          <w:rFonts w:ascii="Arial" w:hAnsi="Arial" w:cs="Arial"/>
          <w:sz w:val="22"/>
          <w:szCs w:val="22"/>
        </w:rPr>
        <w:t xml:space="preserve">astaa kuntayhtymän kansainvälisyystoiminnasta </w:t>
      </w:r>
    </w:p>
    <w:p w14:paraId="1699356A" w14:textId="363E593B" w:rsidR="35B40278" w:rsidRPr="0029027B" w:rsidRDefault="35B40278" w:rsidP="00F61E55">
      <w:pPr>
        <w:pStyle w:val="NormaaliWWW"/>
        <w:numPr>
          <w:ilvl w:val="0"/>
          <w:numId w:val="26"/>
        </w:numPr>
        <w:spacing w:before="0" w:beforeAutospacing="0" w:after="0" w:afterAutospacing="0"/>
        <w:jc w:val="both"/>
        <w:rPr>
          <w:sz w:val="22"/>
          <w:szCs w:val="22"/>
        </w:rPr>
      </w:pPr>
      <w:r w:rsidRPr="0029027B">
        <w:rPr>
          <w:rFonts w:ascii="Arial" w:hAnsi="Arial" w:cs="Arial"/>
          <w:sz w:val="22"/>
          <w:szCs w:val="22"/>
        </w:rPr>
        <w:t>päättää kansainvälisen liikkuvuuden avustuksista</w:t>
      </w:r>
    </w:p>
    <w:p w14:paraId="5046DD86" w14:textId="35D2922A" w:rsidR="002E7324" w:rsidRPr="00B11819" w:rsidRDefault="002E7324" w:rsidP="16E7E3A0">
      <w:pPr>
        <w:pStyle w:val="NormaaliWWW"/>
        <w:numPr>
          <w:ilvl w:val="0"/>
          <w:numId w:val="26"/>
        </w:numPr>
        <w:rPr>
          <w:rFonts w:ascii="Arial" w:hAnsi="Arial" w:cs="Arial"/>
          <w:sz w:val="22"/>
          <w:szCs w:val="22"/>
        </w:rPr>
      </w:pPr>
      <w:r w:rsidRPr="16E7E3A0">
        <w:rPr>
          <w:rFonts w:ascii="Arial" w:hAnsi="Arial" w:cs="Arial"/>
          <w:sz w:val="22"/>
          <w:szCs w:val="22"/>
        </w:rPr>
        <w:t>päättää laajennetun oppisopimuksen hankintapäätöksistä</w:t>
      </w:r>
      <w:r w:rsidR="6E38FE34" w:rsidRPr="16E7E3A0">
        <w:rPr>
          <w:rFonts w:ascii="Arial" w:hAnsi="Arial" w:cs="Arial"/>
          <w:sz w:val="22"/>
          <w:szCs w:val="22"/>
        </w:rPr>
        <w:t xml:space="preserve"> ja opiskelijaksi ottamispäätöksistä</w:t>
      </w:r>
    </w:p>
    <w:p w14:paraId="5A8ADE4A" w14:textId="6DA1B05A" w:rsidR="00366AC9" w:rsidRPr="00B11819" w:rsidRDefault="002E7324" w:rsidP="16E7E3A0">
      <w:pPr>
        <w:pStyle w:val="NormaaliWWW"/>
        <w:numPr>
          <w:ilvl w:val="0"/>
          <w:numId w:val="26"/>
        </w:numPr>
        <w:rPr>
          <w:rFonts w:ascii="Arial" w:hAnsi="Arial" w:cs="Arial"/>
          <w:sz w:val="22"/>
          <w:szCs w:val="22"/>
        </w:rPr>
      </w:pPr>
      <w:r w:rsidRPr="16E7E3A0">
        <w:rPr>
          <w:rFonts w:ascii="Arial" w:hAnsi="Arial" w:cs="Arial"/>
          <w:sz w:val="22"/>
          <w:szCs w:val="22"/>
        </w:rPr>
        <w:t>vastaa työ</w:t>
      </w:r>
      <w:r w:rsidR="00547B6D" w:rsidRPr="16E7E3A0">
        <w:rPr>
          <w:rFonts w:ascii="Arial" w:hAnsi="Arial" w:cs="Arial"/>
          <w:sz w:val="22"/>
          <w:szCs w:val="22"/>
        </w:rPr>
        <w:t>- ja elinkeino</w:t>
      </w:r>
      <w:r w:rsidRPr="16E7E3A0">
        <w:rPr>
          <w:rFonts w:ascii="Arial" w:hAnsi="Arial" w:cs="Arial"/>
          <w:sz w:val="22"/>
          <w:szCs w:val="22"/>
        </w:rPr>
        <w:t>elämä</w:t>
      </w:r>
      <w:r w:rsidR="00547B6D" w:rsidRPr="16E7E3A0">
        <w:rPr>
          <w:rFonts w:ascii="Arial" w:hAnsi="Arial" w:cs="Arial"/>
          <w:sz w:val="22"/>
          <w:szCs w:val="22"/>
        </w:rPr>
        <w:t>ä kehittävistä työelämäpalveluista</w:t>
      </w:r>
      <w:r w:rsidR="27E752B1" w:rsidRPr="16E7E3A0">
        <w:rPr>
          <w:rFonts w:ascii="Arial" w:hAnsi="Arial" w:cs="Arial"/>
          <w:sz w:val="22"/>
          <w:szCs w:val="22"/>
        </w:rPr>
        <w:t xml:space="preserve"> sekä aluee</w:t>
      </w:r>
      <w:r w:rsidR="3EF9834B" w:rsidRPr="16E7E3A0">
        <w:rPr>
          <w:rFonts w:ascii="Arial" w:hAnsi="Arial" w:cs="Arial"/>
          <w:sz w:val="22"/>
          <w:szCs w:val="22"/>
        </w:rPr>
        <w:t>llisesta</w:t>
      </w:r>
      <w:r w:rsidR="27E752B1" w:rsidRPr="16E7E3A0">
        <w:rPr>
          <w:rFonts w:ascii="Arial" w:hAnsi="Arial" w:cs="Arial"/>
          <w:sz w:val="22"/>
          <w:szCs w:val="22"/>
        </w:rPr>
        <w:t xml:space="preserve"> kehittämisyhteistyöstä</w:t>
      </w:r>
    </w:p>
    <w:p w14:paraId="42025C8B" w14:textId="3EA2EF5D" w:rsidR="00B37113" w:rsidRPr="00B11819" w:rsidRDefault="009804C6" w:rsidP="61BD6B8A">
      <w:pPr>
        <w:pStyle w:val="Default"/>
        <w:numPr>
          <w:ilvl w:val="0"/>
          <w:numId w:val="26"/>
        </w:numPr>
        <w:jc w:val="both"/>
        <w:rPr>
          <w:color w:val="auto"/>
          <w:sz w:val="22"/>
          <w:szCs w:val="22"/>
        </w:rPr>
      </w:pPr>
      <w:r w:rsidRPr="61BD6B8A">
        <w:rPr>
          <w:color w:val="auto"/>
          <w:sz w:val="22"/>
          <w:szCs w:val="22"/>
        </w:rPr>
        <w:t>toimii vastuualueensa esimiehenä (kohta 6.1)</w:t>
      </w:r>
      <w:r w:rsidR="00DA12A7" w:rsidRPr="61BD6B8A">
        <w:rPr>
          <w:color w:val="auto"/>
          <w:sz w:val="22"/>
          <w:szCs w:val="22"/>
        </w:rPr>
        <w:t>.</w:t>
      </w:r>
    </w:p>
    <w:p w14:paraId="57000BFD" w14:textId="6851DE91" w:rsidR="00775AC7" w:rsidRPr="00B11819" w:rsidRDefault="00837138" w:rsidP="00185F31">
      <w:pPr>
        <w:pStyle w:val="Otsikko3"/>
        <w:jc w:val="both"/>
      </w:pPr>
      <w:bookmarkStart w:id="54" w:name="_Toc60649056"/>
      <w:bookmarkEnd w:id="53"/>
      <w:r>
        <w:t>6</w:t>
      </w:r>
      <w:r w:rsidR="00866BDE">
        <w:t>.1</w:t>
      </w:r>
      <w:r w:rsidR="0032386E">
        <w:t>1</w:t>
      </w:r>
      <w:r w:rsidR="00C9208B">
        <w:t xml:space="preserve"> </w:t>
      </w:r>
      <w:r w:rsidR="007F0250">
        <w:t>K</w:t>
      </w:r>
      <w:r w:rsidR="00775AC7">
        <w:t>oulutuspäällikkö</w:t>
      </w:r>
      <w:bookmarkEnd w:id="54"/>
    </w:p>
    <w:p w14:paraId="68F33EE8" w14:textId="33781A59" w:rsidR="00775AC7" w:rsidRPr="00B11819" w:rsidRDefault="00775AC7" w:rsidP="00687339">
      <w:pPr>
        <w:pStyle w:val="Default"/>
        <w:jc w:val="both"/>
        <w:rPr>
          <w:color w:val="auto"/>
          <w:sz w:val="22"/>
          <w:szCs w:val="22"/>
        </w:rPr>
      </w:pPr>
      <w:r w:rsidRPr="16E7E3A0">
        <w:rPr>
          <w:color w:val="auto"/>
          <w:sz w:val="22"/>
          <w:szCs w:val="22"/>
        </w:rPr>
        <w:t>Koulutuspäällikkö</w:t>
      </w:r>
    </w:p>
    <w:p w14:paraId="6FA929C8" w14:textId="77777777" w:rsidR="00A31EC8" w:rsidRPr="00B11819" w:rsidRDefault="00A31EC8" w:rsidP="16E7E3A0">
      <w:pPr>
        <w:pStyle w:val="NormaaliWWW"/>
        <w:numPr>
          <w:ilvl w:val="0"/>
          <w:numId w:val="27"/>
        </w:numPr>
        <w:spacing w:before="0" w:beforeAutospacing="0" w:after="0" w:afterAutospacing="0"/>
        <w:jc w:val="both"/>
        <w:rPr>
          <w:rFonts w:ascii="Arial" w:hAnsi="Arial" w:cs="Arial"/>
          <w:sz w:val="22"/>
          <w:szCs w:val="22"/>
        </w:rPr>
      </w:pPr>
      <w:r w:rsidRPr="16E7E3A0">
        <w:rPr>
          <w:rFonts w:ascii="Arial" w:hAnsi="Arial" w:cs="Arial"/>
          <w:sz w:val="22"/>
          <w:szCs w:val="22"/>
        </w:rPr>
        <w:t>vastaa osaston toiminnan ja talouden johtamisesta</w:t>
      </w:r>
    </w:p>
    <w:p w14:paraId="47B4C4C2" w14:textId="77777777" w:rsidR="00A31EC8" w:rsidRPr="00B11819" w:rsidRDefault="00A31EC8" w:rsidP="16E7E3A0">
      <w:pPr>
        <w:pStyle w:val="NormaaliWWW"/>
        <w:numPr>
          <w:ilvl w:val="0"/>
          <w:numId w:val="27"/>
        </w:numPr>
        <w:jc w:val="both"/>
        <w:rPr>
          <w:rFonts w:ascii="Arial" w:hAnsi="Arial" w:cs="Arial"/>
          <w:sz w:val="22"/>
          <w:szCs w:val="22"/>
        </w:rPr>
      </w:pPr>
      <w:r w:rsidRPr="16E7E3A0">
        <w:rPr>
          <w:rFonts w:ascii="Arial" w:hAnsi="Arial" w:cs="Arial"/>
          <w:sz w:val="22"/>
          <w:szCs w:val="22"/>
        </w:rPr>
        <w:t>vastaa osastonsa pedagogisesta kehittämisestä</w:t>
      </w:r>
    </w:p>
    <w:p w14:paraId="2FA1993D" w14:textId="77777777" w:rsidR="00A31EC8" w:rsidRPr="00B11819" w:rsidRDefault="00A31EC8" w:rsidP="16E7E3A0">
      <w:pPr>
        <w:pStyle w:val="NormaaliWWW"/>
        <w:numPr>
          <w:ilvl w:val="0"/>
          <w:numId w:val="27"/>
        </w:numPr>
        <w:jc w:val="both"/>
        <w:rPr>
          <w:rFonts w:ascii="Arial" w:hAnsi="Arial" w:cs="Arial"/>
          <w:sz w:val="22"/>
          <w:szCs w:val="22"/>
        </w:rPr>
      </w:pPr>
      <w:r w:rsidRPr="16E7E3A0">
        <w:rPr>
          <w:rFonts w:ascii="Arial" w:hAnsi="Arial" w:cs="Arial"/>
          <w:sz w:val="22"/>
          <w:szCs w:val="22"/>
        </w:rPr>
        <w:t>suunnittelee osastonsa koulutustarjonnan</w:t>
      </w:r>
    </w:p>
    <w:p w14:paraId="0D4CDE70" w14:textId="338CFD0E" w:rsidR="00A31EC8" w:rsidRPr="00B11819" w:rsidRDefault="00A31EC8" w:rsidP="16E7E3A0">
      <w:pPr>
        <w:pStyle w:val="NormaaliWWW"/>
        <w:numPr>
          <w:ilvl w:val="0"/>
          <w:numId w:val="27"/>
        </w:numPr>
        <w:jc w:val="both"/>
        <w:rPr>
          <w:rFonts w:ascii="Arial" w:hAnsi="Arial" w:cs="Arial"/>
          <w:sz w:val="22"/>
          <w:szCs w:val="22"/>
        </w:rPr>
      </w:pPr>
      <w:r w:rsidRPr="406AF131">
        <w:rPr>
          <w:rFonts w:ascii="Arial" w:hAnsi="Arial" w:cs="Arial"/>
          <w:sz w:val="22"/>
          <w:szCs w:val="22"/>
        </w:rPr>
        <w:t>päättää opetuksen</w:t>
      </w:r>
      <w:r w:rsidR="259958D2" w:rsidRPr="406AF131">
        <w:rPr>
          <w:rFonts w:ascii="Arial" w:hAnsi="Arial" w:cs="Arial"/>
          <w:sz w:val="22"/>
          <w:szCs w:val="22"/>
        </w:rPr>
        <w:t xml:space="preserve">, </w:t>
      </w:r>
      <w:r w:rsidRPr="406AF131">
        <w:rPr>
          <w:rFonts w:ascii="Arial" w:hAnsi="Arial" w:cs="Arial"/>
          <w:sz w:val="22"/>
          <w:szCs w:val="22"/>
        </w:rPr>
        <w:t xml:space="preserve">erityisen tuen </w:t>
      </w:r>
      <w:r w:rsidR="33ED5E54" w:rsidRPr="406AF131">
        <w:rPr>
          <w:rFonts w:ascii="Arial" w:hAnsi="Arial" w:cs="Arial"/>
          <w:sz w:val="22"/>
          <w:szCs w:val="22"/>
        </w:rPr>
        <w:t xml:space="preserve">ja OPVA-opintojen </w:t>
      </w:r>
      <w:r w:rsidRPr="406AF131">
        <w:rPr>
          <w:rFonts w:ascii="Arial" w:hAnsi="Arial" w:cs="Arial"/>
          <w:sz w:val="22"/>
          <w:szCs w:val="22"/>
        </w:rPr>
        <w:t>järjestelyistä ja laatii opetuksen suunnitelmat ja suunnitelmat osaamisen arvioinnin toteuttamisesta</w:t>
      </w:r>
    </w:p>
    <w:p w14:paraId="2673B9AE" w14:textId="77777777" w:rsidR="00331C80" w:rsidRPr="00B11819" w:rsidRDefault="00331C80" w:rsidP="16E7E3A0">
      <w:pPr>
        <w:pStyle w:val="NormaaliWWW"/>
        <w:numPr>
          <w:ilvl w:val="0"/>
          <w:numId w:val="27"/>
        </w:numPr>
        <w:jc w:val="both"/>
        <w:rPr>
          <w:rFonts w:ascii="Arial" w:hAnsi="Arial" w:cs="Arial"/>
          <w:sz w:val="22"/>
          <w:szCs w:val="22"/>
        </w:rPr>
      </w:pPr>
      <w:r w:rsidRPr="16E7E3A0">
        <w:rPr>
          <w:rFonts w:ascii="Arial" w:hAnsi="Arial" w:cs="Arial"/>
          <w:sz w:val="22"/>
          <w:szCs w:val="22"/>
        </w:rPr>
        <w:t>vastaa työpaikalla järjestettävästä koulutuksesta ja osaamisen arvioinnista</w:t>
      </w:r>
    </w:p>
    <w:p w14:paraId="2A7C9F65" w14:textId="0B21A125" w:rsidR="00A31EC8" w:rsidRPr="00B11819" w:rsidRDefault="00A31EC8" w:rsidP="16E7E3A0">
      <w:pPr>
        <w:pStyle w:val="NormaaliWWW"/>
        <w:numPr>
          <w:ilvl w:val="0"/>
          <w:numId w:val="27"/>
        </w:numPr>
        <w:jc w:val="both"/>
        <w:rPr>
          <w:rFonts w:ascii="Arial" w:hAnsi="Arial" w:cs="Arial"/>
          <w:sz w:val="22"/>
          <w:szCs w:val="22"/>
        </w:rPr>
      </w:pPr>
      <w:r w:rsidRPr="16E7E3A0">
        <w:rPr>
          <w:rFonts w:ascii="Arial" w:hAnsi="Arial" w:cs="Arial"/>
          <w:sz w:val="22"/>
          <w:szCs w:val="22"/>
        </w:rPr>
        <w:t>vastaa opiskelijoiden perehdyttämisestä</w:t>
      </w:r>
    </w:p>
    <w:p w14:paraId="09FBA9F4" w14:textId="37572114" w:rsidR="00A31EC8" w:rsidRPr="00B11819" w:rsidRDefault="00A31EC8" w:rsidP="16E7E3A0">
      <w:pPr>
        <w:pStyle w:val="NormaaliWWW"/>
        <w:numPr>
          <w:ilvl w:val="0"/>
          <w:numId w:val="27"/>
        </w:numPr>
        <w:jc w:val="both"/>
        <w:rPr>
          <w:rFonts w:ascii="Arial" w:hAnsi="Arial" w:cs="Arial"/>
          <w:sz w:val="22"/>
          <w:szCs w:val="22"/>
        </w:rPr>
      </w:pPr>
      <w:bookmarkStart w:id="55" w:name="_Hlk498503055"/>
      <w:r w:rsidRPr="16E7E3A0">
        <w:rPr>
          <w:rFonts w:ascii="Arial" w:hAnsi="Arial" w:cs="Arial"/>
          <w:sz w:val="22"/>
          <w:szCs w:val="22"/>
        </w:rPr>
        <w:t>päättää opiskelijalta perittävistä maksuista</w:t>
      </w:r>
    </w:p>
    <w:bookmarkEnd w:id="55"/>
    <w:p w14:paraId="10F91A76" w14:textId="77777777" w:rsidR="00A31EC8" w:rsidRPr="00B11819" w:rsidRDefault="00A31EC8" w:rsidP="16E7E3A0">
      <w:pPr>
        <w:pStyle w:val="NormaaliWWW"/>
        <w:numPr>
          <w:ilvl w:val="0"/>
          <w:numId w:val="27"/>
        </w:numPr>
        <w:jc w:val="both"/>
        <w:rPr>
          <w:rFonts w:ascii="Arial" w:hAnsi="Arial" w:cs="Arial"/>
          <w:sz w:val="22"/>
          <w:szCs w:val="22"/>
        </w:rPr>
      </w:pPr>
      <w:r w:rsidRPr="16E7E3A0">
        <w:rPr>
          <w:rFonts w:ascii="Arial" w:hAnsi="Arial" w:cs="Arial"/>
          <w:sz w:val="22"/>
          <w:szCs w:val="22"/>
        </w:rPr>
        <w:lastRenderedPageBreak/>
        <w:t>valmistelee investointihankintaesitykset</w:t>
      </w:r>
    </w:p>
    <w:p w14:paraId="3F78E0DB" w14:textId="3CA41BBE" w:rsidR="00A31EC8" w:rsidRPr="00B11819" w:rsidRDefault="0032386E" w:rsidP="16E7E3A0">
      <w:pPr>
        <w:pStyle w:val="NormaaliWWW"/>
        <w:numPr>
          <w:ilvl w:val="0"/>
          <w:numId w:val="27"/>
        </w:numPr>
        <w:jc w:val="both"/>
        <w:rPr>
          <w:rFonts w:ascii="Arial" w:hAnsi="Arial" w:cs="Arial"/>
          <w:sz w:val="22"/>
          <w:szCs w:val="22"/>
        </w:rPr>
      </w:pPr>
      <w:r w:rsidRPr="16E7E3A0">
        <w:rPr>
          <w:rFonts w:ascii="Arial" w:hAnsi="Arial" w:cs="Arial"/>
          <w:sz w:val="22"/>
          <w:szCs w:val="22"/>
        </w:rPr>
        <w:t xml:space="preserve">vastaa osastonsa </w:t>
      </w:r>
      <w:r w:rsidR="00A31EC8" w:rsidRPr="16E7E3A0">
        <w:rPr>
          <w:rFonts w:ascii="Arial" w:hAnsi="Arial" w:cs="Arial"/>
          <w:sz w:val="22"/>
          <w:szCs w:val="22"/>
        </w:rPr>
        <w:t>sisäisestä valvonnasta</w:t>
      </w:r>
    </w:p>
    <w:p w14:paraId="1B57100C" w14:textId="1AA8F1E2" w:rsidR="00A31EC8" w:rsidRPr="00B11819" w:rsidRDefault="00A31EC8" w:rsidP="16E7E3A0">
      <w:pPr>
        <w:pStyle w:val="NormaaliWWW"/>
        <w:numPr>
          <w:ilvl w:val="0"/>
          <w:numId w:val="27"/>
        </w:numPr>
        <w:jc w:val="both"/>
        <w:rPr>
          <w:rFonts w:ascii="Arial" w:hAnsi="Arial" w:cs="Arial"/>
          <w:sz w:val="22"/>
          <w:szCs w:val="22"/>
        </w:rPr>
      </w:pPr>
      <w:r w:rsidRPr="16E7E3A0">
        <w:rPr>
          <w:rFonts w:ascii="Arial" w:hAnsi="Arial" w:cs="Arial"/>
          <w:sz w:val="22"/>
          <w:szCs w:val="22"/>
        </w:rPr>
        <w:t>vastaa osastoa koskevien esitysten, lausuntojen ja raporttien valmistelusta</w:t>
      </w:r>
      <w:r w:rsidR="000B530E" w:rsidRPr="16E7E3A0">
        <w:rPr>
          <w:rFonts w:ascii="Arial" w:hAnsi="Arial" w:cs="Arial"/>
          <w:sz w:val="22"/>
          <w:szCs w:val="22"/>
        </w:rPr>
        <w:t xml:space="preserve"> ja itsearvioinneista</w:t>
      </w:r>
    </w:p>
    <w:p w14:paraId="760F51B5" w14:textId="1C528BD9" w:rsidR="00A31EC8" w:rsidRPr="00B11819" w:rsidRDefault="00A31EC8" w:rsidP="16E7E3A0">
      <w:pPr>
        <w:pStyle w:val="NormaaliWWW"/>
        <w:numPr>
          <w:ilvl w:val="0"/>
          <w:numId w:val="27"/>
        </w:numPr>
        <w:spacing w:after="0" w:afterAutospacing="0"/>
        <w:jc w:val="both"/>
        <w:rPr>
          <w:rFonts w:ascii="Arial" w:hAnsi="Arial" w:cs="Arial"/>
          <w:sz w:val="22"/>
          <w:szCs w:val="22"/>
        </w:rPr>
      </w:pPr>
      <w:r w:rsidRPr="16E7E3A0">
        <w:rPr>
          <w:rFonts w:ascii="Arial" w:hAnsi="Arial" w:cs="Arial"/>
          <w:sz w:val="22"/>
          <w:szCs w:val="22"/>
        </w:rPr>
        <w:t xml:space="preserve">vastaa osastonsa </w:t>
      </w:r>
      <w:r w:rsidR="00331C80" w:rsidRPr="16E7E3A0">
        <w:rPr>
          <w:rFonts w:ascii="Arial" w:hAnsi="Arial" w:cs="Arial"/>
          <w:sz w:val="22"/>
          <w:szCs w:val="22"/>
        </w:rPr>
        <w:t xml:space="preserve">työelämäyhteistyöstä, </w:t>
      </w:r>
      <w:r w:rsidRPr="16E7E3A0">
        <w:rPr>
          <w:rFonts w:ascii="Arial" w:hAnsi="Arial" w:cs="Arial"/>
          <w:sz w:val="22"/>
          <w:szCs w:val="22"/>
        </w:rPr>
        <w:t xml:space="preserve">työtoiminnasta, kansainvälisyydestä, hankkeista, kilpailutoiminnasta ja markkinoinnista </w:t>
      </w:r>
      <w:r w:rsidR="009E4416" w:rsidRPr="16E7E3A0">
        <w:rPr>
          <w:rFonts w:ascii="Arial" w:hAnsi="Arial" w:cs="Arial"/>
          <w:sz w:val="22"/>
          <w:szCs w:val="22"/>
        </w:rPr>
        <w:t>kuntayhtymän linjausten mukaisesti</w:t>
      </w:r>
    </w:p>
    <w:p w14:paraId="7356469F" w14:textId="5943A3CE" w:rsidR="00EE07BB" w:rsidRPr="00B11819" w:rsidRDefault="00EE07BB" w:rsidP="007D1594">
      <w:pPr>
        <w:pStyle w:val="Default"/>
        <w:numPr>
          <w:ilvl w:val="0"/>
          <w:numId w:val="27"/>
        </w:numPr>
        <w:jc w:val="both"/>
        <w:rPr>
          <w:sz w:val="22"/>
          <w:szCs w:val="22"/>
        </w:rPr>
      </w:pPr>
      <w:r w:rsidRPr="16E7E3A0">
        <w:rPr>
          <w:sz w:val="22"/>
          <w:szCs w:val="22"/>
        </w:rPr>
        <w:t>toimii va</w:t>
      </w:r>
      <w:r w:rsidR="007B28EF" w:rsidRPr="16E7E3A0">
        <w:rPr>
          <w:sz w:val="22"/>
          <w:szCs w:val="22"/>
        </w:rPr>
        <w:t>stuualueensa esimiehenä (kohta 6</w:t>
      </w:r>
      <w:r w:rsidRPr="16E7E3A0">
        <w:rPr>
          <w:sz w:val="22"/>
          <w:szCs w:val="22"/>
        </w:rPr>
        <w:t xml:space="preserve">.1). </w:t>
      </w:r>
    </w:p>
    <w:p w14:paraId="4DC8FCA4" w14:textId="14D76594" w:rsidR="00775AC7" w:rsidRPr="00B11819" w:rsidRDefault="00837138" w:rsidP="00185F31">
      <w:pPr>
        <w:pStyle w:val="Otsikko3"/>
        <w:jc w:val="both"/>
      </w:pPr>
      <w:bookmarkStart w:id="56" w:name="_Toc60649057"/>
      <w:r>
        <w:t>6</w:t>
      </w:r>
      <w:r w:rsidR="00866BDE">
        <w:t>.1</w:t>
      </w:r>
      <w:r w:rsidR="00903DBC">
        <w:t>2</w:t>
      </w:r>
      <w:r w:rsidR="00C134E8">
        <w:t xml:space="preserve"> </w:t>
      </w:r>
      <w:r w:rsidR="21B89964">
        <w:t>P</w:t>
      </w:r>
      <w:r w:rsidR="00775AC7">
        <w:t>äällikkö</w:t>
      </w:r>
      <w:bookmarkEnd w:id="56"/>
    </w:p>
    <w:p w14:paraId="6E174972" w14:textId="43A341AC" w:rsidR="00C134E8" w:rsidRPr="00B11819" w:rsidRDefault="3B10C527" w:rsidP="00185F31">
      <w:pPr>
        <w:pStyle w:val="Default"/>
        <w:jc w:val="both"/>
        <w:rPr>
          <w:sz w:val="22"/>
          <w:szCs w:val="22"/>
        </w:rPr>
      </w:pPr>
      <w:r w:rsidRPr="4854B9FD">
        <w:rPr>
          <w:sz w:val="22"/>
          <w:szCs w:val="22"/>
        </w:rPr>
        <w:t>P</w:t>
      </w:r>
      <w:r w:rsidR="003D0955" w:rsidRPr="4854B9FD">
        <w:rPr>
          <w:sz w:val="22"/>
          <w:szCs w:val="22"/>
        </w:rPr>
        <w:t>äällikkö</w:t>
      </w:r>
    </w:p>
    <w:p w14:paraId="0894290F" w14:textId="33852CAF" w:rsidR="00383D97" w:rsidRPr="00B11819" w:rsidRDefault="00383D97" w:rsidP="007D1594">
      <w:pPr>
        <w:pStyle w:val="Default"/>
        <w:numPr>
          <w:ilvl w:val="0"/>
          <w:numId w:val="16"/>
        </w:numPr>
        <w:jc w:val="both"/>
        <w:rPr>
          <w:color w:val="auto"/>
          <w:sz w:val="22"/>
          <w:szCs w:val="22"/>
        </w:rPr>
      </w:pPr>
      <w:r w:rsidRPr="16E7E3A0">
        <w:rPr>
          <w:color w:val="auto"/>
          <w:sz w:val="22"/>
          <w:szCs w:val="22"/>
        </w:rPr>
        <w:t>vastaa osaston</w:t>
      </w:r>
      <w:r w:rsidR="006E4E95" w:rsidRPr="16E7E3A0">
        <w:rPr>
          <w:color w:val="auto"/>
          <w:sz w:val="22"/>
          <w:szCs w:val="22"/>
        </w:rPr>
        <w:t>sa</w:t>
      </w:r>
      <w:r w:rsidRPr="16E7E3A0">
        <w:rPr>
          <w:color w:val="auto"/>
          <w:sz w:val="22"/>
          <w:szCs w:val="22"/>
        </w:rPr>
        <w:t xml:space="preserve"> toiminnan ja talouden johtamisesta</w:t>
      </w:r>
    </w:p>
    <w:p w14:paraId="27E32BEA" w14:textId="1AA3235F" w:rsidR="002A477F" w:rsidRPr="00B11819" w:rsidRDefault="002A477F" w:rsidP="007D1594">
      <w:pPr>
        <w:pStyle w:val="Default"/>
        <w:numPr>
          <w:ilvl w:val="0"/>
          <w:numId w:val="16"/>
        </w:numPr>
        <w:jc w:val="both"/>
        <w:rPr>
          <w:sz w:val="22"/>
          <w:szCs w:val="22"/>
        </w:rPr>
      </w:pPr>
      <w:r w:rsidRPr="16E7E3A0">
        <w:rPr>
          <w:sz w:val="22"/>
          <w:szCs w:val="22"/>
        </w:rPr>
        <w:t xml:space="preserve">vastaa </w:t>
      </w:r>
      <w:r w:rsidR="006E4E95" w:rsidRPr="16E7E3A0">
        <w:rPr>
          <w:color w:val="auto"/>
          <w:sz w:val="22"/>
          <w:szCs w:val="22"/>
        </w:rPr>
        <w:t>osastonsa</w:t>
      </w:r>
      <w:r w:rsidRPr="16E7E3A0">
        <w:rPr>
          <w:sz w:val="22"/>
          <w:szCs w:val="22"/>
        </w:rPr>
        <w:t xml:space="preserve"> toiminnan ja talouden suunnittelusta</w:t>
      </w:r>
      <w:r w:rsidR="003935C1" w:rsidRPr="16E7E3A0">
        <w:rPr>
          <w:sz w:val="22"/>
          <w:szCs w:val="22"/>
        </w:rPr>
        <w:t>, kehittämisestä, seurannasta ja</w:t>
      </w:r>
      <w:r w:rsidRPr="16E7E3A0">
        <w:rPr>
          <w:sz w:val="22"/>
          <w:szCs w:val="22"/>
        </w:rPr>
        <w:t xml:space="preserve"> sisäisestä valvonnasta </w:t>
      </w:r>
    </w:p>
    <w:p w14:paraId="6C6033AE" w14:textId="77777777" w:rsidR="002A477F" w:rsidRPr="00B11819" w:rsidRDefault="002A477F" w:rsidP="007D1594">
      <w:pPr>
        <w:pStyle w:val="Default"/>
        <w:numPr>
          <w:ilvl w:val="0"/>
          <w:numId w:val="16"/>
        </w:numPr>
        <w:jc w:val="both"/>
        <w:rPr>
          <w:sz w:val="22"/>
          <w:szCs w:val="22"/>
        </w:rPr>
      </w:pPr>
      <w:r w:rsidRPr="16E7E3A0">
        <w:rPr>
          <w:sz w:val="22"/>
          <w:szCs w:val="22"/>
        </w:rPr>
        <w:t>valmistelee investointihankintaesitykset</w:t>
      </w:r>
    </w:p>
    <w:p w14:paraId="48CD6C26" w14:textId="798D7F8C" w:rsidR="002A477F" w:rsidRPr="00B11819" w:rsidRDefault="002A477F" w:rsidP="4854B9FD">
      <w:pPr>
        <w:pStyle w:val="Default"/>
        <w:numPr>
          <w:ilvl w:val="0"/>
          <w:numId w:val="16"/>
        </w:numPr>
        <w:rPr>
          <w:sz w:val="22"/>
          <w:szCs w:val="22"/>
        </w:rPr>
      </w:pPr>
      <w:r w:rsidRPr="4854B9FD">
        <w:rPr>
          <w:sz w:val="22"/>
          <w:szCs w:val="22"/>
        </w:rPr>
        <w:t>v</w:t>
      </w:r>
      <w:r w:rsidR="00775AC7" w:rsidRPr="4854B9FD">
        <w:rPr>
          <w:sz w:val="22"/>
          <w:szCs w:val="22"/>
        </w:rPr>
        <w:t>astaa osastoa koskevien esitysten, lausuntojen ja raporttien valmistelusta</w:t>
      </w:r>
      <w:r w:rsidRPr="4854B9FD">
        <w:rPr>
          <w:sz w:val="22"/>
          <w:szCs w:val="22"/>
        </w:rPr>
        <w:t xml:space="preserve"> </w:t>
      </w:r>
      <w:r w:rsidR="2A374B7A" w:rsidRPr="4854B9FD">
        <w:rPr>
          <w:sz w:val="22"/>
          <w:szCs w:val="22"/>
        </w:rPr>
        <w:t>sekä viestinnästä</w:t>
      </w:r>
    </w:p>
    <w:p w14:paraId="19384488" w14:textId="2B30B8BE" w:rsidR="002A477F" w:rsidRPr="00B11819" w:rsidRDefault="002A477F" w:rsidP="007D1594">
      <w:pPr>
        <w:pStyle w:val="Default"/>
        <w:numPr>
          <w:ilvl w:val="0"/>
          <w:numId w:val="16"/>
        </w:numPr>
        <w:jc w:val="both"/>
        <w:rPr>
          <w:sz w:val="22"/>
          <w:szCs w:val="22"/>
        </w:rPr>
      </w:pPr>
      <w:r w:rsidRPr="16E7E3A0">
        <w:rPr>
          <w:sz w:val="22"/>
          <w:szCs w:val="22"/>
        </w:rPr>
        <w:t xml:space="preserve">toimii </w:t>
      </w:r>
      <w:r w:rsidR="006E4E95" w:rsidRPr="16E7E3A0">
        <w:rPr>
          <w:color w:val="auto"/>
          <w:sz w:val="22"/>
          <w:szCs w:val="22"/>
        </w:rPr>
        <w:t>vastuualueensa</w:t>
      </w:r>
      <w:r w:rsidRPr="16E7E3A0">
        <w:rPr>
          <w:sz w:val="22"/>
          <w:szCs w:val="22"/>
        </w:rPr>
        <w:t xml:space="preserve"> esimiehenä (kohta </w:t>
      </w:r>
      <w:r w:rsidR="00A46143" w:rsidRPr="16E7E3A0">
        <w:rPr>
          <w:sz w:val="22"/>
          <w:szCs w:val="22"/>
        </w:rPr>
        <w:t>6</w:t>
      </w:r>
      <w:r w:rsidRPr="16E7E3A0">
        <w:rPr>
          <w:sz w:val="22"/>
          <w:szCs w:val="22"/>
        </w:rPr>
        <w:t>.1)</w:t>
      </w:r>
      <w:r w:rsidR="003935C1" w:rsidRPr="16E7E3A0">
        <w:rPr>
          <w:sz w:val="22"/>
          <w:szCs w:val="22"/>
        </w:rPr>
        <w:t>.</w:t>
      </w:r>
      <w:r w:rsidR="006E4E95" w:rsidRPr="16E7E3A0">
        <w:rPr>
          <w:sz w:val="22"/>
          <w:szCs w:val="22"/>
        </w:rPr>
        <w:t xml:space="preserve"> </w:t>
      </w:r>
    </w:p>
    <w:p w14:paraId="62FDA7A8" w14:textId="2DD79DD4" w:rsidR="005E1C35" w:rsidRPr="00B11819" w:rsidRDefault="00837138" w:rsidP="00185F31">
      <w:pPr>
        <w:pStyle w:val="Otsikko3"/>
        <w:jc w:val="both"/>
      </w:pPr>
      <w:bookmarkStart w:id="57" w:name="_Toc60649058"/>
      <w:r>
        <w:t>6</w:t>
      </w:r>
      <w:r w:rsidR="00147E13">
        <w:t>.1</w:t>
      </w:r>
      <w:r w:rsidR="005E3812">
        <w:t>3</w:t>
      </w:r>
      <w:r w:rsidR="00C134E8">
        <w:t xml:space="preserve"> </w:t>
      </w:r>
      <w:r w:rsidR="532D2143">
        <w:t>Koordinaattori</w:t>
      </w:r>
      <w:bookmarkEnd w:id="57"/>
    </w:p>
    <w:p w14:paraId="0E208CAD" w14:textId="21677BF2" w:rsidR="4ACDDD3E" w:rsidRDefault="4ACDDD3E" w:rsidP="1B05922F">
      <w:pPr>
        <w:pStyle w:val="Default"/>
        <w:spacing w:line="259" w:lineRule="auto"/>
        <w:jc w:val="both"/>
        <w:rPr>
          <w:sz w:val="22"/>
          <w:szCs w:val="22"/>
        </w:rPr>
      </w:pPr>
      <w:r w:rsidRPr="1B05922F">
        <w:rPr>
          <w:sz w:val="22"/>
          <w:szCs w:val="22"/>
        </w:rPr>
        <w:t>Koordinaattori</w:t>
      </w:r>
      <w:r w:rsidR="70596E8A" w:rsidRPr="1B05922F">
        <w:rPr>
          <w:sz w:val="22"/>
          <w:szCs w:val="22"/>
        </w:rPr>
        <w:t xml:space="preserve"> vastuualueellaan </w:t>
      </w:r>
      <w:r w:rsidRPr="1B05922F">
        <w:rPr>
          <w:sz w:val="22"/>
          <w:szCs w:val="22"/>
        </w:rPr>
        <w:t xml:space="preserve"> </w:t>
      </w:r>
    </w:p>
    <w:p w14:paraId="1CFBC3FE" w14:textId="4F655408" w:rsidR="3C7F180F" w:rsidRDefault="3C7F180F" w:rsidP="4854B9FD">
      <w:pPr>
        <w:pStyle w:val="Luettelokappale"/>
        <w:numPr>
          <w:ilvl w:val="0"/>
          <w:numId w:val="2"/>
        </w:numPr>
        <w:rPr>
          <w:rFonts w:eastAsiaTheme="minorEastAsia" w:cstheme="minorBidi"/>
          <w:color w:val="000000" w:themeColor="text1"/>
          <w:sz w:val="22"/>
          <w:szCs w:val="22"/>
        </w:rPr>
      </w:pPr>
      <w:r w:rsidRPr="61BD6B8A">
        <w:rPr>
          <w:rFonts w:ascii="Arial" w:eastAsia="Arial" w:hAnsi="Arial" w:cs="Arial"/>
          <w:sz w:val="22"/>
          <w:szCs w:val="22"/>
        </w:rPr>
        <w:t>k</w:t>
      </w:r>
      <w:r w:rsidR="00D46CAA" w:rsidRPr="61BD6B8A">
        <w:rPr>
          <w:rFonts w:ascii="Arial" w:eastAsia="Arial" w:hAnsi="Arial" w:cs="Arial"/>
          <w:sz w:val="22"/>
          <w:szCs w:val="22"/>
        </w:rPr>
        <w:t>ehittää</w:t>
      </w:r>
      <w:r w:rsidR="642069E7" w:rsidRPr="61BD6B8A">
        <w:rPr>
          <w:rFonts w:ascii="Arial" w:eastAsia="Arial" w:hAnsi="Arial" w:cs="Arial"/>
          <w:sz w:val="22"/>
          <w:szCs w:val="22"/>
        </w:rPr>
        <w:t xml:space="preserve">, seuraa ja valvoo </w:t>
      </w:r>
      <w:r w:rsidR="00D46CAA" w:rsidRPr="61BD6B8A">
        <w:rPr>
          <w:rFonts w:ascii="Arial" w:eastAsia="Arial" w:hAnsi="Arial" w:cs="Arial"/>
          <w:sz w:val="22"/>
          <w:szCs w:val="22"/>
        </w:rPr>
        <w:t xml:space="preserve">toimintaa yhteistyössä </w:t>
      </w:r>
      <w:r w:rsidR="392C5490" w:rsidRPr="61BD6B8A">
        <w:rPr>
          <w:rFonts w:ascii="Arial" w:eastAsia="Arial" w:hAnsi="Arial" w:cs="Arial"/>
          <w:sz w:val="22"/>
          <w:szCs w:val="22"/>
        </w:rPr>
        <w:t>ao.</w:t>
      </w:r>
      <w:r w:rsidR="2D238947" w:rsidRPr="61BD6B8A">
        <w:rPr>
          <w:rFonts w:ascii="Arial" w:eastAsia="Arial" w:hAnsi="Arial" w:cs="Arial"/>
          <w:sz w:val="22"/>
          <w:szCs w:val="22"/>
        </w:rPr>
        <w:t xml:space="preserve"> </w:t>
      </w:r>
      <w:r w:rsidR="7FB83F23" w:rsidRPr="61BD6B8A">
        <w:rPr>
          <w:rFonts w:ascii="Arial" w:eastAsia="Arial" w:hAnsi="Arial" w:cs="Arial"/>
          <w:sz w:val="22"/>
          <w:szCs w:val="22"/>
        </w:rPr>
        <w:t>vastuutahon kanssa</w:t>
      </w:r>
    </w:p>
    <w:p w14:paraId="2D86DB6B" w14:textId="4C031B9D" w:rsidR="00D46CAA" w:rsidRDefault="00D46CAA" w:rsidP="4854B9FD">
      <w:pPr>
        <w:pStyle w:val="Luettelokappale"/>
        <w:numPr>
          <w:ilvl w:val="0"/>
          <w:numId w:val="2"/>
        </w:numPr>
        <w:rPr>
          <w:rFonts w:eastAsiaTheme="minorEastAsia" w:cstheme="minorBidi"/>
          <w:color w:val="000000" w:themeColor="text1"/>
          <w:sz w:val="22"/>
          <w:szCs w:val="22"/>
        </w:rPr>
      </w:pPr>
      <w:r w:rsidRPr="61BD6B8A">
        <w:rPr>
          <w:rFonts w:ascii="Arial" w:eastAsia="Arial" w:hAnsi="Arial" w:cs="Arial"/>
          <w:sz w:val="22"/>
          <w:szCs w:val="22"/>
        </w:rPr>
        <w:t xml:space="preserve">laatii ohjelmia, prosesseja, ohjeita ja </w:t>
      </w:r>
      <w:r w:rsidR="37E3CF1F" w:rsidRPr="61BD6B8A">
        <w:rPr>
          <w:rFonts w:ascii="Arial" w:eastAsia="Arial" w:hAnsi="Arial" w:cs="Arial"/>
          <w:sz w:val="22"/>
          <w:szCs w:val="22"/>
        </w:rPr>
        <w:t>asiakirjoja yhteistyössä</w:t>
      </w:r>
      <w:r w:rsidR="309A085A" w:rsidRPr="61BD6B8A">
        <w:rPr>
          <w:rFonts w:ascii="Arial" w:eastAsia="Arial" w:hAnsi="Arial" w:cs="Arial"/>
          <w:sz w:val="22"/>
          <w:szCs w:val="22"/>
        </w:rPr>
        <w:t xml:space="preserve"> ao.</w:t>
      </w:r>
      <w:r w:rsidR="119ADB76" w:rsidRPr="61BD6B8A">
        <w:rPr>
          <w:rFonts w:ascii="Arial" w:eastAsia="Arial" w:hAnsi="Arial" w:cs="Arial"/>
          <w:sz w:val="22"/>
          <w:szCs w:val="22"/>
        </w:rPr>
        <w:t xml:space="preserve"> </w:t>
      </w:r>
      <w:r w:rsidR="5CDF771F" w:rsidRPr="61BD6B8A">
        <w:rPr>
          <w:rFonts w:ascii="Arial" w:eastAsia="Arial" w:hAnsi="Arial" w:cs="Arial"/>
          <w:sz w:val="22"/>
          <w:szCs w:val="22"/>
        </w:rPr>
        <w:t>vastuutahon kanssa</w:t>
      </w:r>
    </w:p>
    <w:p w14:paraId="5CB8D438" w14:textId="16C8A712" w:rsidR="00D46CAA" w:rsidRDefault="00D46CAA" w:rsidP="4854B9FD">
      <w:pPr>
        <w:pStyle w:val="Luettelokappale"/>
        <w:numPr>
          <w:ilvl w:val="0"/>
          <w:numId w:val="2"/>
        </w:numPr>
        <w:rPr>
          <w:rFonts w:eastAsiaTheme="minorEastAsia" w:cstheme="minorBidi"/>
          <w:color w:val="000000" w:themeColor="text1"/>
          <w:sz w:val="22"/>
          <w:szCs w:val="22"/>
        </w:rPr>
      </w:pPr>
      <w:r w:rsidRPr="4854B9FD">
        <w:rPr>
          <w:rFonts w:ascii="Arial" w:eastAsia="Arial" w:hAnsi="Arial" w:cs="Arial"/>
          <w:sz w:val="22"/>
          <w:szCs w:val="22"/>
        </w:rPr>
        <w:t xml:space="preserve">kouluttaa, konsultoi ja mentoroi henkilöstöä  </w:t>
      </w:r>
    </w:p>
    <w:p w14:paraId="6BFFDED7" w14:textId="283A6A82" w:rsidR="00D46CAA" w:rsidRDefault="00D46CAA" w:rsidP="4854B9FD">
      <w:pPr>
        <w:pStyle w:val="Luettelokappale"/>
        <w:numPr>
          <w:ilvl w:val="0"/>
          <w:numId w:val="2"/>
        </w:numPr>
        <w:rPr>
          <w:rFonts w:eastAsiaTheme="minorEastAsia" w:cstheme="minorBidi"/>
          <w:color w:val="000000" w:themeColor="text1"/>
          <w:sz w:val="22"/>
          <w:szCs w:val="22"/>
        </w:rPr>
      </w:pPr>
      <w:r w:rsidRPr="4854B9FD">
        <w:rPr>
          <w:rFonts w:ascii="Arial" w:eastAsia="Arial" w:hAnsi="Arial" w:cs="Arial"/>
          <w:sz w:val="22"/>
          <w:szCs w:val="22"/>
        </w:rPr>
        <w:t xml:space="preserve">toimii </w:t>
      </w:r>
      <w:r w:rsidR="2405C7AF" w:rsidRPr="4854B9FD">
        <w:rPr>
          <w:rFonts w:ascii="Arial" w:eastAsia="Arial" w:hAnsi="Arial" w:cs="Arial"/>
          <w:sz w:val="22"/>
          <w:szCs w:val="22"/>
        </w:rPr>
        <w:t xml:space="preserve">kuntayhtymän sisäisissä ja ulkoisissa </w:t>
      </w:r>
      <w:r w:rsidRPr="4854B9FD">
        <w:rPr>
          <w:rFonts w:ascii="Arial" w:eastAsia="Arial" w:hAnsi="Arial" w:cs="Arial"/>
          <w:sz w:val="22"/>
          <w:szCs w:val="22"/>
        </w:rPr>
        <w:t xml:space="preserve">verkostoissa </w:t>
      </w:r>
      <w:r w:rsidR="60B77D66" w:rsidRPr="4854B9FD">
        <w:rPr>
          <w:rFonts w:ascii="Arial" w:eastAsia="Arial" w:hAnsi="Arial" w:cs="Arial"/>
          <w:sz w:val="22"/>
          <w:szCs w:val="22"/>
        </w:rPr>
        <w:t xml:space="preserve">ja sidosryhmissä </w:t>
      </w:r>
    </w:p>
    <w:p w14:paraId="31160D18" w14:textId="0666F4BE" w:rsidR="00D46CAA" w:rsidRDefault="00D46CAA" w:rsidP="4854B9FD">
      <w:pPr>
        <w:pStyle w:val="Luettelokappale"/>
        <w:numPr>
          <w:ilvl w:val="0"/>
          <w:numId w:val="2"/>
        </w:numPr>
        <w:rPr>
          <w:rFonts w:eastAsiaTheme="minorEastAsia" w:cstheme="minorBidi"/>
          <w:color w:val="000000" w:themeColor="text1"/>
          <w:sz w:val="22"/>
          <w:szCs w:val="22"/>
        </w:rPr>
      </w:pPr>
      <w:r w:rsidRPr="4854B9FD">
        <w:rPr>
          <w:rFonts w:ascii="Arial" w:eastAsia="Arial" w:hAnsi="Arial" w:cs="Arial"/>
          <w:sz w:val="22"/>
          <w:szCs w:val="22"/>
        </w:rPr>
        <w:t>linjaa hankekokonaisuuden tukemaan strategisia tavoitteita sekä valmistelee hankkeita yhteistyössä sidosryhmien ja kuntayhtymän toimijoiden kanssa</w:t>
      </w:r>
    </w:p>
    <w:p w14:paraId="15C6A43D" w14:textId="3F515040" w:rsidR="1B05922F" w:rsidRDefault="00D46CAA" w:rsidP="61BD6B8A">
      <w:pPr>
        <w:pStyle w:val="Luettelokappale"/>
        <w:numPr>
          <w:ilvl w:val="0"/>
          <w:numId w:val="2"/>
        </w:numPr>
        <w:rPr>
          <w:rFonts w:eastAsiaTheme="minorEastAsia" w:cstheme="minorBidi"/>
          <w:color w:val="000000" w:themeColor="text1"/>
          <w:sz w:val="22"/>
          <w:szCs w:val="22"/>
        </w:rPr>
      </w:pPr>
      <w:r w:rsidRPr="61BD6B8A">
        <w:rPr>
          <w:rFonts w:ascii="Arial" w:eastAsia="Arial" w:hAnsi="Arial" w:cs="Arial"/>
          <w:sz w:val="22"/>
          <w:szCs w:val="22"/>
        </w:rPr>
        <w:t>vastaa kyselyihin ja tietopyyntöihin</w:t>
      </w:r>
    </w:p>
    <w:p w14:paraId="243F7564" w14:textId="13B69080" w:rsidR="005E1C35" w:rsidRPr="00B11819" w:rsidRDefault="532D2143" w:rsidP="00185F31">
      <w:pPr>
        <w:pStyle w:val="Otsikko3"/>
        <w:jc w:val="both"/>
      </w:pPr>
      <w:bookmarkStart w:id="58" w:name="_Toc60649059"/>
      <w:r>
        <w:t>6.14</w:t>
      </w:r>
      <w:r w:rsidR="58B318FF">
        <w:t xml:space="preserve"> </w:t>
      </w:r>
      <w:r>
        <w:t>H</w:t>
      </w:r>
      <w:r w:rsidR="005E1C35">
        <w:t>enkilöstö</w:t>
      </w:r>
      <w:bookmarkEnd w:id="58"/>
    </w:p>
    <w:p w14:paraId="305FE813" w14:textId="58C3C995" w:rsidR="005C5CD6" w:rsidRPr="00B11819" w:rsidRDefault="005C5CD6" w:rsidP="00185F31">
      <w:pPr>
        <w:pStyle w:val="Default"/>
        <w:jc w:val="both"/>
        <w:rPr>
          <w:sz w:val="22"/>
          <w:szCs w:val="22"/>
        </w:rPr>
      </w:pPr>
      <w:r w:rsidRPr="16E7E3A0">
        <w:rPr>
          <w:sz w:val="22"/>
          <w:szCs w:val="22"/>
        </w:rPr>
        <w:t>Henkilöstö</w:t>
      </w:r>
    </w:p>
    <w:p w14:paraId="4E9668A3" w14:textId="6A193BF5" w:rsidR="00383D97" w:rsidRPr="00B11819" w:rsidRDefault="00383D97" w:rsidP="007D1594">
      <w:pPr>
        <w:pStyle w:val="Default"/>
        <w:numPr>
          <w:ilvl w:val="0"/>
          <w:numId w:val="23"/>
        </w:numPr>
        <w:jc w:val="both"/>
        <w:rPr>
          <w:color w:val="auto"/>
          <w:sz w:val="22"/>
          <w:szCs w:val="22"/>
        </w:rPr>
      </w:pPr>
      <w:r w:rsidRPr="16E7E3A0">
        <w:rPr>
          <w:sz w:val="22"/>
          <w:szCs w:val="22"/>
        </w:rPr>
        <w:t>vastaa työstään ja sen kehittämisestä tehtäväkuvansa mukaisesti</w:t>
      </w:r>
    </w:p>
    <w:p w14:paraId="23835489" w14:textId="77777777" w:rsidR="005C5CD6" w:rsidRPr="00B11819" w:rsidRDefault="005E1C35" w:rsidP="007D1594">
      <w:pPr>
        <w:pStyle w:val="Default"/>
        <w:numPr>
          <w:ilvl w:val="0"/>
          <w:numId w:val="23"/>
        </w:numPr>
        <w:jc w:val="both"/>
        <w:rPr>
          <w:color w:val="auto"/>
          <w:sz w:val="22"/>
          <w:szCs w:val="22"/>
        </w:rPr>
      </w:pPr>
      <w:r w:rsidRPr="16E7E3A0">
        <w:rPr>
          <w:sz w:val="22"/>
          <w:szCs w:val="22"/>
        </w:rPr>
        <w:t>huolehtii oman ammattitaitonsa ylläpitämisestä</w:t>
      </w:r>
    </w:p>
    <w:p w14:paraId="22B8B939" w14:textId="77777777" w:rsidR="005C5CD6" w:rsidRPr="00B11819" w:rsidRDefault="005C5CD6" w:rsidP="007D1594">
      <w:pPr>
        <w:pStyle w:val="Default"/>
        <w:numPr>
          <w:ilvl w:val="0"/>
          <w:numId w:val="23"/>
        </w:numPr>
        <w:jc w:val="both"/>
        <w:rPr>
          <w:color w:val="auto"/>
          <w:sz w:val="22"/>
          <w:szCs w:val="22"/>
        </w:rPr>
      </w:pPr>
      <w:r w:rsidRPr="16E7E3A0">
        <w:rPr>
          <w:sz w:val="22"/>
          <w:szCs w:val="22"/>
        </w:rPr>
        <w:t xml:space="preserve">vastaa osaltaan </w:t>
      </w:r>
      <w:r w:rsidR="007448A7" w:rsidRPr="16E7E3A0">
        <w:rPr>
          <w:color w:val="auto"/>
          <w:sz w:val="22"/>
          <w:szCs w:val="22"/>
        </w:rPr>
        <w:t>kuntayhtymän</w:t>
      </w:r>
      <w:r w:rsidR="007448A7" w:rsidRPr="16E7E3A0">
        <w:rPr>
          <w:sz w:val="22"/>
          <w:szCs w:val="22"/>
        </w:rPr>
        <w:t xml:space="preserve"> </w:t>
      </w:r>
      <w:r w:rsidR="005E1C35" w:rsidRPr="16E7E3A0">
        <w:rPr>
          <w:sz w:val="22"/>
          <w:szCs w:val="22"/>
        </w:rPr>
        <w:t xml:space="preserve">perustehtävän </w:t>
      </w:r>
      <w:r w:rsidR="005E1C35" w:rsidRPr="16E7E3A0">
        <w:rPr>
          <w:color w:val="auto"/>
          <w:sz w:val="22"/>
          <w:szCs w:val="22"/>
        </w:rPr>
        <w:t>toteuttamisesta ja imagosta</w:t>
      </w:r>
    </w:p>
    <w:p w14:paraId="67EAFD77" w14:textId="77777777" w:rsidR="005C5CD6" w:rsidRPr="00B11819" w:rsidRDefault="005E1C35" w:rsidP="007D1594">
      <w:pPr>
        <w:pStyle w:val="Default"/>
        <w:numPr>
          <w:ilvl w:val="0"/>
          <w:numId w:val="23"/>
        </w:numPr>
        <w:jc w:val="both"/>
        <w:rPr>
          <w:color w:val="auto"/>
          <w:sz w:val="22"/>
          <w:szCs w:val="22"/>
        </w:rPr>
      </w:pPr>
      <w:r w:rsidRPr="16E7E3A0">
        <w:rPr>
          <w:color w:val="auto"/>
          <w:sz w:val="22"/>
          <w:szCs w:val="22"/>
        </w:rPr>
        <w:t>vastaa</w:t>
      </w:r>
      <w:r w:rsidR="005C5CD6" w:rsidRPr="16E7E3A0">
        <w:rPr>
          <w:color w:val="auto"/>
          <w:sz w:val="22"/>
          <w:szCs w:val="22"/>
        </w:rPr>
        <w:t xml:space="preserve"> </w:t>
      </w:r>
      <w:r w:rsidRPr="16E7E3A0">
        <w:rPr>
          <w:color w:val="auto"/>
          <w:sz w:val="22"/>
          <w:szCs w:val="22"/>
        </w:rPr>
        <w:t>osaltaan toiminta- ja taloussuunnitelman mukai</w:t>
      </w:r>
      <w:r w:rsidR="00671C28" w:rsidRPr="16E7E3A0">
        <w:rPr>
          <w:color w:val="auto"/>
          <w:sz w:val="22"/>
          <w:szCs w:val="22"/>
        </w:rPr>
        <w:t>sten määrällisten</w:t>
      </w:r>
      <w:r w:rsidRPr="16E7E3A0">
        <w:rPr>
          <w:color w:val="auto"/>
          <w:sz w:val="22"/>
          <w:szCs w:val="22"/>
        </w:rPr>
        <w:t xml:space="preserve"> ja laa</w:t>
      </w:r>
      <w:r w:rsidR="00671C28" w:rsidRPr="16E7E3A0">
        <w:rPr>
          <w:color w:val="auto"/>
          <w:sz w:val="22"/>
          <w:szCs w:val="22"/>
        </w:rPr>
        <w:t>dullisten tavoitteiden toteuttamisesta</w:t>
      </w:r>
    </w:p>
    <w:p w14:paraId="1E445304" w14:textId="79586C9C" w:rsidR="00990646" w:rsidRPr="00B11819" w:rsidRDefault="005C5CD6" w:rsidP="007D1594">
      <w:pPr>
        <w:pStyle w:val="Default"/>
        <w:numPr>
          <w:ilvl w:val="0"/>
          <w:numId w:val="23"/>
        </w:numPr>
        <w:jc w:val="both"/>
        <w:rPr>
          <w:color w:val="auto"/>
          <w:sz w:val="22"/>
          <w:szCs w:val="22"/>
        </w:rPr>
      </w:pPr>
      <w:r w:rsidRPr="16E7E3A0">
        <w:rPr>
          <w:color w:val="auto"/>
          <w:sz w:val="22"/>
          <w:szCs w:val="22"/>
        </w:rPr>
        <w:t>huolehtii</w:t>
      </w:r>
      <w:r w:rsidR="005E1C35" w:rsidRPr="16E7E3A0">
        <w:rPr>
          <w:color w:val="auto"/>
          <w:sz w:val="22"/>
          <w:szCs w:val="22"/>
        </w:rPr>
        <w:t xml:space="preserve"> osaltaan turvallisesta ja viihtyisästä työympäristöstä</w:t>
      </w:r>
      <w:r w:rsidR="0036619D" w:rsidRPr="16E7E3A0">
        <w:rPr>
          <w:color w:val="auto"/>
          <w:sz w:val="22"/>
          <w:szCs w:val="22"/>
        </w:rPr>
        <w:t xml:space="preserve"> sekä kestävän kehityksen tavoitteiden mukaisesta toiminnasta</w:t>
      </w:r>
    </w:p>
    <w:p w14:paraId="504B9D79" w14:textId="04521CBE" w:rsidR="006E4E95" w:rsidRPr="00B11819" w:rsidRDefault="006E4E95" w:rsidP="007D1594">
      <w:pPr>
        <w:pStyle w:val="Default"/>
        <w:numPr>
          <w:ilvl w:val="0"/>
          <w:numId w:val="23"/>
        </w:numPr>
        <w:jc w:val="both"/>
        <w:rPr>
          <w:color w:val="auto"/>
          <w:sz w:val="22"/>
          <w:szCs w:val="22"/>
        </w:rPr>
      </w:pPr>
      <w:r w:rsidRPr="16E7E3A0">
        <w:rPr>
          <w:color w:val="auto"/>
          <w:sz w:val="22"/>
          <w:szCs w:val="22"/>
        </w:rPr>
        <w:t>voidaan nimetä asiantuntijatehtävään, jossa vastaa tehtäväkokonaisuudesta oppilaitoksen tai kuntayhtymän tasolla</w:t>
      </w:r>
      <w:r w:rsidR="005E3812" w:rsidRPr="16E7E3A0">
        <w:rPr>
          <w:color w:val="auto"/>
          <w:sz w:val="22"/>
          <w:szCs w:val="22"/>
        </w:rPr>
        <w:t>.</w:t>
      </w:r>
      <w:r w:rsidRPr="16E7E3A0">
        <w:rPr>
          <w:color w:val="auto"/>
          <w:sz w:val="22"/>
          <w:szCs w:val="22"/>
        </w:rPr>
        <w:t xml:space="preserve"> </w:t>
      </w:r>
    </w:p>
    <w:p w14:paraId="6B5A6F86" w14:textId="4A3C2678" w:rsidR="1F781748" w:rsidRDefault="1F781748" w:rsidP="406AF131">
      <w:pPr>
        <w:pStyle w:val="Default"/>
        <w:jc w:val="both"/>
        <w:rPr>
          <w:color w:val="auto"/>
          <w:sz w:val="22"/>
          <w:szCs w:val="22"/>
          <w:highlight w:val="yellow"/>
        </w:rPr>
      </w:pPr>
    </w:p>
    <w:p w14:paraId="6339FF93" w14:textId="5F8E0927" w:rsidR="16E7E3A0" w:rsidRDefault="11A03AF7" w:rsidP="00CF4D32">
      <w:pPr>
        <w:pStyle w:val="Otsikko3"/>
      </w:pPr>
      <w:bookmarkStart w:id="59" w:name="_Toc60649060"/>
      <w:r w:rsidRPr="61BD6B8A">
        <w:t>6.1</w:t>
      </w:r>
      <w:r w:rsidR="0E063101" w:rsidRPr="61BD6B8A">
        <w:t>5</w:t>
      </w:r>
      <w:r w:rsidRPr="61BD6B8A">
        <w:t xml:space="preserve"> Ammattiopiston opettaja</w:t>
      </w:r>
      <w:bookmarkEnd w:id="59"/>
    </w:p>
    <w:p w14:paraId="2184BE47" w14:textId="28538B67" w:rsidR="16E7E3A0" w:rsidRDefault="232BF57C" w:rsidP="406AF131">
      <w:pPr>
        <w:rPr>
          <w:sz w:val="22"/>
          <w:szCs w:val="22"/>
        </w:rPr>
      </w:pPr>
      <w:r w:rsidRPr="61BD6B8A">
        <w:rPr>
          <w:rFonts w:ascii="Arial" w:hAnsi="Arial" w:cs="Arial"/>
          <w:color w:val="000000" w:themeColor="text1"/>
          <w:sz w:val="22"/>
          <w:szCs w:val="22"/>
          <w:lang w:eastAsia="fi-FI"/>
        </w:rPr>
        <w:t>Ammattiopiston o</w:t>
      </w:r>
      <w:r w:rsidR="11A03AF7" w:rsidRPr="61BD6B8A">
        <w:rPr>
          <w:rFonts w:ascii="Arial" w:hAnsi="Arial" w:cs="Arial"/>
          <w:color w:val="000000" w:themeColor="text1"/>
          <w:sz w:val="22"/>
          <w:szCs w:val="22"/>
          <w:lang w:eastAsia="fi-FI"/>
        </w:rPr>
        <w:t>pettaja 6.14</w:t>
      </w:r>
      <w:r w:rsidR="3097B92E" w:rsidRPr="61BD6B8A">
        <w:rPr>
          <w:rFonts w:ascii="Arial" w:hAnsi="Arial" w:cs="Arial"/>
          <w:color w:val="000000" w:themeColor="text1"/>
          <w:sz w:val="22"/>
          <w:szCs w:val="22"/>
          <w:lang w:eastAsia="fi-FI"/>
        </w:rPr>
        <w:t>.</w:t>
      </w:r>
      <w:r w:rsidR="11A03AF7" w:rsidRPr="61BD6B8A">
        <w:rPr>
          <w:rFonts w:ascii="Arial" w:hAnsi="Arial" w:cs="Arial"/>
          <w:color w:val="000000" w:themeColor="text1"/>
          <w:sz w:val="22"/>
          <w:szCs w:val="22"/>
          <w:lang w:eastAsia="fi-FI"/>
        </w:rPr>
        <w:t xml:space="preserve"> -kohdan lisäksi</w:t>
      </w:r>
    </w:p>
    <w:p w14:paraId="1DA17157" w14:textId="6CA334F4" w:rsidR="16E7E3A0" w:rsidRDefault="631713CE" w:rsidP="406AF131">
      <w:pPr>
        <w:pStyle w:val="Luettelokappale"/>
        <w:numPr>
          <w:ilvl w:val="0"/>
          <w:numId w:val="1"/>
        </w:numPr>
        <w:rPr>
          <w:rFonts w:eastAsiaTheme="minorEastAsia" w:cstheme="minorBidi"/>
          <w:color w:val="000000" w:themeColor="text1"/>
          <w:sz w:val="22"/>
          <w:szCs w:val="22"/>
          <w:lang w:eastAsia="fi-FI"/>
        </w:rPr>
      </w:pPr>
      <w:r w:rsidRPr="406AF131">
        <w:rPr>
          <w:rFonts w:ascii="Arial" w:hAnsi="Arial" w:cs="Arial"/>
          <w:color w:val="000000" w:themeColor="text1"/>
          <w:sz w:val="22"/>
          <w:szCs w:val="22"/>
          <w:lang w:eastAsia="fi-FI"/>
        </w:rPr>
        <w:t>huolehtii opiskelijaperehdytyksestä, -tiedotuksesta, ohjauksesta ja opiskelijahallinnosta</w:t>
      </w:r>
    </w:p>
    <w:p w14:paraId="34DDBFDE" w14:textId="7AEC1857" w:rsidR="16E7E3A0" w:rsidRDefault="5B97C8E1" w:rsidP="61BD6B8A">
      <w:pPr>
        <w:pStyle w:val="Luettelokappale"/>
        <w:numPr>
          <w:ilvl w:val="0"/>
          <w:numId w:val="1"/>
        </w:numPr>
        <w:rPr>
          <w:rFonts w:eastAsiaTheme="minorEastAsia" w:cstheme="minorBidi"/>
          <w:color w:val="000000" w:themeColor="text1"/>
          <w:sz w:val="22"/>
          <w:szCs w:val="22"/>
          <w:lang w:eastAsia="fi-FI"/>
        </w:rPr>
      </w:pPr>
      <w:r w:rsidRPr="61BD6B8A">
        <w:rPr>
          <w:rFonts w:ascii="Arial" w:hAnsi="Arial" w:cs="Arial"/>
          <w:color w:val="000000" w:themeColor="text1"/>
          <w:sz w:val="22"/>
          <w:szCs w:val="22"/>
          <w:lang w:eastAsia="fi-FI"/>
        </w:rPr>
        <w:t>l</w:t>
      </w:r>
      <w:r w:rsidR="11A03AF7" w:rsidRPr="61BD6B8A">
        <w:rPr>
          <w:rFonts w:ascii="Arial" w:hAnsi="Arial" w:cs="Arial"/>
          <w:color w:val="000000" w:themeColor="text1"/>
          <w:sz w:val="22"/>
          <w:szCs w:val="22"/>
          <w:lang w:eastAsia="fi-FI"/>
        </w:rPr>
        <w:t>aatii, hyväksyy ja päivittää opiskelijoiden henkilökohtaiset osaamisen kehittämissuunnitelmat</w:t>
      </w:r>
      <w:r w:rsidR="583ED0EE" w:rsidRPr="61BD6B8A">
        <w:rPr>
          <w:rFonts w:ascii="Arial" w:hAnsi="Arial" w:cs="Arial"/>
          <w:color w:val="000000" w:themeColor="text1"/>
          <w:sz w:val="22"/>
          <w:szCs w:val="22"/>
          <w:lang w:eastAsia="fi-FI"/>
        </w:rPr>
        <w:t>, erityisen tuen suunnitelma</w:t>
      </w:r>
      <w:r w:rsidR="75DD6AAF" w:rsidRPr="61BD6B8A">
        <w:rPr>
          <w:rFonts w:ascii="Arial" w:hAnsi="Arial" w:cs="Arial"/>
          <w:color w:val="000000" w:themeColor="text1"/>
          <w:sz w:val="22"/>
          <w:szCs w:val="22"/>
          <w:lang w:eastAsia="fi-FI"/>
        </w:rPr>
        <w:t>t</w:t>
      </w:r>
      <w:r w:rsidR="583ED0EE" w:rsidRPr="61BD6B8A">
        <w:rPr>
          <w:rFonts w:ascii="Arial" w:hAnsi="Arial" w:cs="Arial"/>
          <w:color w:val="000000" w:themeColor="text1"/>
          <w:sz w:val="22"/>
          <w:szCs w:val="22"/>
          <w:lang w:eastAsia="fi-FI"/>
        </w:rPr>
        <w:t xml:space="preserve"> sekä </w:t>
      </w:r>
      <w:r w:rsidR="7BA665A0" w:rsidRPr="61BD6B8A">
        <w:rPr>
          <w:rFonts w:ascii="Arial" w:hAnsi="Arial" w:cs="Arial"/>
          <w:color w:val="000000" w:themeColor="text1"/>
          <w:sz w:val="22"/>
          <w:szCs w:val="22"/>
          <w:lang w:eastAsia="fi-FI"/>
        </w:rPr>
        <w:t xml:space="preserve">suunnittelee opiskelijan osaamisen hankkimisen sekä ohjaus- ja tukitoimet </w:t>
      </w:r>
    </w:p>
    <w:p w14:paraId="433AADA3" w14:textId="1727B5C8" w:rsidR="16E7E3A0" w:rsidRDefault="5676F829" w:rsidP="61BD6B8A">
      <w:pPr>
        <w:pStyle w:val="Luettelokappale"/>
        <w:numPr>
          <w:ilvl w:val="0"/>
          <w:numId w:val="1"/>
        </w:numPr>
        <w:rPr>
          <w:rFonts w:eastAsiaTheme="minorEastAsia" w:cstheme="minorBidi"/>
          <w:color w:val="000000" w:themeColor="text1"/>
          <w:sz w:val="22"/>
          <w:szCs w:val="22"/>
          <w:lang w:eastAsia="fi-FI"/>
        </w:rPr>
      </w:pPr>
      <w:r w:rsidRPr="61BD6B8A">
        <w:rPr>
          <w:rFonts w:ascii="Arial" w:hAnsi="Arial" w:cs="Arial"/>
          <w:color w:val="000000" w:themeColor="text1"/>
          <w:sz w:val="22"/>
          <w:szCs w:val="22"/>
          <w:lang w:eastAsia="fi-FI"/>
        </w:rPr>
        <w:t>tunnistaa ja tunn</w:t>
      </w:r>
      <w:r w:rsidR="4C18473A" w:rsidRPr="61BD6B8A">
        <w:rPr>
          <w:rFonts w:ascii="Arial" w:hAnsi="Arial" w:cs="Arial"/>
          <w:color w:val="000000" w:themeColor="text1"/>
          <w:sz w:val="22"/>
          <w:szCs w:val="22"/>
          <w:lang w:eastAsia="fi-FI"/>
        </w:rPr>
        <w:t>u</w:t>
      </w:r>
      <w:r w:rsidRPr="61BD6B8A">
        <w:rPr>
          <w:rFonts w:ascii="Arial" w:hAnsi="Arial" w:cs="Arial"/>
          <w:color w:val="000000" w:themeColor="text1"/>
          <w:sz w:val="22"/>
          <w:szCs w:val="22"/>
          <w:lang w:eastAsia="fi-FI"/>
        </w:rPr>
        <w:t xml:space="preserve">staa opiskelijan aiemmin hankitun osaamisen </w:t>
      </w:r>
    </w:p>
    <w:p w14:paraId="5368E0F8" w14:textId="58EE4DBC" w:rsidR="16E7E3A0" w:rsidRDefault="5676F829" w:rsidP="61BD6B8A">
      <w:pPr>
        <w:pStyle w:val="Luettelokappale"/>
        <w:numPr>
          <w:ilvl w:val="0"/>
          <w:numId w:val="1"/>
        </w:numPr>
        <w:rPr>
          <w:rFonts w:eastAsiaTheme="minorEastAsia" w:cstheme="minorBidi"/>
          <w:sz w:val="22"/>
          <w:szCs w:val="22"/>
          <w:lang w:eastAsia="fi-FI"/>
        </w:rPr>
      </w:pPr>
      <w:r w:rsidRPr="61BD6B8A">
        <w:rPr>
          <w:rFonts w:ascii="Arial" w:hAnsi="Arial" w:cs="Arial"/>
          <w:sz w:val="22"/>
          <w:szCs w:val="22"/>
          <w:lang w:eastAsia="fi-FI"/>
        </w:rPr>
        <w:t>suunnittelee opiskelijan ammattitaidon tai osaamisen osoittamisen</w:t>
      </w:r>
      <w:r w:rsidRPr="61BD6B8A">
        <w:rPr>
          <w:rFonts w:ascii="Arial" w:hAnsi="Arial" w:cs="Arial"/>
          <w:color w:val="FF0000"/>
          <w:sz w:val="22"/>
          <w:szCs w:val="22"/>
          <w:lang w:eastAsia="fi-FI"/>
        </w:rPr>
        <w:t xml:space="preserve"> </w:t>
      </w:r>
    </w:p>
    <w:p w14:paraId="76091A30" w14:textId="7F9E8A52" w:rsidR="16E7E3A0" w:rsidRDefault="28BD54D1" w:rsidP="406AF131">
      <w:pPr>
        <w:pStyle w:val="Luettelokappale"/>
        <w:numPr>
          <w:ilvl w:val="0"/>
          <w:numId w:val="1"/>
        </w:numPr>
        <w:rPr>
          <w:color w:val="000000" w:themeColor="text1"/>
          <w:sz w:val="22"/>
          <w:szCs w:val="22"/>
          <w:lang w:eastAsia="fi-FI"/>
        </w:rPr>
      </w:pPr>
      <w:r w:rsidRPr="4854B9FD">
        <w:rPr>
          <w:rFonts w:ascii="Arial" w:hAnsi="Arial" w:cs="Arial"/>
          <w:color w:val="000000" w:themeColor="text1"/>
          <w:sz w:val="22"/>
          <w:szCs w:val="22"/>
          <w:lang w:eastAsia="fi-FI"/>
        </w:rPr>
        <w:t xml:space="preserve">suunnittelee ja toteuttaa opetuksen </w:t>
      </w:r>
      <w:r w:rsidR="43C70135" w:rsidRPr="4854B9FD">
        <w:rPr>
          <w:rFonts w:ascii="Arial" w:hAnsi="Arial" w:cs="Arial"/>
          <w:color w:val="000000" w:themeColor="text1"/>
          <w:sz w:val="22"/>
          <w:szCs w:val="22"/>
          <w:lang w:eastAsia="fi-FI"/>
        </w:rPr>
        <w:t>eri oppimis</w:t>
      </w:r>
      <w:r w:rsidR="55C5B9A6" w:rsidRPr="4854B9FD">
        <w:rPr>
          <w:rFonts w:ascii="Arial" w:hAnsi="Arial" w:cs="Arial"/>
          <w:color w:val="000000" w:themeColor="text1"/>
          <w:sz w:val="22"/>
          <w:szCs w:val="22"/>
          <w:lang w:eastAsia="fi-FI"/>
        </w:rPr>
        <w:t>y</w:t>
      </w:r>
      <w:r w:rsidR="43C70135" w:rsidRPr="4854B9FD">
        <w:rPr>
          <w:rFonts w:ascii="Arial" w:hAnsi="Arial" w:cs="Arial"/>
          <w:color w:val="000000" w:themeColor="text1"/>
          <w:sz w:val="22"/>
          <w:szCs w:val="22"/>
          <w:lang w:eastAsia="fi-FI"/>
        </w:rPr>
        <w:t xml:space="preserve">mpäristöissä </w:t>
      </w:r>
      <w:r w:rsidRPr="4854B9FD">
        <w:rPr>
          <w:rFonts w:ascii="Arial" w:hAnsi="Arial" w:cs="Arial"/>
          <w:color w:val="000000" w:themeColor="text1"/>
          <w:sz w:val="22"/>
          <w:szCs w:val="22"/>
          <w:lang w:eastAsia="fi-FI"/>
        </w:rPr>
        <w:t>tutkinnon perusteiden ja työjärjestyksen mukaan yhteistyössä</w:t>
      </w:r>
    </w:p>
    <w:p w14:paraId="2D9FCCE7" w14:textId="1DF36154" w:rsidR="16E7E3A0" w:rsidRDefault="7B946F3B" w:rsidP="61BD6B8A">
      <w:pPr>
        <w:pStyle w:val="Luettelokappale"/>
        <w:numPr>
          <w:ilvl w:val="0"/>
          <w:numId w:val="1"/>
        </w:numPr>
        <w:rPr>
          <w:color w:val="000000" w:themeColor="text1"/>
          <w:sz w:val="22"/>
          <w:szCs w:val="22"/>
          <w:lang w:eastAsia="fi-FI"/>
        </w:rPr>
      </w:pPr>
      <w:r w:rsidRPr="61BD6B8A">
        <w:rPr>
          <w:rFonts w:ascii="Arial" w:hAnsi="Arial" w:cs="Arial"/>
          <w:sz w:val="22"/>
          <w:szCs w:val="22"/>
          <w:lang w:eastAsia="fi-FI"/>
        </w:rPr>
        <w:t>antaa opiskelijalle palautetta osaamisen kehittymisestä</w:t>
      </w:r>
    </w:p>
    <w:p w14:paraId="0D2689FE" w14:textId="188FAD6F" w:rsidR="16E7E3A0" w:rsidRDefault="01FF955E" w:rsidP="61BD6B8A">
      <w:pPr>
        <w:pStyle w:val="Luettelokappale"/>
        <w:numPr>
          <w:ilvl w:val="0"/>
          <w:numId w:val="1"/>
        </w:numPr>
        <w:rPr>
          <w:rFonts w:eastAsiaTheme="minorEastAsia" w:cstheme="minorBidi"/>
          <w:sz w:val="22"/>
          <w:szCs w:val="22"/>
          <w:lang w:eastAsia="fi-FI"/>
        </w:rPr>
      </w:pPr>
      <w:r w:rsidRPr="61BD6B8A">
        <w:rPr>
          <w:rFonts w:ascii="Arial" w:hAnsi="Arial" w:cs="Arial"/>
          <w:sz w:val="22"/>
          <w:szCs w:val="22"/>
          <w:lang w:eastAsia="fi-FI"/>
        </w:rPr>
        <w:t>laatii koulutus- ja oppisopimukset sekä purkaa sopimukset tarvittaessa</w:t>
      </w:r>
      <w:r w:rsidRPr="61BD6B8A">
        <w:rPr>
          <w:rFonts w:ascii="Arial" w:hAnsi="Arial" w:cs="Arial"/>
          <w:color w:val="FF0000"/>
          <w:sz w:val="22"/>
          <w:szCs w:val="22"/>
          <w:lang w:eastAsia="fi-FI"/>
        </w:rPr>
        <w:t xml:space="preserve"> </w:t>
      </w:r>
    </w:p>
    <w:p w14:paraId="5BD00742" w14:textId="7FD565BF" w:rsidR="16E7E3A0" w:rsidRDefault="7B946F3B" w:rsidP="61BD6B8A">
      <w:pPr>
        <w:pStyle w:val="Luettelokappale"/>
        <w:numPr>
          <w:ilvl w:val="0"/>
          <w:numId w:val="1"/>
        </w:numPr>
        <w:rPr>
          <w:color w:val="000000" w:themeColor="text1"/>
          <w:sz w:val="22"/>
          <w:szCs w:val="22"/>
          <w:lang w:eastAsia="fi-FI"/>
        </w:rPr>
      </w:pPr>
      <w:r w:rsidRPr="61BD6B8A">
        <w:rPr>
          <w:rFonts w:ascii="Arial" w:hAnsi="Arial" w:cs="Arial"/>
          <w:sz w:val="22"/>
          <w:szCs w:val="22"/>
          <w:lang w:eastAsia="fi-FI"/>
        </w:rPr>
        <w:t xml:space="preserve">vastaa näytön toteuttamisesta </w:t>
      </w:r>
    </w:p>
    <w:p w14:paraId="54BA1736" w14:textId="1C394923" w:rsidR="16E7E3A0" w:rsidRPr="00130C06" w:rsidRDefault="7B946F3B" w:rsidP="406AF131">
      <w:pPr>
        <w:pStyle w:val="Luettelokappale"/>
        <w:numPr>
          <w:ilvl w:val="0"/>
          <w:numId w:val="1"/>
        </w:numPr>
        <w:rPr>
          <w:color w:val="000000" w:themeColor="text1"/>
          <w:sz w:val="22"/>
          <w:szCs w:val="22"/>
          <w:lang w:eastAsia="fi-FI"/>
        </w:rPr>
      </w:pPr>
      <w:r w:rsidRPr="61BD6B8A">
        <w:rPr>
          <w:rFonts w:ascii="Arial" w:hAnsi="Arial" w:cs="Arial"/>
          <w:sz w:val="22"/>
          <w:szCs w:val="22"/>
          <w:lang w:eastAsia="fi-FI"/>
        </w:rPr>
        <w:lastRenderedPageBreak/>
        <w:t>nimeää osaamisen työelämäarvioijat</w:t>
      </w:r>
      <w:r w:rsidR="361621B2" w:rsidRPr="61BD6B8A">
        <w:rPr>
          <w:rFonts w:ascii="Arial" w:hAnsi="Arial" w:cs="Arial"/>
          <w:sz w:val="22"/>
          <w:szCs w:val="22"/>
          <w:lang w:eastAsia="fi-FI"/>
        </w:rPr>
        <w:t xml:space="preserve">, </w:t>
      </w:r>
      <w:r w:rsidR="0806447F" w:rsidRPr="61BD6B8A">
        <w:rPr>
          <w:rFonts w:ascii="Arial" w:hAnsi="Arial" w:cs="Arial"/>
          <w:sz w:val="22"/>
          <w:szCs w:val="22"/>
          <w:lang w:eastAsia="fi-FI"/>
        </w:rPr>
        <w:t xml:space="preserve">perehdyttää </w:t>
      </w:r>
      <w:r w:rsidR="786B816D" w:rsidRPr="61BD6B8A">
        <w:rPr>
          <w:rFonts w:ascii="Arial" w:hAnsi="Arial" w:cs="Arial"/>
          <w:sz w:val="22"/>
          <w:szCs w:val="22"/>
          <w:lang w:eastAsia="fi-FI"/>
        </w:rPr>
        <w:t>heidät</w:t>
      </w:r>
      <w:r w:rsidR="0806447F" w:rsidRPr="61BD6B8A">
        <w:rPr>
          <w:rFonts w:ascii="Arial" w:hAnsi="Arial" w:cs="Arial"/>
          <w:sz w:val="22"/>
          <w:szCs w:val="22"/>
          <w:lang w:eastAsia="fi-FI"/>
        </w:rPr>
        <w:t xml:space="preserve"> ja arvioi opiskelijan osaamisen yhdessä työelämäarvioijan kanssa</w:t>
      </w:r>
    </w:p>
    <w:p w14:paraId="5CB783B4" w14:textId="48115D4B" w:rsidR="00130C06" w:rsidRDefault="00130C06" w:rsidP="00130C06">
      <w:pPr>
        <w:rPr>
          <w:color w:val="000000" w:themeColor="text1"/>
          <w:sz w:val="22"/>
          <w:szCs w:val="22"/>
          <w:lang w:eastAsia="fi-FI"/>
        </w:rPr>
      </w:pPr>
    </w:p>
    <w:p w14:paraId="4EE1D08C" w14:textId="77777777" w:rsidR="00130C06" w:rsidRDefault="00130C06" w:rsidP="00CF4D32">
      <w:pPr>
        <w:pStyle w:val="Otsikko3"/>
        <w:rPr>
          <w:highlight w:val="yellow"/>
        </w:rPr>
      </w:pPr>
      <w:bookmarkStart w:id="60" w:name="_Toc60649061"/>
      <w:r>
        <w:t>6.16 Lukiokoulutuksen opettaja</w:t>
      </w:r>
      <w:bookmarkEnd w:id="60"/>
    </w:p>
    <w:p w14:paraId="60B675C3" w14:textId="77777777" w:rsidR="00916C3B" w:rsidRDefault="00916C3B" w:rsidP="00916C3B">
      <w:pPr>
        <w:pStyle w:val="Default"/>
        <w:jc w:val="both"/>
        <w:rPr>
          <w:color w:val="auto"/>
          <w:sz w:val="22"/>
          <w:szCs w:val="22"/>
        </w:rPr>
      </w:pPr>
      <w:r w:rsidRPr="16E7E3A0">
        <w:rPr>
          <w:color w:val="auto"/>
          <w:sz w:val="22"/>
          <w:szCs w:val="22"/>
        </w:rPr>
        <w:t xml:space="preserve">Lukion opettaja </w:t>
      </w:r>
      <w:r>
        <w:rPr>
          <w:color w:val="auto"/>
          <w:sz w:val="22"/>
          <w:szCs w:val="22"/>
        </w:rPr>
        <w:t>6.14. -kohdan lisäksi</w:t>
      </w:r>
    </w:p>
    <w:p w14:paraId="2F919DF2" w14:textId="41AA83C8" w:rsidR="00916C3B" w:rsidRPr="00D95D60" w:rsidRDefault="00CC1971" w:rsidP="00916C3B">
      <w:pPr>
        <w:pStyle w:val="Luettelokappale"/>
        <w:numPr>
          <w:ilvl w:val="0"/>
          <w:numId w:val="1"/>
        </w:numPr>
        <w:rPr>
          <w:rFonts w:eastAsiaTheme="minorEastAsia" w:cstheme="minorBidi"/>
          <w:sz w:val="22"/>
          <w:szCs w:val="22"/>
          <w:lang w:eastAsia="fi-FI"/>
        </w:rPr>
      </w:pPr>
      <w:r>
        <w:rPr>
          <w:rFonts w:ascii="Arial" w:hAnsi="Arial" w:cs="Arial"/>
          <w:sz w:val="22"/>
          <w:szCs w:val="22"/>
          <w:lang w:eastAsia="fi-FI"/>
        </w:rPr>
        <w:t>osallistuu</w:t>
      </w:r>
      <w:r w:rsidR="00916C3B" w:rsidRPr="61BD6B8A">
        <w:rPr>
          <w:rFonts w:ascii="Arial" w:hAnsi="Arial" w:cs="Arial"/>
          <w:sz w:val="22"/>
          <w:szCs w:val="22"/>
          <w:lang w:eastAsia="fi-FI"/>
        </w:rPr>
        <w:t xml:space="preserve"> </w:t>
      </w:r>
      <w:r w:rsidR="00BF014D">
        <w:rPr>
          <w:rFonts w:ascii="Arial" w:hAnsi="Arial" w:cs="Arial"/>
          <w:sz w:val="22"/>
          <w:szCs w:val="22"/>
          <w:lang w:eastAsia="fi-FI"/>
        </w:rPr>
        <w:t>opetussuunnitelma</w:t>
      </w:r>
      <w:r>
        <w:rPr>
          <w:rFonts w:ascii="Arial" w:hAnsi="Arial" w:cs="Arial"/>
          <w:sz w:val="22"/>
          <w:szCs w:val="22"/>
          <w:lang w:eastAsia="fi-FI"/>
        </w:rPr>
        <w:t>n laatimiseen</w:t>
      </w:r>
    </w:p>
    <w:p w14:paraId="02584B7D" w14:textId="77777777" w:rsidR="00D95D60" w:rsidRPr="00C70C42" w:rsidRDefault="7F10F801" w:rsidP="07518127">
      <w:pPr>
        <w:pStyle w:val="Luettelokappale"/>
        <w:numPr>
          <w:ilvl w:val="0"/>
          <w:numId w:val="1"/>
        </w:numPr>
        <w:rPr>
          <w:rFonts w:eastAsiaTheme="minorEastAsia" w:cstheme="minorBidi"/>
          <w:sz w:val="22"/>
          <w:szCs w:val="22"/>
          <w:lang w:eastAsia="fi-FI"/>
        </w:rPr>
      </w:pPr>
      <w:r w:rsidRPr="07518127">
        <w:rPr>
          <w:rFonts w:ascii="Arial" w:hAnsi="Arial" w:cs="Arial"/>
          <w:sz w:val="22"/>
          <w:szCs w:val="22"/>
          <w:lang w:eastAsia="fi-FI"/>
        </w:rPr>
        <w:t>huolehtii, että opiskelija saa opetussuunnitelman mukaista opetusta</w:t>
      </w:r>
    </w:p>
    <w:p w14:paraId="0295294C" w14:textId="0F1842D8" w:rsidR="24018983" w:rsidRDefault="24018983" w:rsidP="07518127">
      <w:pPr>
        <w:pStyle w:val="Luettelokappale"/>
        <w:numPr>
          <w:ilvl w:val="0"/>
          <w:numId w:val="1"/>
        </w:numPr>
        <w:rPr>
          <w:rFonts w:eastAsiaTheme="minorEastAsia" w:cstheme="minorBidi"/>
          <w:sz w:val="22"/>
          <w:szCs w:val="22"/>
          <w:lang w:eastAsia="fi-FI"/>
        </w:rPr>
      </w:pPr>
      <w:r w:rsidRPr="07518127">
        <w:rPr>
          <w:rFonts w:ascii="Arial" w:eastAsia="Arial" w:hAnsi="Arial" w:cs="Arial"/>
          <w:sz w:val="22"/>
          <w:szCs w:val="22"/>
        </w:rPr>
        <w:t>huolehtii koulutukselle asetettujen tavoitteiden toteutumisesta ja siitä, että opiskelijalla on edellytykset lukion oppimäärän ja yo-tutkinnon suorittamiseen</w:t>
      </w:r>
    </w:p>
    <w:p w14:paraId="53F8F2D3" w14:textId="7E8E0C7E" w:rsidR="006B2B68" w:rsidRPr="00F9528F" w:rsidRDefault="006B2B68" w:rsidP="00916C3B">
      <w:pPr>
        <w:pStyle w:val="Luettelokappale"/>
        <w:numPr>
          <w:ilvl w:val="0"/>
          <w:numId w:val="1"/>
        </w:numPr>
        <w:rPr>
          <w:rFonts w:eastAsiaTheme="minorEastAsia" w:cstheme="minorBidi"/>
          <w:sz w:val="22"/>
          <w:szCs w:val="22"/>
          <w:lang w:eastAsia="fi-FI"/>
        </w:rPr>
      </w:pPr>
      <w:r>
        <w:rPr>
          <w:rFonts w:ascii="Arial" w:hAnsi="Arial" w:cs="Arial"/>
          <w:sz w:val="22"/>
          <w:szCs w:val="22"/>
          <w:lang w:eastAsia="fi-FI"/>
        </w:rPr>
        <w:t>järjestää opetuksen siten, että opiskelijalla on mahdollisuus kehittää kansainvälistä osaamistaan</w:t>
      </w:r>
    </w:p>
    <w:p w14:paraId="63ACD941" w14:textId="0448FBB8" w:rsidR="00F9528F" w:rsidRPr="0014494E" w:rsidRDefault="00F9528F" w:rsidP="00F9528F">
      <w:pPr>
        <w:pStyle w:val="Luettelokappale"/>
        <w:numPr>
          <w:ilvl w:val="0"/>
          <w:numId w:val="1"/>
        </w:numPr>
        <w:rPr>
          <w:rFonts w:eastAsiaTheme="minorEastAsia" w:cstheme="minorBidi"/>
          <w:sz w:val="22"/>
          <w:szCs w:val="22"/>
          <w:lang w:eastAsia="fi-FI"/>
        </w:rPr>
      </w:pPr>
      <w:r>
        <w:rPr>
          <w:rFonts w:ascii="Arial" w:hAnsi="Arial" w:cs="Arial"/>
          <w:sz w:val="22"/>
          <w:szCs w:val="22"/>
          <w:lang w:eastAsia="fi-FI"/>
        </w:rPr>
        <w:t>järjestää opetuksen siten, että opiskelijalla on mahdollisuus kehittää työelämä- ja yrittäjyysosaamistaan</w:t>
      </w:r>
    </w:p>
    <w:p w14:paraId="7EED8187" w14:textId="31AAE518" w:rsidR="0014494E" w:rsidRPr="00D95D60" w:rsidRDefault="00F701A8" w:rsidP="00F9528F">
      <w:pPr>
        <w:pStyle w:val="Luettelokappale"/>
        <w:numPr>
          <w:ilvl w:val="0"/>
          <w:numId w:val="1"/>
        </w:numPr>
        <w:rPr>
          <w:rFonts w:eastAsiaTheme="minorEastAsia" w:cstheme="minorBidi"/>
          <w:sz w:val="22"/>
          <w:szCs w:val="22"/>
          <w:lang w:eastAsia="fi-FI"/>
        </w:rPr>
      </w:pPr>
      <w:r>
        <w:rPr>
          <w:rFonts w:ascii="Arial" w:hAnsi="Arial" w:cs="Arial"/>
          <w:sz w:val="22"/>
          <w:szCs w:val="22"/>
          <w:lang w:eastAsia="fi-FI"/>
        </w:rPr>
        <w:t>varmistaa,</w:t>
      </w:r>
      <w:r w:rsidR="0014494E">
        <w:rPr>
          <w:rFonts w:ascii="Arial" w:hAnsi="Arial" w:cs="Arial"/>
          <w:sz w:val="22"/>
          <w:szCs w:val="22"/>
          <w:lang w:eastAsia="fi-FI"/>
        </w:rPr>
        <w:t xml:space="preserve"> että huoltaja saa riittävän usein tietoa opiskelijan työskentelystä ja opintojen edistymisestä</w:t>
      </w:r>
    </w:p>
    <w:p w14:paraId="2A824C10" w14:textId="623AC94A" w:rsidR="00F9528F" w:rsidRPr="00C70C42" w:rsidRDefault="00F9528F" w:rsidP="00F701A8">
      <w:pPr>
        <w:pStyle w:val="Luettelokappale"/>
        <w:rPr>
          <w:rFonts w:eastAsiaTheme="minorEastAsia" w:cstheme="minorBidi"/>
          <w:sz w:val="22"/>
          <w:szCs w:val="22"/>
          <w:lang w:eastAsia="fi-FI"/>
        </w:rPr>
      </w:pPr>
    </w:p>
    <w:p w14:paraId="06357B7E" w14:textId="4CB5B62C" w:rsidR="4854B9FD" w:rsidRDefault="4854B9FD" w:rsidP="4854B9FD">
      <w:pPr>
        <w:rPr>
          <w:rFonts w:ascii="Arial" w:hAnsi="Arial" w:cs="Arial"/>
          <w:sz w:val="22"/>
          <w:szCs w:val="22"/>
          <w:lang w:eastAsia="fi-FI"/>
        </w:rPr>
      </w:pPr>
    </w:p>
    <w:p w14:paraId="03613CCD" w14:textId="0438F8C0" w:rsidR="1DF2B62A" w:rsidRDefault="1DF2B62A" w:rsidP="4854B9FD">
      <w:pPr>
        <w:rPr>
          <w:rFonts w:ascii="Arial" w:hAnsi="Arial" w:cs="Arial"/>
          <w:sz w:val="22"/>
          <w:szCs w:val="22"/>
          <w:lang w:eastAsia="fi-FI"/>
        </w:rPr>
      </w:pPr>
      <w:r w:rsidRPr="4854B9FD">
        <w:rPr>
          <w:rFonts w:ascii="Arial" w:hAnsi="Arial" w:cs="Arial"/>
          <w:sz w:val="22"/>
          <w:szCs w:val="22"/>
          <w:lang w:eastAsia="fi-FI"/>
        </w:rPr>
        <w:t>Kansalaisopistojen opettajien tehtävät on esitelty alan virkaehtosopimuksessa</w:t>
      </w:r>
    </w:p>
    <w:p w14:paraId="20925DAA" w14:textId="3861ED5F" w:rsidR="00440F25" w:rsidRPr="00B11819" w:rsidRDefault="00837138" w:rsidP="00185F31">
      <w:pPr>
        <w:pStyle w:val="Otsikko2"/>
        <w:jc w:val="both"/>
      </w:pPr>
      <w:bookmarkStart w:id="61" w:name="_Toc60649062"/>
      <w:r>
        <w:t>7</w:t>
      </w:r>
      <w:r w:rsidR="00440F25">
        <w:t xml:space="preserve"> Toimivallan siirtäminen</w:t>
      </w:r>
      <w:bookmarkEnd w:id="61"/>
      <w:r w:rsidR="00440F25">
        <w:t xml:space="preserve"> </w:t>
      </w:r>
    </w:p>
    <w:p w14:paraId="03C57627" w14:textId="77777777" w:rsidR="00254727" w:rsidRPr="00B11819" w:rsidRDefault="00254727" w:rsidP="00185F31">
      <w:pPr>
        <w:pStyle w:val="Default"/>
        <w:jc w:val="both"/>
        <w:rPr>
          <w:sz w:val="22"/>
          <w:szCs w:val="22"/>
        </w:rPr>
      </w:pPr>
    </w:p>
    <w:p w14:paraId="4B0FBF1C" w14:textId="19226F40" w:rsidR="0009364F" w:rsidRPr="00B11819" w:rsidRDefault="008C21C2" w:rsidP="00185F31">
      <w:pPr>
        <w:pStyle w:val="Default"/>
        <w:jc w:val="both"/>
        <w:rPr>
          <w:sz w:val="22"/>
          <w:szCs w:val="22"/>
        </w:rPr>
      </w:pPr>
      <w:r w:rsidRPr="16E7E3A0">
        <w:rPr>
          <w:sz w:val="22"/>
          <w:szCs w:val="22"/>
        </w:rPr>
        <w:t>Toimielin</w:t>
      </w:r>
      <w:r w:rsidR="003935C1" w:rsidRPr="16E7E3A0">
        <w:rPr>
          <w:sz w:val="22"/>
          <w:szCs w:val="22"/>
        </w:rPr>
        <w:t xml:space="preserve"> ja viranhaltija voi</w:t>
      </w:r>
      <w:r w:rsidR="00440F25" w:rsidRPr="16E7E3A0">
        <w:rPr>
          <w:sz w:val="22"/>
          <w:szCs w:val="22"/>
        </w:rPr>
        <w:t xml:space="preserve"> päättää </w:t>
      </w:r>
      <w:r w:rsidR="003935C1" w:rsidRPr="16E7E3A0">
        <w:rPr>
          <w:color w:val="auto"/>
          <w:sz w:val="22"/>
          <w:szCs w:val="22"/>
        </w:rPr>
        <w:t>esimiestehtäviä</w:t>
      </w:r>
      <w:r w:rsidR="003935C1" w:rsidRPr="16E7E3A0">
        <w:rPr>
          <w:sz w:val="22"/>
          <w:szCs w:val="22"/>
        </w:rPr>
        <w:t xml:space="preserve"> lukuun ottamatta </w:t>
      </w:r>
      <w:r w:rsidR="00440F25" w:rsidRPr="16E7E3A0">
        <w:rPr>
          <w:sz w:val="22"/>
          <w:szCs w:val="22"/>
        </w:rPr>
        <w:t>toimivaltansa siirtämisestä</w:t>
      </w:r>
      <w:r w:rsidR="00FC7E74" w:rsidRPr="16E7E3A0">
        <w:rPr>
          <w:color w:val="auto"/>
          <w:sz w:val="22"/>
          <w:szCs w:val="22"/>
        </w:rPr>
        <w:t xml:space="preserve"> </w:t>
      </w:r>
      <w:r w:rsidR="00440F25" w:rsidRPr="16E7E3A0">
        <w:rPr>
          <w:color w:val="auto"/>
          <w:sz w:val="22"/>
          <w:szCs w:val="22"/>
        </w:rPr>
        <w:t xml:space="preserve">alaiselleen henkilöstölle. </w:t>
      </w:r>
      <w:r w:rsidR="00440F25" w:rsidRPr="16E7E3A0">
        <w:rPr>
          <w:sz w:val="22"/>
          <w:szCs w:val="22"/>
        </w:rPr>
        <w:t xml:space="preserve">Toimivallan siirtämispäätöksistä on </w:t>
      </w:r>
      <w:r w:rsidR="5E4FB00F" w:rsidRPr="16E7E3A0">
        <w:rPr>
          <w:sz w:val="22"/>
          <w:szCs w:val="22"/>
        </w:rPr>
        <w:t xml:space="preserve">tehtävä viranhaltijapäätös, joka on </w:t>
      </w:r>
      <w:r w:rsidR="00440F25" w:rsidRPr="16E7E3A0">
        <w:rPr>
          <w:sz w:val="22"/>
          <w:szCs w:val="22"/>
        </w:rPr>
        <w:t>saatett</w:t>
      </w:r>
      <w:r w:rsidR="007E0049" w:rsidRPr="16E7E3A0">
        <w:rPr>
          <w:sz w:val="22"/>
          <w:szCs w:val="22"/>
        </w:rPr>
        <w:t xml:space="preserve">ava </w:t>
      </w:r>
      <w:r w:rsidR="00C71688" w:rsidRPr="16E7E3A0">
        <w:rPr>
          <w:sz w:val="22"/>
          <w:szCs w:val="22"/>
        </w:rPr>
        <w:t>henkilöstöjohtajan</w:t>
      </w:r>
      <w:r w:rsidR="22F12771" w:rsidRPr="16E7E3A0">
        <w:rPr>
          <w:sz w:val="22"/>
          <w:szCs w:val="22"/>
        </w:rPr>
        <w:t xml:space="preserve"> </w:t>
      </w:r>
      <w:r w:rsidR="00440F25" w:rsidRPr="16E7E3A0">
        <w:rPr>
          <w:sz w:val="22"/>
          <w:szCs w:val="22"/>
        </w:rPr>
        <w:t>tietoon. Viranhaltija voi saattaa asian, joka hänellä on oikeus ratkaista, yhtymähallituksen käsiteltäväksi.</w:t>
      </w:r>
    </w:p>
    <w:p w14:paraId="4C6414BB" w14:textId="77777777" w:rsidR="009D51A5" w:rsidRPr="00B11819" w:rsidRDefault="009D51A5" w:rsidP="00185F31">
      <w:pPr>
        <w:pStyle w:val="Default"/>
        <w:jc w:val="both"/>
        <w:rPr>
          <w:sz w:val="22"/>
          <w:szCs w:val="22"/>
        </w:rPr>
      </w:pPr>
    </w:p>
    <w:p w14:paraId="1A115BAB" w14:textId="2D6E47FF" w:rsidR="00440F25" w:rsidRPr="00B11819" w:rsidRDefault="00837138" w:rsidP="00185F31">
      <w:pPr>
        <w:pStyle w:val="Otsikko2"/>
        <w:jc w:val="both"/>
      </w:pPr>
      <w:bookmarkStart w:id="62" w:name="_Toc60649063"/>
      <w:r>
        <w:t>8</w:t>
      </w:r>
      <w:r w:rsidR="00D55CCC">
        <w:t xml:space="preserve"> Päätöksen</w:t>
      </w:r>
      <w:r w:rsidR="00440F25">
        <w:t>teko ja päätöspöytäkirja</w:t>
      </w:r>
      <w:bookmarkEnd w:id="62"/>
      <w:r w:rsidR="00440F25">
        <w:t xml:space="preserve"> </w:t>
      </w:r>
    </w:p>
    <w:p w14:paraId="1F1F63D4" w14:textId="77777777" w:rsidR="00254727" w:rsidRPr="00B11819" w:rsidRDefault="00254727" w:rsidP="00185F31">
      <w:pPr>
        <w:pStyle w:val="Default"/>
        <w:jc w:val="both"/>
        <w:rPr>
          <w:sz w:val="22"/>
          <w:szCs w:val="22"/>
        </w:rPr>
      </w:pPr>
    </w:p>
    <w:p w14:paraId="094EC041" w14:textId="0DE82D52" w:rsidR="00440F25" w:rsidRPr="00B11819" w:rsidRDefault="00440F25" w:rsidP="00185F31">
      <w:pPr>
        <w:pStyle w:val="Default"/>
        <w:jc w:val="both"/>
        <w:rPr>
          <w:sz w:val="22"/>
          <w:szCs w:val="22"/>
        </w:rPr>
      </w:pPr>
      <w:r w:rsidRPr="16E7E3A0">
        <w:rPr>
          <w:sz w:val="22"/>
          <w:szCs w:val="22"/>
        </w:rPr>
        <w:t>Päätöksenteossa on soveltuvin osin noudatettava, mitä k</w:t>
      </w:r>
      <w:r w:rsidR="007E0049" w:rsidRPr="16E7E3A0">
        <w:rPr>
          <w:sz w:val="22"/>
          <w:szCs w:val="22"/>
        </w:rPr>
        <w:t>uulemisesta on hallinto</w:t>
      </w:r>
      <w:r w:rsidRPr="16E7E3A0">
        <w:rPr>
          <w:sz w:val="22"/>
          <w:szCs w:val="22"/>
        </w:rPr>
        <w:t xml:space="preserve">laissa määrätty. </w:t>
      </w:r>
    </w:p>
    <w:p w14:paraId="192B082E" w14:textId="30ED3186" w:rsidR="00185F31" w:rsidRPr="00B11819" w:rsidRDefault="00440F25" w:rsidP="66CDD4C0">
      <w:pPr>
        <w:pStyle w:val="Default"/>
        <w:rPr>
          <w:sz w:val="22"/>
          <w:szCs w:val="22"/>
        </w:rPr>
      </w:pPr>
      <w:r w:rsidRPr="66CDD4C0">
        <w:rPr>
          <w:sz w:val="22"/>
          <w:szCs w:val="22"/>
        </w:rPr>
        <w:t>Päätökset o</w:t>
      </w:r>
      <w:r w:rsidR="00BE2F1D">
        <w:rPr>
          <w:sz w:val="22"/>
          <w:szCs w:val="22"/>
        </w:rPr>
        <w:t>vat</w:t>
      </w:r>
      <w:r w:rsidR="00FC7E74" w:rsidRPr="66CDD4C0">
        <w:rPr>
          <w:sz w:val="22"/>
          <w:szCs w:val="22"/>
        </w:rPr>
        <w:t>,</w:t>
      </w:r>
      <w:r w:rsidRPr="66CDD4C0">
        <w:rPr>
          <w:sz w:val="22"/>
          <w:szCs w:val="22"/>
        </w:rPr>
        <w:t xml:space="preserve"> </w:t>
      </w:r>
      <w:r w:rsidR="00FC7E74" w:rsidRPr="66CDD4C0">
        <w:rPr>
          <w:sz w:val="22"/>
          <w:szCs w:val="22"/>
        </w:rPr>
        <w:t>mikäli mahdollista, tehtävä</w:t>
      </w:r>
      <w:r w:rsidRPr="66CDD4C0">
        <w:rPr>
          <w:sz w:val="22"/>
          <w:szCs w:val="22"/>
        </w:rPr>
        <w:t xml:space="preserve"> esittelystä. Viranhaltijan</w:t>
      </w:r>
      <w:r w:rsidR="1B434E05" w:rsidRPr="66CDD4C0">
        <w:rPr>
          <w:sz w:val="22"/>
          <w:szCs w:val="22"/>
        </w:rPr>
        <w:t xml:space="preserve"> </w:t>
      </w:r>
      <w:r w:rsidR="007E0049" w:rsidRPr="66CDD4C0">
        <w:rPr>
          <w:sz w:val="22"/>
          <w:szCs w:val="22"/>
        </w:rPr>
        <w:t>päätöksistä</w:t>
      </w:r>
      <w:r w:rsidR="3E6D9928" w:rsidRPr="66CDD4C0">
        <w:rPr>
          <w:sz w:val="22"/>
          <w:szCs w:val="22"/>
        </w:rPr>
        <w:t xml:space="preserve"> pidetään pöytäkirjaa, jollei se päätöksen luonteen </w:t>
      </w:r>
      <w:r w:rsidR="00CC34D8" w:rsidRPr="66CDD4C0">
        <w:rPr>
          <w:sz w:val="22"/>
          <w:szCs w:val="22"/>
        </w:rPr>
        <w:t>takia</w:t>
      </w:r>
      <w:r w:rsidR="3E6D9928" w:rsidRPr="66CDD4C0">
        <w:rPr>
          <w:sz w:val="22"/>
          <w:szCs w:val="22"/>
        </w:rPr>
        <w:t xml:space="preserve"> ole tarpeetonta</w:t>
      </w:r>
      <w:r w:rsidRPr="66CDD4C0">
        <w:rPr>
          <w:sz w:val="22"/>
          <w:szCs w:val="22"/>
        </w:rPr>
        <w:t xml:space="preserve">. </w:t>
      </w:r>
      <w:r w:rsidR="3B5D1542" w:rsidRPr="66CDD4C0">
        <w:rPr>
          <w:sz w:val="22"/>
          <w:szCs w:val="22"/>
        </w:rPr>
        <w:t>Päätöspöytäkirjat tallennetaan kuntayhtymän asianhallintajärjestelmään.</w:t>
      </w:r>
      <w:r w:rsidR="61288D50" w:rsidRPr="66CDD4C0">
        <w:rPr>
          <w:sz w:val="22"/>
          <w:szCs w:val="22"/>
        </w:rPr>
        <w:t xml:space="preserve"> </w:t>
      </w:r>
      <w:r w:rsidR="70BDB7B7" w:rsidRPr="66CDD4C0">
        <w:rPr>
          <w:sz w:val="22"/>
          <w:szCs w:val="22"/>
        </w:rPr>
        <w:t xml:space="preserve">Päätöspöytäkirja on pidettävä yleisesti nähtävänä, silloin kun päätöksentekijä katsoo sen tarpeelliseksi tai yhtymähallitus niin antamissaan ohjeissa edellyttää. Nähtävänä pitäminen on tarpeellista aina silloin, kun </w:t>
      </w:r>
      <w:r w:rsidR="329B6CEA" w:rsidRPr="66CDD4C0">
        <w:rPr>
          <w:sz w:val="22"/>
          <w:szCs w:val="22"/>
        </w:rPr>
        <w:t>omistajakuntien</w:t>
      </w:r>
      <w:r w:rsidR="70BDB7B7" w:rsidRPr="66CDD4C0">
        <w:rPr>
          <w:sz w:val="22"/>
          <w:szCs w:val="22"/>
        </w:rPr>
        <w:t xml:space="preserve"> jäsenet voivat hakea päätökseen muutosta.</w:t>
      </w:r>
    </w:p>
    <w:p w14:paraId="29181425" w14:textId="6D6FDF95" w:rsidR="00185F31" w:rsidRPr="00B11819" w:rsidRDefault="00185F31" w:rsidP="66CDD4C0">
      <w:pPr>
        <w:pStyle w:val="Default"/>
        <w:rPr>
          <w:sz w:val="22"/>
          <w:szCs w:val="22"/>
        </w:rPr>
      </w:pPr>
    </w:p>
    <w:p w14:paraId="4FEA12D9" w14:textId="480D2E73" w:rsidR="00185F31" w:rsidRPr="00B11819" w:rsidRDefault="00440F25" w:rsidP="66CDD4C0">
      <w:pPr>
        <w:pStyle w:val="Default"/>
        <w:rPr>
          <w:sz w:val="22"/>
          <w:szCs w:val="22"/>
        </w:rPr>
      </w:pPr>
      <w:r w:rsidRPr="66CDD4C0">
        <w:rPr>
          <w:sz w:val="22"/>
          <w:szCs w:val="22"/>
        </w:rPr>
        <w:t>Johtav</w:t>
      </w:r>
      <w:r w:rsidR="00C71688" w:rsidRPr="66CDD4C0">
        <w:rPr>
          <w:sz w:val="22"/>
          <w:szCs w:val="22"/>
        </w:rPr>
        <w:t xml:space="preserve">ien </w:t>
      </w:r>
      <w:r w:rsidRPr="66CDD4C0">
        <w:rPr>
          <w:sz w:val="22"/>
          <w:szCs w:val="22"/>
        </w:rPr>
        <w:t>viranhaltijoiden päätökset on saatettava yhtymähallituksen tietoon,</w:t>
      </w:r>
      <w:r w:rsidR="00A12E64" w:rsidRPr="66CDD4C0">
        <w:rPr>
          <w:sz w:val="22"/>
          <w:szCs w:val="22"/>
        </w:rPr>
        <w:t xml:space="preserve"> lukuun ottamatta niitä päätöksiä, jotka yhtymähallitus on erikseen jättänyt otto-oikeuden ulkopuolelle.</w:t>
      </w:r>
      <w:r w:rsidR="63134A23" w:rsidRPr="66CDD4C0">
        <w:rPr>
          <w:sz w:val="22"/>
          <w:szCs w:val="22"/>
        </w:rPr>
        <w:t xml:space="preserve"> Ilmoitus</w:t>
      </w:r>
      <w:r w:rsidR="4977EB9F" w:rsidRPr="66CDD4C0">
        <w:rPr>
          <w:sz w:val="22"/>
          <w:szCs w:val="22"/>
        </w:rPr>
        <w:t xml:space="preserve"> päätöksestä</w:t>
      </w:r>
      <w:r w:rsidR="63134A23" w:rsidRPr="66CDD4C0">
        <w:rPr>
          <w:sz w:val="22"/>
          <w:szCs w:val="22"/>
        </w:rPr>
        <w:t xml:space="preserve"> on tehtävä </w:t>
      </w:r>
      <w:r w:rsidR="4090E6D6" w:rsidRPr="66CDD4C0">
        <w:rPr>
          <w:sz w:val="22"/>
          <w:szCs w:val="22"/>
        </w:rPr>
        <w:t>7</w:t>
      </w:r>
      <w:r w:rsidR="63134A23" w:rsidRPr="66CDD4C0">
        <w:rPr>
          <w:sz w:val="22"/>
          <w:szCs w:val="22"/>
        </w:rPr>
        <w:t xml:space="preserve"> pv kuluessa</w:t>
      </w:r>
      <w:r w:rsidR="00CD4738" w:rsidRPr="66CDD4C0">
        <w:rPr>
          <w:sz w:val="22"/>
          <w:szCs w:val="22"/>
        </w:rPr>
        <w:t xml:space="preserve"> sähköisesti</w:t>
      </w:r>
      <w:r w:rsidR="63134A23" w:rsidRPr="66CDD4C0">
        <w:rPr>
          <w:sz w:val="22"/>
          <w:szCs w:val="22"/>
        </w:rPr>
        <w:t xml:space="preserve"> yhtymähallituksen esittelijälle.</w:t>
      </w:r>
      <w:r w:rsidR="00A12E64" w:rsidRPr="66CDD4C0">
        <w:rPr>
          <w:sz w:val="22"/>
          <w:szCs w:val="22"/>
        </w:rPr>
        <w:t xml:space="preserve"> M</w:t>
      </w:r>
      <w:r w:rsidRPr="66CDD4C0">
        <w:rPr>
          <w:sz w:val="22"/>
          <w:szCs w:val="22"/>
        </w:rPr>
        <w:t>uiden</w:t>
      </w:r>
      <w:r w:rsidR="00A12E64" w:rsidRPr="66CDD4C0">
        <w:rPr>
          <w:sz w:val="22"/>
          <w:szCs w:val="22"/>
        </w:rPr>
        <w:t xml:space="preserve"> viranhaltijoiden</w:t>
      </w:r>
      <w:r w:rsidRPr="66CDD4C0">
        <w:rPr>
          <w:sz w:val="22"/>
          <w:szCs w:val="22"/>
        </w:rPr>
        <w:t xml:space="preserve"> päätökset </w:t>
      </w:r>
      <w:r w:rsidR="00A12E64" w:rsidRPr="66CDD4C0">
        <w:rPr>
          <w:sz w:val="22"/>
          <w:szCs w:val="22"/>
        </w:rPr>
        <w:t xml:space="preserve">on saatettava </w:t>
      </w:r>
      <w:r w:rsidRPr="66CDD4C0">
        <w:rPr>
          <w:sz w:val="22"/>
          <w:szCs w:val="22"/>
        </w:rPr>
        <w:t>esimiehen tietoon.</w:t>
      </w:r>
      <w:r w:rsidR="782D0693" w:rsidRPr="66CDD4C0">
        <w:rPr>
          <w:sz w:val="22"/>
          <w:szCs w:val="22"/>
        </w:rPr>
        <w:t xml:space="preserve"> </w:t>
      </w:r>
      <w:r w:rsidR="6FE40390" w:rsidRPr="66CDD4C0">
        <w:rPr>
          <w:sz w:val="22"/>
          <w:szCs w:val="22"/>
        </w:rPr>
        <w:t>Asian ottamisesta yhtymähallituksen käsiteltäväksi voi päättää yhtymähallitus, yhtymähallituksen puheenjohtaja ja kuntayhtymän johtaja.</w:t>
      </w:r>
    </w:p>
    <w:p w14:paraId="5F3870F2" w14:textId="10249514" w:rsidR="00B11819" w:rsidRPr="00B11819" w:rsidRDefault="00B11819" w:rsidP="4854B9FD">
      <w:pPr>
        <w:pStyle w:val="Otsikko1"/>
        <w:jc w:val="both"/>
        <w:rPr>
          <w:sz w:val="18"/>
          <w:szCs w:val="18"/>
        </w:rPr>
      </w:pPr>
      <w:bookmarkStart w:id="63" w:name="_Toc60649064"/>
      <w:r>
        <w:t>KONSERNIOHJAUS JA SOPIMUSTEN HALLINTA</w:t>
      </w:r>
      <w:bookmarkEnd w:id="63"/>
    </w:p>
    <w:p w14:paraId="7467F536" w14:textId="211E383F" w:rsidR="00C6537E" w:rsidRPr="00B11819" w:rsidRDefault="00D54D58" w:rsidP="16E7E3A0">
      <w:pPr>
        <w:pStyle w:val="Otsikko3"/>
        <w:jc w:val="both"/>
      </w:pPr>
      <w:bookmarkStart w:id="64" w:name="_Toc474850792"/>
      <w:bookmarkStart w:id="65" w:name="_Toc60649065"/>
      <w:r>
        <w:t>9</w:t>
      </w:r>
      <w:r w:rsidR="00C6537E">
        <w:t>.1 Konsernijohto ja sen tehtävät</w:t>
      </w:r>
      <w:bookmarkEnd w:id="64"/>
      <w:bookmarkEnd w:id="65"/>
    </w:p>
    <w:p w14:paraId="53370989" w14:textId="6E0208A4" w:rsidR="00C6537E" w:rsidRPr="00B11819" w:rsidRDefault="00C6537E" w:rsidP="32581264">
      <w:pPr>
        <w:rPr>
          <w:rFonts w:ascii="Arial" w:hAnsi="Arial" w:cs="Arial"/>
          <w:sz w:val="22"/>
          <w:szCs w:val="22"/>
        </w:rPr>
      </w:pPr>
      <w:r w:rsidRPr="32581264">
        <w:rPr>
          <w:rFonts w:ascii="Arial" w:hAnsi="Arial" w:cs="Arial"/>
          <w:sz w:val="22"/>
          <w:szCs w:val="22"/>
        </w:rPr>
        <w:t>Kuntayhtymän konsernijohtoon kuuluvat yhtymähallitus ja kuntayhtymän johtaja.</w:t>
      </w:r>
    </w:p>
    <w:p w14:paraId="01759C6C" w14:textId="77777777" w:rsidR="00C6537E" w:rsidRPr="00B11819" w:rsidRDefault="00C6537E" w:rsidP="32581264">
      <w:pPr>
        <w:pStyle w:val="Lainaus"/>
        <w:rPr>
          <w:rFonts w:ascii="Arial" w:hAnsi="Arial" w:cs="Arial"/>
          <w:b/>
          <w:bCs/>
        </w:rPr>
      </w:pPr>
    </w:p>
    <w:p w14:paraId="29ACCC93" w14:textId="77777777" w:rsidR="00C6537E" w:rsidRPr="00B11819" w:rsidRDefault="00C6537E" w:rsidP="32581264">
      <w:pPr>
        <w:pStyle w:val="1palstaagaramondotsikonjlkeen"/>
        <w:rPr>
          <w:rFonts w:ascii="Arial" w:hAnsi="Arial" w:cs="Arial"/>
          <w:sz w:val="22"/>
          <w:szCs w:val="22"/>
        </w:rPr>
      </w:pPr>
      <w:r w:rsidRPr="32581264">
        <w:rPr>
          <w:rFonts w:ascii="Arial" w:hAnsi="Arial" w:cs="Arial"/>
          <w:sz w:val="22"/>
          <w:szCs w:val="22"/>
        </w:rPr>
        <w:t xml:space="preserve">Yhtymähallitus </w:t>
      </w:r>
    </w:p>
    <w:p w14:paraId="6530EA05" w14:textId="1A08B989" w:rsidR="00C6537E" w:rsidRPr="00B11819" w:rsidRDefault="00C6537E" w:rsidP="32581264">
      <w:pPr>
        <w:pStyle w:val="Numerolistaus"/>
        <w:numPr>
          <w:ilvl w:val="0"/>
          <w:numId w:val="34"/>
        </w:numPr>
        <w:spacing w:line="240" w:lineRule="auto"/>
        <w:rPr>
          <w:rFonts w:ascii="Arial" w:hAnsi="Arial" w:cs="Arial"/>
          <w:sz w:val="22"/>
          <w:szCs w:val="22"/>
        </w:rPr>
      </w:pPr>
      <w:r w:rsidRPr="32581264">
        <w:rPr>
          <w:rFonts w:ascii="Arial" w:hAnsi="Arial" w:cs="Arial"/>
          <w:sz w:val="22"/>
          <w:szCs w:val="22"/>
        </w:rPr>
        <w:t xml:space="preserve">vastaa omistajapolitiikan, omistajaohjauksen periaatteiden ja konserniohjeen kehittämisestä ja valmistelusta yhtymäkokoukselle </w:t>
      </w:r>
    </w:p>
    <w:p w14:paraId="208EB65F" w14:textId="22E21927" w:rsidR="00C6537E" w:rsidRPr="00B11819" w:rsidRDefault="00C6537E" w:rsidP="32581264">
      <w:pPr>
        <w:pStyle w:val="Numerolistaus"/>
        <w:numPr>
          <w:ilvl w:val="0"/>
          <w:numId w:val="34"/>
        </w:numPr>
        <w:spacing w:line="240" w:lineRule="auto"/>
        <w:rPr>
          <w:rFonts w:ascii="Arial" w:hAnsi="Arial" w:cs="Arial"/>
          <w:sz w:val="22"/>
          <w:szCs w:val="22"/>
        </w:rPr>
      </w:pPr>
      <w:r w:rsidRPr="32581264">
        <w:rPr>
          <w:rFonts w:ascii="Arial" w:hAnsi="Arial" w:cs="Arial"/>
          <w:sz w:val="22"/>
          <w:szCs w:val="22"/>
        </w:rPr>
        <w:t>vastaa omistajaohjauksen toteuttamisesta ja organisoi konserni</w:t>
      </w:r>
      <w:r w:rsidR="00746F3E" w:rsidRPr="32581264">
        <w:rPr>
          <w:rFonts w:ascii="Arial" w:hAnsi="Arial" w:cs="Arial"/>
          <w:sz w:val="22"/>
          <w:szCs w:val="22"/>
        </w:rPr>
        <w:t>johtamisen ja konsernivalvonnan</w:t>
      </w:r>
      <w:r w:rsidRPr="32581264">
        <w:rPr>
          <w:rFonts w:ascii="Arial" w:hAnsi="Arial" w:cs="Arial"/>
          <w:sz w:val="22"/>
          <w:szCs w:val="22"/>
        </w:rPr>
        <w:t xml:space="preserve"> </w:t>
      </w:r>
    </w:p>
    <w:p w14:paraId="1DF70F90" w14:textId="156EFE60" w:rsidR="00C6537E" w:rsidRPr="00B11819" w:rsidRDefault="00C6537E" w:rsidP="32581264">
      <w:pPr>
        <w:pStyle w:val="Numerolistaus"/>
        <w:numPr>
          <w:ilvl w:val="0"/>
          <w:numId w:val="34"/>
        </w:numPr>
        <w:spacing w:line="240" w:lineRule="auto"/>
        <w:rPr>
          <w:rFonts w:ascii="Arial" w:hAnsi="Arial" w:cs="Arial"/>
          <w:sz w:val="22"/>
          <w:szCs w:val="22"/>
        </w:rPr>
      </w:pPr>
      <w:r w:rsidRPr="32581264">
        <w:rPr>
          <w:rFonts w:ascii="Arial" w:hAnsi="Arial" w:cs="Arial"/>
          <w:sz w:val="22"/>
          <w:szCs w:val="22"/>
        </w:rPr>
        <w:t>määrää konsernijohtoon kuuluvien viranhaltijoiden tytäryhteisö- ja osa</w:t>
      </w:r>
      <w:r w:rsidR="00746F3E" w:rsidRPr="32581264">
        <w:rPr>
          <w:rFonts w:ascii="Arial" w:hAnsi="Arial" w:cs="Arial"/>
          <w:sz w:val="22"/>
          <w:szCs w:val="22"/>
        </w:rPr>
        <w:t>kkuusyhteisökohtaisen työnjaon</w:t>
      </w:r>
    </w:p>
    <w:p w14:paraId="17B7BDCD" w14:textId="643B88F2" w:rsidR="00C6537E" w:rsidRPr="00B11819" w:rsidRDefault="00C6537E" w:rsidP="32581264">
      <w:pPr>
        <w:pStyle w:val="Numerolistaus"/>
        <w:numPr>
          <w:ilvl w:val="0"/>
          <w:numId w:val="34"/>
        </w:numPr>
        <w:spacing w:line="240" w:lineRule="auto"/>
        <w:rPr>
          <w:rFonts w:ascii="Arial" w:hAnsi="Arial" w:cs="Arial"/>
          <w:sz w:val="22"/>
          <w:szCs w:val="22"/>
        </w:rPr>
      </w:pPr>
      <w:r w:rsidRPr="32581264">
        <w:rPr>
          <w:rFonts w:ascii="Arial" w:hAnsi="Arial" w:cs="Arial"/>
          <w:sz w:val="22"/>
          <w:szCs w:val="22"/>
        </w:rPr>
        <w:lastRenderedPageBreak/>
        <w:t xml:space="preserve">arvioi vuosittain omistajaohjauksen tuloksellisuutta kuntakonsernin kokonaisedun toteutumisen, riskienhallinnan ja menettelytapojen </w:t>
      </w:r>
      <w:r w:rsidR="00E32FE8" w:rsidRPr="32581264">
        <w:rPr>
          <w:rFonts w:ascii="Arial" w:hAnsi="Arial" w:cs="Arial"/>
          <w:sz w:val="22"/>
          <w:szCs w:val="22"/>
        </w:rPr>
        <w:t>kannalta ja tekee</w:t>
      </w:r>
      <w:r w:rsidRPr="32581264">
        <w:rPr>
          <w:rFonts w:ascii="Arial" w:hAnsi="Arial" w:cs="Arial"/>
          <w:sz w:val="22"/>
          <w:szCs w:val="22"/>
        </w:rPr>
        <w:t xml:space="preserve"> arvioinnin kerran vaalikaudessa sekä</w:t>
      </w:r>
      <w:r w:rsidR="00746F3E" w:rsidRPr="32581264">
        <w:rPr>
          <w:rFonts w:ascii="Arial" w:hAnsi="Arial" w:cs="Arial"/>
          <w:sz w:val="22"/>
          <w:szCs w:val="22"/>
        </w:rPr>
        <w:t xml:space="preserve"> </w:t>
      </w:r>
      <w:r w:rsidR="00E32FE8" w:rsidRPr="32581264">
        <w:rPr>
          <w:rFonts w:ascii="Arial" w:hAnsi="Arial" w:cs="Arial"/>
          <w:sz w:val="22"/>
          <w:szCs w:val="22"/>
        </w:rPr>
        <w:t>toimittaa</w:t>
      </w:r>
      <w:r w:rsidRPr="32581264">
        <w:rPr>
          <w:rFonts w:ascii="Arial" w:hAnsi="Arial" w:cs="Arial"/>
          <w:sz w:val="22"/>
          <w:szCs w:val="22"/>
        </w:rPr>
        <w:t xml:space="preserve"> arvioinnin tulokset ja johtopäätökset </w:t>
      </w:r>
      <w:r w:rsidR="00E32FE8" w:rsidRPr="32581264">
        <w:rPr>
          <w:rFonts w:ascii="Arial" w:hAnsi="Arial" w:cs="Arial"/>
          <w:sz w:val="22"/>
          <w:szCs w:val="22"/>
        </w:rPr>
        <w:t>yhtymäkokoukselle</w:t>
      </w:r>
    </w:p>
    <w:p w14:paraId="7EF92FFE" w14:textId="63C03362" w:rsidR="00C6537E" w:rsidRPr="00B11819" w:rsidRDefault="00C6537E" w:rsidP="32581264">
      <w:pPr>
        <w:pStyle w:val="Numerolistaus"/>
        <w:numPr>
          <w:ilvl w:val="0"/>
          <w:numId w:val="34"/>
        </w:numPr>
        <w:spacing w:line="240" w:lineRule="auto"/>
        <w:rPr>
          <w:rFonts w:ascii="Arial" w:hAnsi="Arial" w:cs="Arial"/>
          <w:sz w:val="22"/>
          <w:szCs w:val="22"/>
        </w:rPr>
      </w:pPr>
      <w:r w:rsidRPr="32581264">
        <w:rPr>
          <w:rFonts w:ascii="Arial" w:hAnsi="Arial" w:cs="Arial"/>
          <w:sz w:val="22"/>
          <w:szCs w:val="22"/>
        </w:rPr>
        <w:t xml:space="preserve">seuraa ja arvioi yhtiöiden tavoitteiden toteutumista ja taloudellisen aseman kehitystä ja tekee niiden perusteella tarvittaessa esityksiä </w:t>
      </w:r>
    </w:p>
    <w:p w14:paraId="38B33143" w14:textId="4548C02E" w:rsidR="00C6537E" w:rsidRPr="00B11819" w:rsidRDefault="00C6537E" w:rsidP="32581264">
      <w:pPr>
        <w:pStyle w:val="Numerolistaus"/>
        <w:numPr>
          <w:ilvl w:val="0"/>
          <w:numId w:val="34"/>
        </w:numPr>
        <w:spacing w:line="240" w:lineRule="auto"/>
        <w:rPr>
          <w:rFonts w:ascii="Arial" w:hAnsi="Arial" w:cs="Arial"/>
          <w:sz w:val="22"/>
          <w:szCs w:val="22"/>
        </w:rPr>
      </w:pPr>
      <w:r w:rsidRPr="32581264">
        <w:rPr>
          <w:rFonts w:ascii="Arial" w:hAnsi="Arial" w:cs="Arial"/>
          <w:sz w:val="22"/>
          <w:szCs w:val="22"/>
        </w:rPr>
        <w:t>antaa kuntayhtymän ennakkokannan konsern</w:t>
      </w:r>
      <w:r w:rsidR="00746F3E" w:rsidRPr="32581264">
        <w:rPr>
          <w:rFonts w:ascii="Arial" w:hAnsi="Arial" w:cs="Arial"/>
          <w:sz w:val="22"/>
          <w:szCs w:val="22"/>
        </w:rPr>
        <w:t>iohjeen edellyttämissä asioissa</w:t>
      </w:r>
    </w:p>
    <w:p w14:paraId="4D75B945" w14:textId="58C9C766" w:rsidR="00C6537E" w:rsidRPr="00B11819" w:rsidRDefault="00C6537E" w:rsidP="32581264">
      <w:pPr>
        <w:pStyle w:val="Numerolistaus"/>
        <w:numPr>
          <w:ilvl w:val="0"/>
          <w:numId w:val="34"/>
        </w:numPr>
        <w:spacing w:line="240" w:lineRule="auto"/>
        <w:rPr>
          <w:rFonts w:ascii="Arial" w:hAnsi="Arial" w:cs="Arial"/>
          <w:sz w:val="22"/>
          <w:szCs w:val="22"/>
        </w:rPr>
      </w:pPr>
      <w:r w:rsidRPr="32581264">
        <w:rPr>
          <w:rFonts w:ascii="Arial" w:hAnsi="Arial" w:cs="Arial"/>
          <w:sz w:val="22"/>
          <w:szCs w:val="22"/>
        </w:rPr>
        <w:t>vastaa tytäryhteisöjen hallitus</w:t>
      </w:r>
      <w:r w:rsidR="00746F3E" w:rsidRPr="32581264">
        <w:rPr>
          <w:rFonts w:ascii="Arial" w:hAnsi="Arial" w:cs="Arial"/>
          <w:sz w:val="22"/>
          <w:szCs w:val="22"/>
        </w:rPr>
        <w:t>ten jäsenten nimittämisestä</w:t>
      </w:r>
    </w:p>
    <w:p w14:paraId="28124C2F" w14:textId="77777777" w:rsidR="00C6537E" w:rsidRPr="00B11819" w:rsidRDefault="00C6537E" w:rsidP="32581264">
      <w:pPr>
        <w:pStyle w:val="Numerolistaus"/>
        <w:numPr>
          <w:ilvl w:val="0"/>
          <w:numId w:val="34"/>
        </w:numPr>
        <w:spacing w:line="240" w:lineRule="auto"/>
        <w:rPr>
          <w:rFonts w:ascii="Arial" w:hAnsi="Arial" w:cs="Arial"/>
          <w:sz w:val="22"/>
          <w:szCs w:val="22"/>
        </w:rPr>
      </w:pPr>
      <w:r w:rsidRPr="32581264">
        <w:rPr>
          <w:rFonts w:ascii="Arial" w:hAnsi="Arial" w:cs="Arial"/>
          <w:sz w:val="22"/>
          <w:szCs w:val="22"/>
        </w:rPr>
        <w:t xml:space="preserve">nimeää yhtiökokousedustajat ja antaa heille omistajaohjauksen edellyttämät toimintaohjeet. </w:t>
      </w:r>
    </w:p>
    <w:p w14:paraId="27D6FE7D" w14:textId="7BB06B2F" w:rsidR="00C6537E" w:rsidRPr="00B11819" w:rsidRDefault="00D54D58" w:rsidP="32581264">
      <w:pPr>
        <w:pStyle w:val="Otsikko3"/>
      </w:pPr>
      <w:bookmarkStart w:id="66" w:name="_Toc474850794"/>
      <w:bookmarkStart w:id="67" w:name="_Toc60649066"/>
      <w:r>
        <w:t>9</w:t>
      </w:r>
      <w:r w:rsidR="00E64FFE">
        <w:t xml:space="preserve">.2 </w:t>
      </w:r>
      <w:r w:rsidR="00C6537E">
        <w:t>Sopimusten hallinta</w:t>
      </w:r>
      <w:bookmarkEnd w:id="66"/>
      <w:bookmarkEnd w:id="67"/>
    </w:p>
    <w:p w14:paraId="25E1DBE0" w14:textId="47630961" w:rsidR="00C6537E" w:rsidRPr="00B11819" w:rsidRDefault="00C6537E" w:rsidP="32581264">
      <w:pPr>
        <w:rPr>
          <w:rFonts w:ascii="Arial" w:hAnsi="Arial" w:cs="Arial"/>
          <w:sz w:val="22"/>
          <w:szCs w:val="22"/>
        </w:rPr>
      </w:pPr>
      <w:r w:rsidRPr="32581264">
        <w:rPr>
          <w:rFonts w:ascii="Arial" w:hAnsi="Arial" w:cs="Arial"/>
          <w:sz w:val="22"/>
          <w:szCs w:val="22"/>
        </w:rPr>
        <w:t xml:space="preserve">Yhtymähallitus vastaa sopimusten hallinnan ja sopimusvalvonnan järjestämisestä, antaa tarkemmat ohjeet sopimushallinnasta </w:t>
      </w:r>
      <w:r w:rsidR="00254727" w:rsidRPr="32581264">
        <w:rPr>
          <w:rFonts w:ascii="Arial" w:hAnsi="Arial" w:cs="Arial"/>
          <w:sz w:val="22"/>
          <w:szCs w:val="22"/>
        </w:rPr>
        <w:t>ja</w:t>
      </w:r>
      <w:r w:rsidRPr="32581264">
        <w:rPr>
          <w:rFonts w:ascii="Arial" w:hAnsi="Arial" w:cs="Arial"/>
          <w:sz w:val="22"/>
          <w:szCs w:val="22"/>
        </w:rPr>
        <w:t xml:space="preserve"> määrää sopimusten vastuuhenkilöt toimialallaan.</w:t>
      </w:r>
    </w:p>
    <w:p w14:paraId="496B315E" w14:textId="77777777" w:rsidR="00C6537E" w:rsidRPr="00B11819" w:rsidRDefault="00C6537E" w:rsidP="32581264">
      <w:pPr>
        <w:pStyle w:val="Default"/>
        <w:rPr>
          <w:sz w:val="22"/>
          <w:szCs w:val="22"/>
        </w:rPr>
      </w:pPr>
    </w:p>
    <w:p w14:paraId="418DA1E3" w14:textId="1351D65F" w:rsidR="00254727" w:rsidRDefault="00B11819" w:rsidP="32581264">
      <w:pPr>
        <w:pStyle w:val="Otsikko1"/>
        <w:rPr>
          <w:sz w:val="18"/>
          <w:szCs w:val="18"/>
        </w:rPr>
      </w:pPr>
      <w:bookmarkStart w:id="68" w:name="_Toc60649067"/>
      <w:r>
        <w:t>YHTYMÄKOKOUKSEN TYÖJÄRJESTYS</w:t>
      </w:r>
      <w:bookmarkEnd w:id="68"/>
    </w:p>
    <w:p w14:paraId="4599C7EA" w14:textId="77777777" w:rsidR="00B11819" w:rsidRPr="00B11819" w:rsidRDefault="00B11819" w:rsidP="32581264"/>
    <w:p w14:paraId="5A6C675A" w14:textId="0C404EC2" w:rsidR="00B07EEF" w:rsidRPr="00B11819" w:rsidRDefault="00D54D58" w:rsidP="32581264">
      <w:pPr>
        <w:pStyle w:val="Otsikko3"/>
      </w:pPr>
      <w:bookmarkStart w:id="69" w:name="_Toc474850851"/>
      <w:bookmarkStart w:id="70" w:name="_Toc60649068"/>
      <w:r>
        <w:t>10</w:t>
      </w:r>
      <w:r w:rsidR="00B07EEF">
        <w:t>.1 Yhtymäkokouksen toiminnan järjestelyt</w:t>
      </w:r>
      <w:bookmarkEnd w:id="69"/>
      <w:bookmarkEnd w:id="70"/>
    </w:p>
    <w:p w14:paraId="0BC5D04C" w14:textId="10D27148" w:rsidR="00B07EEF" w:rsidRPr="00B11819" w:rsidRDefault="00B07EEF" w:rsidP="32581264">
      <w:pPr>
        <w:pStyle w:val="1palstaagaramondkappaleensisennyksell"/>
        <w:spacing w:line="240" w:lineRule="auto"/>
        <w:rPr>
          <w:rFonts w:ascii="Arial" w:hAnsi="Arial" w:cs="Arial"/>
          <w:sz w:val="22"/>
          <w:szCs w:val="22"/>
        </w:rPr>
      </w:pPr>
      <w:r w:rsidRPr="32581264">
        <w:rPr>
          <w:rFonts w:ascii="Arial" w:hAnsi="Arial" w:cs="Arial"/>
          <w:sz w:val="22"/>
          <w:szCs w:val="22"/>
        </w:rPr>
        <w:t xml:space="preserve">Yhtymäkokouksessa noudatetaan soveltuvin osin, mitä tämän </w:t>
      </w:r>
      <w:r w:rsidRPr="32581264">
        <w:rPr>
          <w:rFonts w:ascii="Arial" w:hAnsi="Arial" w:cs="Arial"/>
          <w:color w:val="auto"/>
          <w:sz w:val="22"/>
          <w:szCs w:val="22"/>
        </w:rPr>
        <w:t>hallintosäännön</w:t>
      </w:r>
      <w:r w:rsidR="00F616FE" w:rsidRPr="32581264">
        <w:rPr>
          <w:rFonts w:ascii="Arial" w:hAnsi="Arial" w:cs="Arial"/>
          <w:color w:val="auto"/>
          <w:sz w:val="22"/>
          <w:szCs w:val="22"/>
        </w:rPr>
        <w:t xml:space="preserve"> 11</w:t>
      </w:r>
      <w:r w:rsidRPr="32581264">
        <w:rPr>
          <w:rFonts w:ascii="Arial" w:hAnsi="Arial" w:cs="Arial"/>
          <w:color w:val="auto"/>
          <w:sz w:val="22"/>
          <w:szCs w:val="22"/>
        </w:rPr>
        <w:t xml:space="preserve">. luvussa </w:t>
      </w:r>
      <w:r w:rsidRPr="32581264">
        <w:rPr>
          <w:rFonts w:ascii="Arial" w:hAnsi="Arial" w:cs="Arial"/>
          <w:sz w:val="22"/>
          <w:szCs w:val="22"/>
        </w:rPr>
        <w:t>on säädetty kokousmenettelystä, mikäli jäljempänä tässä luvussa ei toisin säädetä yhtymäkokouksen työskentelystä.</w:t>
      </w:r>
    </w:p>
    <w:p w14:paraId="3ED4BCF7" w14:textId="77777777" w:rsidR="00B07EEF" w:rsidRPr="00B11819" w:rsidRDefault="00B07EEF" w:rsidP="32581264">
      <w:pPr>
        <w:pStyle w:val="1palstaagaramondkappaleensisennyksell"/>
        <w:spacing w:line="240" w:lineRule="auto"/>
        <w:rPr>
          <w:rFonts w:ascii="Arial" w:hAnsi="Arial" w:cs="Arial"/>
        </w:rPr>
      </w:pPr>
    </w:p>
    <w:p w14:paraId="09E1C339" w14:textId="77777777" w:rsidR="00B07EEF" w:rsidRPr="00B11819" w:rsidRDefault="00B07EEF" w:rsidP="32581264">
      <w:pPr>
        <w:rPr>
          <w:rFonts w:ascii="Arial" w:hAnsi="Arial" w:cs="Arial"/>
          <w:spacing w:val="-1"/>
          <w:sz w:val="22"/>
          <w:szCs w:val="22"/>
        </w:rPr>
      </w:pPr>
      <w:r w:rsidRPr="00B11819">
        <w:rPr>
          <w:rFonts w:ascii="Arial" w:hAnsi="Arial" w:cs="Arial"/>
          <w:sz w:val="22"/>
          <w:szCs w:val="22"/>
        </w:rPr>
        <w:t>Yhtymäkokouksen avaa yhtymähallituksen puheenjohtaja, joka</w:t>
      </w:r>
      <w:r w:rsidRPr="00B11819">
        <w:rPr>
          <w:rFonts w:ascii="Arial" w:hAnsi="Arial" w:cs="Arial"/>
          <w:spacing w:val="-16"/>
          <w:sz w:val="22"/>
          <w:szCs w:val="22"/>
        </w:rPr>
        <w:t xml:space="preserve"> </w:t>
      </w:r>
      <w:r w:rsidRPr="00B11819">
        <w:rPr>
          <w:rFonts w:ascii="Arial" w:hAnsi="Arial" w:cs="Arial"/>
          <w:sz w:val="22"/>
          <w:szCs w:val="22"/>
        </w:rPr>
        <w:t>johtaa</w:t>
      </w:r>
      <w:r w:rsidRPr="00B11819">
        <w:rPr>
          <w:rFonts w:ascii="Arial" w:hAnsi="Arial" w:cs="Arial"/>
          <w:spacing w:val="-16"/>
          <w:sz w:val="22"/>
          <w:szCs w:val="22"/>
        </w:rPr>
        <w:t xml:space="preserve"> </w:t>
      </w:r>
      <w:r w:rsidRPr="00B11819">
        <w:rPr>
          <w:rFonts w:ascii="Arial" w:hAnsi="Arial" w:cs="Arial"/>
          <w:sz w:val="22"/>
          <w:szCs w:val="22"/>
        </w:rPr>
        <w:t>puhetta,</w:t>
      </w:r>
      <w:r w:rsidRPr="00B11819">
        <w:rPr>
          <w:rFonts w:ascii="Arial" w:hAnsi="Arial" w:cs="Arial"/>
          <w:spacing w:val="-14"/>
          <w:sz w:val="22"/>
          <w:szCs w:val="22"/>
        </w:rPr>
        <w:t xml:space="preserve"> </w:t>
      </w:r>
      <w:r w:rsidRPr="00B11819">
        <w:rPr>
          <w:rFonts w:ascii="Arial" w:hAnsi="Arial" w:cs="Arial"/>
          <w:sz w:val="22"/>
          <w:szCs w:val="22"/>
        </w:rPr>
        <w:t>kunnes</w:t>
      </w:r>
      <w:r w:rsidRPr="00B11819">
        <w:rPr>
          <w:rFonts w:ascii="Arial" w:hAnsi="Arial" w:cs="Arial"/>
          <w:spacing w:val="-16"/>
          <w:sz w:val="22"/>
          <w:szCs w:val="22"/>
        </w:rPr>
        <w:t xml:space="preserve"> </w:t>
      </w:r>
      <w:r w:rsidRPr="00B11819">
        <w:rPr>
          <w:rFonts w:ascii="Arial" w:hAnsi="Arial" w:cs="Arial"/>
          <w:sz w:val="22"/>
          <w:szCs w:val="22"/>
        </w:rPr>
        <w:t>kokouksen</w:t>
      </w:r>
      <w:r w:rsidRPr="00B11819">
        <w:rPr>
          <w:rFonts w:ascii="Arial" w:hAnsi="Arial" w:cs="Arial"/>
          <w:spacing w:val="-16"/>
          <w:sz w:val="22"/>
          <w:szCs w:val="22"/>
        </w:rPr>
        <w:t xml:space="preserve"> </w:t>
      </w:r>
      <w:r w:rsidRPr="00B11819">
        <w:rPr>
          <w:rFonts w:ascii="Arial" w:hAnsi="Arial" w:cs="Arial"/>
          <w:sz w:val="22"/>
          <w:szCs w:val="22"/>
        </w:rPr>
        <w:t>puheenjohtaja</w:t>
      </w:r>
      <w:r w:rsidRPr="00B11819">
        <w:rPr>
          <w:rFonts w:ascii="Arial" w:hAnsi="Arial" w:cs="Arial"/>
          <w:spacing w:val="-13"/>
          <w:sz w:val="22"/>
          <w:szCs w:val="22"/>
        </w:rPr>
        <w:t xml:space="preserve"> </w:t>
      </w:r>
      <w:r w:rsidRPr="00B11819">
        <w:rPr>
          <w:rFonts w:ascii="Arial" w:hAnsi="Arial" w:cs="Arial"/>
          <w:sz w:val="22"/>
          <w:szCs w:val="22"/>
        </w:rPr>
        <w:t>ja</w:t>
      </w:r>
      <w:r w:rsidRPr="00B11819">
        <w:rPr>
          <w:rFonts w:ascii="Arial" w:hAnsi="Arial" w:cs="Arial"/>
          <w:spacing w:val="-16"/>
          <w:sz w:val="22"/>
          <w:szCs w:val="22"/>
        </w:rPr>
        <w:t xml:space="preserve"> </w:t>
      </w:r>
      <w:r w:rsidRPr="00B11819">
        <w:rPr>
          <w:rFonts w:ascii="Arial" w:hAnsi="Arial" w:cs="Arial"/>
          <w:sz w:val="22"/>
          <w:szCs w:val="22"/>
        </w:rPr>
        <w:t>varapuheenjohtaja</w:t>
      </w:r>
      <w:r w:rsidRPr="00B11819">
        <w:rPr>
          <w:rFonts w:ascii="Arial" w:hAnsi="Arial" w:cs="Arial"/>
          <w:spacing w:val="-14"/>
          <w:sz w:val="22"/>
          <w:szCs w:val="22"/>
        </w:rPr>
        <w:t xml:space="preserve"> </w:t>
      </w:r>
      <w:r w:rsidRPr="00B11819">
        <w:rPr>
          <w:rFonts w:ascii="Arial" w:hAnsi="Arial" w:cs="Arial"/>
          <w:sz w:val="22"/>
          <w:szCs w:val="22"/>
        </w:rPr>
        <w:t xml:space="preserve">on </w:t>
      </w:r>
      <w:r w:rsidRPr="00B11819">
        <w:rPr>
          <w:rFonts w:ascii="Arial" w:hAnsi="Arial" w:cs="Arial"/>
          <w:spacing w:val="-1"/>
          <w:sz w:val="22"/>
          <w:szCs w:val="22"/>
        </w:rPr>
        <w:t>valittu.</w:t>
      </w:r>
    </w:p>
    <w:p w14:paraId="350B2A3E" w14:textId="77777777" w:rsidR="00B07EEF" w:rsidRPr="00B11819" w:rsidRDefault="00B07EEF" w:rsidP="32581264">
      <w:pPr>
        <w:pStyle w:val="Lainaus"/>
        <w:spacing w:line="240" w:lineRule="auto"/>
        <w:rPr>
          <w:rFonts w:ascii="Arial" w:hAnsi="Arial" w:cs="Arial"/>
          <w:spacing w:val="-1"/>
          <w:sz w:val="22"/>
          <w:szCs w:val="22"/>
        </w:rPr>
      </w:pPr>
    </w:p>
    <w:p w14:paraId="011AF1AE" w14:textId="773533D4" w:rsidR="00B07EEF" w:rsidRPr="00B11819" w:rsidRDefault="00B07EEF" w:rsidP="32581264">
      <w:pPr>
        <w:pStyle w:val="1palstaagaramondkappaleensisennyksell"/>
        <w:spacing w:line="240" w:lineRule="auto"/>
        <w:rPr>
          <w:rFonts w:ascii="Arial" w:hAnsi="Arial" w:cs="Arial"/>
          <w:spacing w:val="-1"/>
        </w:rPr>
      </w:pPr>
      <w:r w:rsidRPr="32581264">
        <w:rPr>
          <w:rFonts w:ascii="Arial" w:hAnsi="Arial" w:cs="Arial"/>
          <w:sz w:val="22"/>
          <w:szCs w:val="22"/>
        </w:rPr>
        <w:t>Yhtymäkokouksen pöytäkirjanpitäjänä toimii ja sen muistakin sihteerin tehtävistä huolehtii talousjohtaja tai hänen sijaisensa.</w:t>
      </w:r>
    </w:p>
    <w:p w14:paraId="01B65B55" w14:textId="5DBD41EF" w:rsidR="00B07EEF" w:rsidRPr="00B11819" w:rsidRDefault="00D54D58" w:rsidP="16E7E3A0">
      <w:pPr>
        <w:pStyle w:val="Otsikko3"/>
        <w:jc w:val="both"/>
      </w:pPr>
      <w:bookmarkStart w:id="71" w:name="_Toc474850853"/>
      <w:bookmarkStart w:id="72" w:name="_Toc60649069"/>
      <w:r>
        <w:t>10</w:t>
      </w:r>
      <w:r w:rsidR="00B07EEF">
        <w:t>.2 Yhtymäkokouksen varsinainen kokous ja sähköinen kokous</w:t>
      </w:r>
      <w:bookmarkEnd w:id="71"/>
      <w:bookmarkEnd w:id="72"/>
    </w:p>
    <w:p w14:paraId="4BDA8B6B" w14:textId="23A6B933" w:rsidR="00B07EEF" w:rsidRPr="00B11819" w:rsidRDefault="00B07EEF" w:rsidP="32581264">
      <w:pPr>
        <w:pStyle w:val="1palstaagaramondkappaleensisennyksell"/>
        <w:spacing w:line="240" w:lineRule="auto"/>
        <w:rPr>
          <w:rFonts w:ascii="Arial" w:hAnsi="Arial" w:cs="Arial"/>
          <w:sz w:val="22"/>
          <w:szCs w:val="22"/>
        </w:rPr>
      </w:pPr>
      <w:r w:rsidRPr="32581264">
        <w:rPr>
          <w:rFonts w:ascii="Arial" w:hAnsi="Arial" w:cs="Arial"/>
          <w:sz w:val="22"/>
          <w:szCs w:val="22"/>
        </w:rPr>
        <w:t>Yhtymäkokous voi käsitellä asian varsinaisessa kokouksessaan, jossa kokouksen osallistujat ovat läsnä kokouspaikalla. Varsinaisessa kokouksessa voidaan käyttää sähköistä asia</w:t>
      </w:r>
      <w:r w:rsidR="006A356B" w:rsidRPr="32581264">
        <w:rPr>
          <w:rFonts w:ascii="Arial" w:hAnsi="Arial" w:cs="Arial"/>
          <w:sz w:val="22"/>
          <w:szCs w:val="22"/>
        </w:rPr>
        <w:t>n</w:t>
      </w:r>
      <w:r w:rsidRPr="32581264">
        <w:rPr>
          <w:rFonts w:ascii="Arial" w:hAnsi="Arial" w:cs="Arial"/>
          <w:sz w:val="22"/>
          <w:szCs w:val="22"/>
        </w:rPr>
        <w:t>hallinta- tai äänestysjärjestelmää.</w:t>
      </w:r>
    </w:p>
    <w:p w14:paraId="1A236E69" w14:textId="77777777" w:rsidR="00B07EEF" w:rsidRPr="00B11819" w:rsidRDefault="00B07EEF" w:rsidP="32581264">
      <w:pPr>
        <w:pStyle w:val="1palstaagaramondkappaleensisennyksell"/>
        <w:spacing w:line="240" w:lineRule="auto"/>
        <w:rPr>
          <w:rFonts w:ascii="Arial" w:hAnsi="Arial" w:cs="Arial"/>
          <w:sz w:val="22"/>
          <w:szCs w:val="22"/>
        </w:rPr>
      </w:pPr>
    </w:p>
    <w:p w14:paraId="5C4F77E7" w14:textId="70FFC123" w:rsidR="00B07EEF" w:rsidRPr="00B11819" w:rsidRDefault="00B07EEF" w:rsidP="32581264">
      <w:pPr>
        <w:pStyle w:val="1palstaagaramondkappaleensisennyksell"/>
        <w:spacing w:line="240" w:lineRule="auto"/>
        <w:rPr>
          <w:rFonts w:ascii="Arial" w:hAnsi="Arial" w:cs="Arial"/>
          <w:sz w:val="22"/>
          <w:szCs w:val="22"/>
        </w:rPr>
      </w:pPr>
      <w:r w:rsidRPr="32581264">
        <w:rPr>
          <w:rFonts w:ascii="Arial" w:hAnsi="Arial" w:cs="Arial"/>
          <w:sz w:val="22"/>
          <w:szCs w:val="22"/>
        </w:rPr>
        <w:t>Vaihtoehtoisesti kokous voidaan pitää sähköisessä toimintaympäristössä, johon osallistutaan sähköisen yhteyden avulla (</w:t>
      </w:r>
      <w:r w:rsidRPr="32581264">
        <w:rPr>
          <w:rFonts w:ascii="Arial" w:hAnsi="Arial" w:cs="Arial"/>
          <w:i/>
          <w:iCs/>
          <w:sz w:val="22"/>
          <w:szCs w:val="22"/>
        </w:rPr>
        <w:t>sähköinen kokous</w:t>
      </w:r>
      <w:r w:rsidRPr="32581264">
        <w:rPr>
          <w:rFonts w:ascii="Arial" w:hAnsi="Arial" w:cs="Arial"/>
          <w:sz w:val="22"/>
          <w:szCs w:val="22"/>
        </w:rPr>
        <w:t>). Yleisölle on järjestettävä</w:t>
      </w:r>
      <w:r w:rsidR="00746F3E" w:rsidRPr="32581264">
        <w:rPr>
          <w:rFonts w:ascii="Arial" w:hAnsi="Arial" w:cs="Arial"/>
          <w:sz w:val="22"/>
          <w:szCs w:val="22"/>
        </w:rPr>
        <w:t xml:space="preserve"> mahdollisuus seurata yhtymäkokouksen</w:t>
      </w:r>
      <w:r w:rsidRPr="32581264">
        <w:rPr>
          <w:rFonts w:ascii="Arial" w:hAnsi="Arial" w:cs="Arial"/>
          <w:sz w:val="22"/>
          <w:szCs w:val="22"/>
        </w:rPr>
        <w:t xml:space="preserve"> sähköistä kokousta internetin kautta </w:t>
      </w:r>
      <w:r w:rsidR="00F616FE" w:rsidRPr="32581264">
        <w:rPr>
          <w:rFonts w:ascii="Arial" w:hAnsi="Arial" w:cs="Arial"/>
          <w:sz w:val="22"/>
          <w:szCs w:val="22"/>
        </w:rPr>
        <w:t>ja</w:t>
      </w:r>
      <w:r w:rsidRPr="32581264">
        <w:rPr>
          <w:rFonts w:ascii="Arial" w:hAnsi="Arial" w:cs="Arial"/>
          <w:sz w:val="22"/>
          <w:szCs w:val="22"/>
        </w:rPr>
        <w:t xml:space="preserve"> kokouskutsussa mainitussa tilassa.</w:t>
      </w:r>
    </w:p>
    <w:p w14:paraId="6FB7B6E0" w14:textId="77777777" w:rsidR="00B07EEF" w:rsidRPr="00B11819" w:rsidRDefault="00B07EEF" w:rsidP="32581264">
      <w:pPr>
        <w:pStyle w:val="1palstaagaramondkappaleensisennyksell"/>
        <w:spacing w:line="240" w:lineRule="auto"/>
        <w:rPr>
          <w:rFonts w:ascii="Arial" w:hAnsi="Arial" w:cs="Arial"/>
          <w:sz w:val="22"/>
          <w:szCs w:val="22"/>
        </w:rPr>
      </w:pPr>
    </w:p>
    <w:p w14:paraId="75EFA708" w14:textId="77777777" w:rsidR="00B07EEF" w:rsidRPr="00B11819" w:rsidRDefault="00B07EEF" w:rsidP="32581264">
      <w:pPr>
        <w:pStyle w:val="1palstaagaramondkappaleensisennyksell"/>
        <w:spacing w:line="240" w:lineRule="auto"/>
        <w:rPr>
          <w:rFonts w:ascii="Arial" w:hAnsi="Arial" w:cs="Arial"/>
          <w:sz w:val="22"/>
          <w:szCs w:val="22"/>
        </w:rPr>
      </w:pPr>
      <w:r w:rsidRPr="32581264">
        <w:rPr>
          <w:rFonts w:ascii="Arial" w:hAnsi="Arial" w:cs="Arial"/>
          <w:sz w:val="22"/>
          <w:szCs w:val="22"/>
        </w:rPr>
        <w:t xml:space="preserve">Yhtymäkokouksen </w:t>
      </w:r>
      <w:r w:rsidRPr="32581264">
        <w:rPr>
          <w:rFonts w:ascii="Arial" w:hAnsi="Arial" w:cs="Arial"/>
          <w:i/>
          <w:iCs/>
          <w:sz w:val="22"/>
          <w:szCs w:val="22"/>
        </w:rPr>
        <w:t>suljettuun sähköiseen kokoukseen</w:t>
      </w:r>
      <w:r w:rsidRPr="32581264">
        <w:rPr>
          <w:rFonts w:ascii="Arial" w:hAnsi="Arial" w:cs="Arial"/>
          <w:sz w:val="22"/>
          <w:szCs w:val="22"/>
        </w:rPr>
        <w:t xml:space="preserve"> voi osallistua vain sellaisesta paikasta, jossa salassa pidettävät tiedot ja kokouksessa käydyt keskustelut eivät ole ulkopuolisen kuultavissa tai nähtävissä.</w:t>
      </w:r>
    </w:p>
    <w:p w14:paraId="05E7E142" w14:textId="77777777" w:rsidR="00B07EEF" w:rsidRPr="00B11819" w:rsidRDefault="00B07EEF" w:rsidP="32581264">
      <w:pPr>
        <w:pStyle w:val="1palstaagaramondkappaleensisennyksell"/>
        <w:spacing w:line="240" w:lineRule="auto"/>
        <w:rPr>
          <w:rFonts w:ascii="Arial" w:hAnsi="Arial" w:cs="Arial"/>
          <w:sz w:val="22"/>
          <w:szCs w:val="22"/>
        </w:rPr>
      </w:pPr>
    </w:p>
    <w:p w14:paraId="731A048D" w14:textId="43D6F69A" w:rsidR="00B07EEF" w:rsidRPr="00B11819" w:rsidRDefault="00B07EEF" w:rsidP="32581264">
      <w:pPr>
        <w:pStyle w:val="1palstaagaramondkappaleensisennyksell"/>
        <w:spacing w:line="240" w:lineRule="auto"/>
        <w:rPr>
          <w:rFonts w:ascii="Arial" w:hAnsi="Arial" w:cs="Arial"/>
          <w:color w:val="191919" w:themeColor="text1" w:themeTint="E6"/>
          <w:sz w:val="28"/>
          <w:szCs w:val="28"/>
        </w:rPr>
      </w:pPr>
      <w:r w:rsidRPr="32581264">
        <w:rPr>
          <w:rFonts w:ascii="Arial" w:hAnsi="Arial" w:cs="Arial"/>
          <w:sz w:val="22"/>
          <w:szCs w:val="22"/>
        </w:rPr>
        <w:t>Yhtymähallitus tai sen nimeämä viranhaltija vastaa siitä, että sähköisiin kokouksiin tarvittavat tekniset laitteet, järjestelmät ja tietoliikenneyhteydet ovat ajantasaisia ja tietoturvallisia lakien edellyttämällä tavalla.</w:t>
      </w:r>
    </w:p>
    <w:p w14:paraId="482D8D43" w14:textId="3DEC0F85" w:rsidR="00B07EEF" w:rsidRPr="00B11819" w:rsidRDefault="00D54D58" w:rsidP="32581264">
      <w:pPr>
        <w:pStyle w:val="Otsikko3"/>
      </w:pPr>
      <w:bookmarkStart w:id="73" w:name="_Toc474850854"/>
      <w:bookmarkStart w:id="74" w:name="_Toc60649070"/>
      <w:r>
        <w:t>10</w:t>
      </w:r>
      <w:r w:rsidR="00B07EEF">
        <w:t>.3 Kokouskutsu</w:t>
      </w:r>
      <w:bookmarkEnd w:id="73"/>
      <w:bookmarkEnd w:id="74"/>
    </w:p>
    <w:p w14:paraId="16910D72" w14:textId="77777777" w:rsidR="00B07EEF" w:rsidRPr="00B11819" w:rsidRDefault="00B07EEF" w:rsidP="32581264">
      <w:pPr>
        <w:pStyle w:val="1palstaagaramondkappaleensisennyksell"/>
        <w:spacing w:line="240" w:lineRule="auto"/>
        <w:rPr>
          <w:rFonts w:ascii="Arial" w:hAnsi="Arial" w:cs="Arial"/>
          <w:sz w:val="22"/>
          <w:szCs w:val="22"/>
        </w:rPr>
      </w:pPr>
      <w:r w:rsidRPr="00B11819">
        <w:rPr>
          <w:rFonts w:ascii="Arial" w:hAnsi="Arial" w:cs="Arial"/>
          <w:sz w:val="22"/>
          <w:szCs w:val="22"/>
        </w:rPr>
        <w:t xml:space="preserve">Kokouskutsun antaa yhtymähallituksen puheenjohtaja tai hänen estyneenä ollessaan varapuheenjohtaja. </w:t>
      </w:r>
      <w:r w:rsidRPr="00B11819">
        <w:rPr>
          <w:rFonts w:ascii="Arial" w:hAnsi="Arial" w:cs="Arial"/>
          <w:spacing w:val="-1"/>
          <w:sz w:val="22"/>
          <w:szCs w:val="22"/>
        </w:rPr>
        <w:t>Kokouskutsussa</w:t>
      </w:r>
      <w:r w:rsidRPr="00B11819">
        <w:rPr>
          <w:rFonts w:ascii="Arial" w:hAnsi="Arial" w:cs="Arial"/>
          <w:spacing w:val="-10"/>
          <w:sz w:val="22"/>
          <w:szCs w:val="22"/>
        </w:rPr>
        <w:t xml:space="preserve"> </w:t>
      </w:r>
      <w:r w:rsidRPr="00B11819">
        <w:rPr>
          <w:rFonts w:ascii="Arial" w:hAnsi="Arial" w:cs="Arial"/>
          <w:sz w:val="22"/>
          <w:szCs w:val="22"/>
        </w:rPr>
        <w:t>on</w:t>
      </w:r>
      <w:r w:rsidRPr="00B11819">
        <w:rPr>
          <w:rFonts w:ascii="Arial" w:hAnsi="Arial" w:cs="Arial"/>
          <w:spacing w:val="-12"/>
          <w:sz w:val="22"/>
          <w:szCs w:val="22"/>
        </w:rPr>
        <w:t xml:space="preserve"> </w:t>
      </w:r>
      <w:r w:rsidRPr="00B11819">
        <w:rPr>
          <w:rFonts w:ascii="Arial" w:hAnsi="Arial" w:cs="Arial"/>
          <w:sz w:val="22"/>
          <w:szCs w:val="22"/>
        </w:rPr>
        <w:t>ilmoitettava</w:t>
      </w:r>
      <w:r w:rsidRPr="00B11819">
        <w:rPr>
          <w:rFonts w:ascii="Arial" w:hAnsi="Arial" w:cs="Arial"/>
          <w:spacing w:val="-11"/>
          <w:sz w:val="22"/>
          <w:szCs w:val="22"/>
        </w:rPr>
        <w:t xml:space="preserve"> </w:t>
      </w:r>
      <w:r w:rsidRPr="00B11819">
        <w:rPr>
          <w:rFonts w:ascii="Arial" w:hAnsi="Arial" w:cs="Arial"/>
          <w:sz w:val="22"/>
          <w:szCs w:val="22"/>
        </w:rPr>
        <w:t>kokouksen</w:t>
      </w:r>
      <w:r w:rsidRPr="00B11819">
        <w:rPr>
          <w:rFonts w:ascii="Arial" w:hAnsi="Arial" w:cs="Arial"/>
          <w:spacing w:val="-11"/>
          <w:sz w:val="22"/>
          <w:szCs w:val="22"/>
        </w:rPr>
        <w:t xml:space="preserve"> </w:t>
      </w:r>
      <w:r w:rsidRPr="00B11819">
        <w:rPr>
          <w:rFonts w:ascii="Arial" w:hAnsi="Arial" w:cs="Arial"/>
          <w:sz w:val="22"/>
          <w:szCs w:val="22"/>
        </w:rPr>
        <w:t>aika</w:t>
      </w:r>
      <w:r w:rsidRPr="00B11819">
        <w:rPr>
          <w:rFonts w:ascii="Arial" w:hAnsi="Arial" w:cs="Arial"/>
          <w:spacing w:val="-12"/>
          <w:sz w:val="22"/>
          <w:szCs w:val="22"/>
        </w:rPr>
        <w:t xml:space="preserve"> </w:t>
      </w:r>
      <w:r w:rsidRPr="00B11819">
        <w:rPr>
          <w:rFonts w:ascii="Arial" w:hAnsi="Arial" w:cs="Arial"/>
          <w:sz w:val="22"/>
          <w:szCs w:val="22"/>
        </w:rPr>
        <w:t>ja</w:t>
      </w:r>
      <w:r w:rsidRPr="00B11819">
        <w:rPr>
          <w:rFonts w:ascii="Arial" w:hAnsi="Arial" w:cs="Arial"/>
          <w:spacing w:val="26"/>
          <w:w w:val="99"/>
          <w:sz w:val="22"/>
          <w:szCs w:val="22"/>
        </w:rPr>
        <w:t xml:space="preserve"> </w:t>
      </w:r>
      <w:r w:rsidRPr="00B11819">
        <w:rPr>
          <w:rFonts w:ascii="Arial" w:hAnsi="Arial" w:cs="Arial"/>
          <w:sz w:val="22"/>
          <w:szCs w:val="22"/>
        </w:rPr>
        <w:t>paikka</w:t>
      </w:r>
      <w:r w:rsidRPr="00B11819">
        <w:rPr>
          <w:rFonts w:ascii="Arial" w:hAnsi="Arial" w:cs="Arial"/>
          <w:spacing w:val="-19"/>
          <w:sz w:val="22"/>
          <w:szCs w:val="22"/>
        </w:rPr>
        <w:t xml:space="preserve"> </w:t>
      </w:r>
      <w:r w:rsidRPr="00B11819">
        <w:rPr>
          <w:rFonts w:ascii="Arial" w:hAnsi="Arial" w:cs="Arial"/>
          <w:sz w:val="22"/>
          <w:szCs w:val="22"/>
        </w:rPr>
        <w:t>sekä</w:t>
      </w:r>
      <w:r w:rsidRPr="00B11819">
        <w:rPr>
          <w:rFonts w:ascii="Arial" w:hAnsi="Arial" w:cs="Arial"/>
          <w:spacing w:val="-19"/>
          <w:sz w:val="22"/>
          <w:szCs w:val="22"/>
        </w:rPr>
        <w:t xml:space="preserve"> </w:t>
      </w:r>
      <w:r w:rsidRPr="00B11819">
        <w:rPr>
          <w:rFonts w:ascii="Arial" w:hAnsi="Arial" w:cs="Arial"/>
          <w:sz w:val="22"/>
          <w:szCs w:val="22"/>
        </w:rPr>
        <w:t>käsiteltävät</w:t>
      </w:r>
      <w:r w:rsidRPr="00B11819">
        <w:rPr>
          <w:rFonts w:ascii="Arial" w:hAnsi="Arial" w:cs="Arial"/>
          <w:spacing w:val="-18"/>
          <w:sz w:val="22"/>
          <w:szCs w:val="22"/>
        </w:rPr>
        <w:t xml:space="preserve"> </w:t>
      </w:r>
      <w:r w:rsidRPr="00B11819">
        <w:rPr>
          <w:rFonts w:ascii="Arial" w:hAnsi="Arial" w:cs="Arial"/>
          <w:sz w:val="22"/>
          <w:szCs w:val="22"/>
        </w:rPr>
        <w:t xml:space="preserve">asiat. </w:t>
      </w:r>
    </w:p>
    <w:p w14:paraId="55BD9A8A" w14:textId="77777777" w:rsidR="00B07EEF" w:rsidRPr="00B11819" w:rsidRDefault="00B07EEF" w:rsidP="32581264">
      <w:pPr>
        <w:pStyle w:val="1palstaagaramondkappaleensisennyksell"/>
        <w:spacing w:line="240" w:lineRule="auto"/>
        <w:rPr>
          <w:rFonts w:ascii="Arial" w:hAnsi="Arial" w:cs="Arial"/>
          <w:sz w:val="22"/>
          <w:szCs w:val="22"/>
        </w:rPr>
      </w:pPr>
    </w:p>
    <w:p w14:paraId="65DE8EF3" w14:textId="4440BA65" w:rsidR="00B07EEF" w:rsidRPr="00B11819" w:rsidRDefault="00B07EEF" w:rsidP="32581264">
      <w:pPr>
        <w:pStyle w:val="1palstaagaramondkappaleensisennyksell"/>
        <w:spacing w:line="240" w:lineRule="auto"/>
        <w:rPr>
          <w:rFonts w:ascii="Arial" w:hAnsi="Arial" w:cs="Arial"/>
          <w:sz w:val="22"/>
          <w:szCs w:val="22"/>
        </w:rPr>
      </w:pPr>
      <w:r w:rsidRPr="32581264">
        <w:rPr>
          <w:rFonts w:ascii="Arial" w:hAnsi="Arial" w:cs="Arial"/>
          <w:sz w:val="22"/>
          <w:szCs w:val="22"/>
        </w:rPr>
        <w:t>Kokouskutsussa on mainittava, jos kyseessä on sähköinen kokous</w:t>
      </w:r>
      <w:r w:rsidR="00F616FE" w:rsidRPr="32581264">
        <w:rPr>
          <w:rFonts w:ascii="Arial" w:hAnsi="Arial" w:cs="Arial"/>
          <w:sz w:val="22"/>
          <w:szCs w:val="22"/>
        </w:rPr>
        <w:t>,</w:t>
      </w:r>
      <w:r w:rsidRPr="32581264">
        <w:rPr>
          <w:rFonts w:ascii="Arial" w:hAnsi="Arial" w:cs="Arial"/>
          <w:sz w:val="22"/>
          <w:szCs w:val="22"/>
        </w:rPr>
        <w:t xml:space="preserve"> ja ilmoitettava verkko-osoite sekä tila, jossa yleisö voi seurata kokousta. Kokouskutsussa on mainittava, jos osa kokousasioista käsitellään suljetussa kokouksessa.</w:t>
      </w:r>
    </w:p>
    <w:p w14:paraId="261EF2EB" w14:textId="77777777" w:rsidR="00B07EEF" w:rsidRPr="00B11819" w:rsidRDefault="00B07EEF" w:rsidP="32581264">
      <w:pPr>
        <w:pStyle w:val="1palstaagaramondkappaleensisennyksell"/>
        <w:rPr>
          <w:rFonts w:ascii="Arial" w:hAnsi="Arial" w:cs="Arial"/>
          <w:sz w:val="22"/>
          <w:szCs w:val="22"/>
        </w:rPr>
      </w:pPr>
    </w:p>
    <w:p w14:paraId="7282DE3C" w14:textId="2AE01489" w:rsidR="00B07EEF" w:rsidRPr="00B11819" w:rsidRDefault="00B07EEF" w:rsidP="32581264">
      <w:pPr>
        <w:pStyle w:val="1palstaagaramondkappaleensisennyksell"/>
        <w:spacing w:line="240" w:lineRule="auto"/>
        <w:rPr>
          <w:rFonts w:ascii="Arial" w:hAnsi="Arial" w:cs="Arial"/>
          <w:sz w:val="22"/>
          <w:szCs w:val="22"/>
        </w:rPr>
      </w:pPr>
      <w:r w:rsidRPr="32581264">
        <w:rPr>
          <w:rFonts w:ascii="Arial" w:hAnsi="Arial" w:cs="Arial"/>
          <w:sz w:val="22"/>
          <w:szCs w:val="22"/>
        </w:rPr>
        <w:lastRenderedPageBreak/>
        <w:t>Kokouskutsu on lähetettävä jäsenkunnille vähintään 30 päivää ennen kokousta</w:t>
      </w:r>
      <w:r w:rsidR="00F616FE" w:rsidRPr="32581264">
        <w:rPr>
          <w:rFonts w:ascii="Arial" w:hAnsi="Arial" w:cs="Arial"/>
          <w:sz w:val="22"/>
          <w:szCs w:val="22"/>
        </w:rPr>
        <w:t>,</w:t>
      </w:r>
      <w:r w:rsidRPr="32581264">
        <w:rPr>
          <w:rFonts w:ascii="Arial" w:hAnsi="Arial" w:cs="Arial"/>
          <w:sz w:val="22"/>
          <w:szCs w:val="22"/>
        </w:rPr>
        <w:t xml:space="preserve"> sekä niille, joilla on kokouksessa läsnäolo-oikeus tai -velvollisuus. Jäsenkunnat toimittavat kokouskutsun ja esityslistan valitsemilleen edustajille ja varaedustajille. </w:t>
      </w:r>
    </w:p>
    <w:p w14:paraId="5DFCEA67" w14:textId="164392CE" w:rsidR="00B07EEF" w:rsidRPr="00B11819" w:rsidRDefault="00D54D58" w:rsidP="32581264">
      <w:pPr>
        <w:pStyle w:val="Otsikko3"/>
      </w:pPr>
      <w:bookmarkStart w:id="75" w:name="_Toc474850855"/>
      <w:bookmarkStart w:id="76" w:name="_Toc60649071"/>
      <w:r>
        <w:t>10</w:t>
      </w:r>
      <w:r w:rsidR="00B07EEF">
        <w:t>.4 Läsnäolo yhtymäkokouksessa</w:t>
      </w:r>
      <w:bookmarkEnd w:id="75"/>
      <w:bookmarkEnd w:id="76"/>
    </w:p>
    <w:p w14:paraId="4AB94CAE" w14:textId="5DE4C926" w:rsidR="00B07EEF" w:rsidRPr="00B11819" w:rsidRDefault="00B07EEF" w:rsidP="32581264">
      <w:pPr>
        <w:pStyle w:val="1palstaagaramondkappaleensisennyksell"/>
        <w:spacing w:line="240" w:lineRule="auto"/>
        <w:rPr>
          <w:rFonts w:ascii="Arial" w:hAnsi="Arial" w:cs="Arial"/>
          <w:color w:val="231F20"/>
          <w:sz w:val="22"/>
          <w:szCs w:val="22"/>
        </w:rPr>
      </w:pPr>
      <w:r w:rsidRPr="00B11819">
        <w:rPr>
          <w:rFonts w:ascii="Arial" w:hAnsi="Arial" w:cs="Arial"/>
          <w:color w:val="231F20"/>
          <w:sz w:val="22"/>
          <w:szCs w:val="22"/>
        </w:rPr>
        <w:t>Yhtymähallituksen</w:t>
      </w:r>
      <w:r w:rsidRPr="00B11819">
        <w:rPr>
          <w:rFonts w:ascii="Arial" w:hAnsi="Arial" w:cs="Arial"/>
          <w:color w:val="231F20"/>
          <w:spacing w:val="-17"/>
          <w:sz w:val="22"/>
          <w:szCs w:val="22"/>
        </w:rPr>
        <w:t xml:space="preserve"> </w:t>
      </w:r>
      <w:r w:rsidRPr="00B11819">
        <w:rPr>
          <w:rFonts w:ascii="Arial" w:hAnsi="Arial" w:cs="Arial"/>
          <w:color w:val="231F20"/>
          <w:sz w:val="22"/>
          <w:szCs w:val="22"/>
        </w:rPr>
        <w:t>puheenjohtajan</w:t>
      </w:r>
      <w:r w:rsidRPr="00B11819">
        <w:rPr>
          <w:rFonts w:ascii="Arial" w:hAnsi="Arial" w:cs="Arial"/>
          <w:color w:val="231F20"/>
          <w:spacing w:val="-18"/>
          <w:sz w:val="22"/>
          <w:szCs w:val="22"/>
        </w:rPr>
        <w:t xml:space="preserve"> </w:t>
      </w:r>
      <w:r w:rsidRPr="00B11819">
        <w:rPr>
          <w:rFonts w:ascii="Arial" w:hAnsi="Arial" w:cs="Arial"/>
          <w:color w:val="231F20"/>
          <w:sz w:val="22"/>
          <w:szCs w:val="22"/>
        </w:rPr>
        <w:t>ja</w:t>
      </w:r>
      <w:r w:rsidRPr="00B11819">
        <w:rPr>
          <w:rFonts w:ascii="Arial" w:hAnsi="Arial" w:cs="Arial"/>
          <w:color w:val="231F20"/>
          <w:spacing w:val="-18"/>
          <w:sz w:val="22"/>
          <w:szCs w:val="22"/>
        </w:rPr>
        <w:t xml:space="preserve"> </w:t>
      </w:r>
      <w:r w:rsidRPr="00B11819">
        <w:rPr>
          <w:rFonts w:ascii="Arial" w:hAnsi="Arial" w:cs="Arial"/>
          <w:color w:val="231F20"/>
          <w:sz w:val="22"/>
          <w:szCs w:val="22"/>
        </w:rPr>
        <w:t>kuntayhtymän johtajan</w:t>
      </w:r>
      <w:r w:rsidR="153E636D" w:rsidRPr="00B11819">
        <w:rPr>
          <w:rFonts w:ascii="Arial" w:hAnsi="Arial" w:cs="Arial"/>
          <w:color w:val="231F20"/>
          <w:sz w:val="22"/>
          <w:szCs w:val="22"/>
        </w:rPr>
        <w:t xml:space="preserve"> tai heidän sijaisensa</w:t>
      </w:r>
      <w:r w:rsidRPr="00B11819">
        <w:rPr>
          <w:rFonts w:ascii="Arial" w:hAnsi="Arial" w:cs="Arial"/>
          <w:color w:val="231F20"/>
          <w:spacing w:val="-18"/>
          <w:sz w:val="22"/>
          <w:szCs w:val="22"/>
        </w:rPr>
        <w:t xml:space="preserve"> </w:t>
      </w:r>
      <w:r w:rsidRPr="00B11819">
        <w:rPr>
          <w:rFonts w:ascii="Arial" w:hAnsi="Arial" w:cs="Arial"/>
          <w:color w:val="231F20"/>
          <w:sz w:val="22"/>
          <w:szCs w:val="22"/>
        </w:rPr>
        <w:t>on</w:t>
      </w:r>
      <w:r w:rsidRPr="00B11819">
        <w:rPr>
          <w:rFonts w:ascii="Arial" w:hAnsi="Arial" w:cs="Arial"/>
          <w:color w:val="231F20"/>
          <w:spacing w:val="-18"/>
          <w:sz w:val="22"/>
          <w:szCs w:val="22"/>
        </w:rPr>
        <w:t xml:space="preserve"> </w:t>
      </w:r>
      <w:r w:rsidRPr="00B11819">
        <w:rPr>
          <w:rFonts w:ascii="Arial" w:hAnsi="Arial" w:cs="Arial"/>
          <w:color w:val="231F20"/>
          <w:sz w:val="22"/>
          <w:szCs w:val="22"/>
        </w:rPr>
        <w:t>oltava</w:t>
      </w:r>
      <w:r w:rsidRPr="00B11819">
        <w:rPr>
          <w:rFonts w:ascii="Arial" w:hAnsi="Arial" w:cs="Arial"/>
          <w:color w:val="231F20"/>
          <w:spacing w:val="-18"/>
          <w:sz w:val="22"/>
          <w:szCs w:val="22"/>
        </w:rPr>
        <w:t xml:space="preserve"> </w:t>
      </w:r>
      <w:r w:rsidRPr="00B11819">
        <w:rPr>
          <w:rFonts w:ascii="Arial" w:hAnsi="Arial" w:cs="Arial"/>
          <w:color w:val="231F20"/>
          <w:sz w:val="22"/>
          <w:szCs w:val="22"/>
        </w:rPr>
        <w:t>läsnä</w:t>
      </w:r>
      <w:r w:rsidRPr="00B11819">
        <w:rPr>
          <w:rFonts w:ascii="Arial" w:hAnsi="Arial" w:cs="Arial"/>
          <w:color w:val="231F20"/>
          <w:spacing w:val="-18"/>
          <w:sz w:val="22"/>
          <w:szCs w:val="22"/>
        </w:rPr>
        <w:t xml:space="preserve"> </w:t>
      </w:r>
      <w:r w:rsidRPr="00B11819">
        <w:rPr>
          <w:rFonts w:ascii="Arial" w:hAnsi="Arial" w:cs="Arial"/>
          <w:color w:val="231F20"/>
          <w:sz w:val="22"/>
          <w:szCs w:val="22"/>
        </w:rPr>
        <w:t>yhtymäkokouksessa.</w:t>
      </w:r>
      <w:r w:rsidR="2EA85981" w:rsidRPr="00B11819">
        <w:rPr>
          <w:rFonts w:ascii="Arial" w:hAnsi="Arial" w:cs="Arial"/>
          <w:color w:val="231F20"/>
          <w:sz w:val="22"/>
          <w:szCs w:val="22"/>
        </w:rPr>
        <w:t xml:space="preserve"> </w:t>
      </w:r>
      <w:r w:rsidRPr="00B11819">
        <w:rPr>
          <w:rFonts w:ascii="Arial" w:hAnsi="Arial" w:cs="Arial"/>
          <w:color w:val="231F20"/>
          <w:sz w:val="22"/>
          <w:szCs w:val="22"/>
        </w:rPr>
        <w:t>Heidän</w:t>
      </w:r>
      <w:r w:rsidRPr="00B11819">
        <w:rPr>
          <w:rFonts w:ascii="Arial" w:hAnsi="Arial" w:cs="Arial"/>
          <w:color w:val="231F20"/>
          <w:spacing w:val="-16"/>
          <w:sz w:val="22"/>
          <w:szCs w:val="22"/>
        </w:rPr>
        <w:t xml:space="preserve"> </w:t>
      </w:r>
      <w:r w:rsidRPr="00B11819">
        <w:rPr>
          <w:rFonts w:ascii="Arial" w:hAnsi="Arial" w:cs="Arial"/>
          <w:color w:val="231F20"/>
          <w:sz w:val="22"/>
          <w:szCs w:val="22"/>
        </w:rPr>
        <w:t>poissaolonsa</w:t>
      </w:r>
      <w:r w:rsidRPr="00B11819">
        <w:rPr>
          <w:rFonts w:ascii="Arial" w:hAnsi="Arial" w:cs="Arial"/>
          <w:color w:val="231F20"/>
          <w:spacing w:val="-16"/>
          <w:sz w:val="22"/>
          <w:szCs w:val="22"/>
        </w:rPr>
        <w:t xml:space="preserve"> </w:t>
      </w:r>
      <w:r w:rsidRPr="00B11819">
        <w:rPr>
          <w:rFonts w:ascii="Arial" w:hAnsi="Arial" w:cs="Arial"/>
          <w:color w:val="231F20"/>
          <w:sz w:val="22"/>
          <w:szCs w:val="22"/>
        </w:rPr>
        <w:t>ei</w:t>
      </w:r>
      <w:r w:rsidRPr="00B11819">
        <w:rPr>
          <w:rFonts w:ascii="Arial" w:hAnsi="Arial" w:cs="Arial"/>
          <w:color w:val="231F20"/>
          <w:spacing w:val="-16"/>
          <w:sz w:val="22"/>
          <w:szCs w:val="22"/>
        </w:rPr>
        <w:t xml:space="preserve"> </w:t>
      </w:r>
      <w:r w:rsidRPr="00B11819">
        <w:rPr>
          <w:rFonts w:ascii="Arial" w:hAnsi="Arial" w:cs="Arial"/>
          <w:color w:val="231F20"/>
          <w:sz w:val="22"/>
          <w:szCs w:val="22"/>
        </w:rPr>
        <w:t>estä</w:t>
      </w:r>
      <w:r w:rsidRPr="00B11819">
        <w:rPr>
          <w:rFonts w:ascii="Arial" w:hAnsi="Arial" w:cs="Arial"/>
          <w:color w:val="231F20"/>
          <w:spacing w:val="-16"/>
          <w:sz w:val="22"/>
          <w:szCs w:val="22"/>
        </w:rPr>
        <w:t xml:space="preserve"> </w:t>
      </w:r>
      <w:r w:rsidRPr="00B11819">
        <w:rPr>
          <w:rFonts w:ascii="Arial" w:hAnsi="Arial" w:cs="Arial"/>
          <w:color w:val="231F20"/>
          <w:sz w:val="22"/>
          <w:szCs w:val="22"/>
        </w:rPr>
        <w:t>asioiden</w:t>
      </w:r>
      <w:r w:rsidRPr="00B11819">
        <w:rPr>
          <w:rFonts w:ascii="Arial" w:hAnsi="Arial" w:cs="Arial"/>
          <w:color w:val="231F20"/>
          <w:spacing w:val="-17"/>
          <w:sz w:val="22"/>
          <w:szCs w:val="22"/>
        </w:rPr>
        <w:t xml:space="preserve"> </w:t>
      </w:r>
      <w:r w:rsidRPr="00B11819">
        <w:rPr>
          <w:rFonts w:ascii="Arial" w:hAnsi="Arial" w:cs="Arial"/>
          <w:color w:val="231F20"/>
          <w:sz w:val="22"/>
          <w:szCs w:val="22"/>
        </w:rPr>
        <w:t>käsittelyä. Yhtymähallituksen</w:t>
      </w:r>
      <w:r w:rsidRPr="00B11819">
        <w:rPr>
          <w:rFonts w:ascii="Arial" w:hAnsi="Arial" w:cs="Arial"/>
          <w:color w:val="231F20"/>
          <w:spacing w:val="-24"/>
          <w:sz w:val="22"/>
          <w:szCs w:val="22"/>
        </w:rPr>
        <w:t xml:space="preserve"> </w:t>
      </w:r>
      <w:r w:rsidRPr="00B11819">
        <w:rPr>
          <w:rFonts w:ascii="Arial" w:hAnsi="Arial" w:cs="Arial"/>
          <w:color w:val="231F20"/>
          <w:sz w:val="22"/>
          <w:szCs w:val="22"/>
        </w:rPr>
        <w:t>jäsenillä</w:t>
      </w:r>
      <w:r w:rsidRPr="00B11819">
        <w:rPr>
          <w:rFonts w:ascii="Arial" w:hAnsi="Arial" w:cs="Arial"/>
          <w:color w:val="231F20"/>
          <w:spacing w:val="-25"/>
          <w:sz w:val="22"/>
          <w:szCs w:val="22"/>
        </w:rPr>
        <w:t xml:space="preserve"> </w:t>
      </w:r>
      <w:r w:rsidRPr="00B11819">
        <w:rPr>
          <w:rFonts w:ascii="Arial" w:hAnsi="Arial" w:cs="Arial"/>
          <w:color w:val="231F20"/>
          <w:sz w:val="22"/>
          <w:szCs w:val="22"/>
        </w:rPr>
        <w:t>on</w:t>
      </w:r>
      <w:r w:rsidRPr="00B11819">
        <w:rPr>
          <w:rFonts w:ascii="Arial" w:hAnsi="Arial" w:cs="Arial"/>
          <w:color w:val="231F20"/>
          <w:spacing w:val="-24"/>
          <w:sz w:val="22"/>
          <w:szCs w:val="22"/>
        </w:rPr>
        <w:t xml:space="preserve"> </w:t>
      </w:r>
      <w:r w:rsidRPr="00B11819">
        <w:rPr>
          <w:rFonts w:ascii="Arial" w:hAnsi="Arial" w:cs="Arial"/>
          <w:color w:val="231F20"/>
          <w:sz w:val="22"/>
          <w:szCs w:val="22"/>
        </w:rPr>
        <w:t>läsnäolo-oikeus.</w:t>
      </w:r>
    </w:p>
    <w:p w14:paraId="41BF9231" w14:textId="77777777" w:rsidR="00B07EEF" w:rsidRPr="00B11819" w:rsidRDefault="00B07EEF" w:rsidP="32581264">
      <w:pPr>
        <w:pStyle w:val="1palstaagaramondkappaleensisennyksell"/>
        <w:spacing w:line="240" w:lineRule="auto"/>
        <w:rPr>
          <w:rFonts w:ascii="Arial" w:hAnsi="Arial" w:cs="Arial"/>
          <w:sz w:val="22"/>
          <w:szCs w:val="22"/>
        </w:rPr>
      </w:pPr>
    </w:p>
    <w:p w14:paraId="66A0F046" w14:textId="30FF8F6A" w:rsidR="00B07EEF" w:rsidRPr="00B11819" w:rsidRDefault="00B07EEF" w:rsidP="32581264">
      <w:pPr>
        <w:pStyle w:val="1palstaagaramondkappaleensisennyksell"/>
        <w:spacing w:line="240" w:lineRule="auto"/>
        <w:rPr>
          <w:rFonts w:ascii="Arial" w:hAnsi="Arial" w:cs="Arial"/>
        </w:rPr>
      </w:pPr>
      <w:r w:rsidRPr="00B11819">
        <w:rPr>
          <w:rFonts w:ascii="Arial" w:hAnsi="Arial" w:cs="Arial"/>
          <w:sz w:val="22"/>
          <w:szCs w:val="22"/>
        </w:rPr>
        <w:t>Edellä</w:t>
      </w:r>
      <w:r w:rsidRPr="00B11819">
        <w:rPr>
          <w:rFonts w:ascii="Arial" w:hAnsi="Arial" w:cs="Arial"/>
          <w:spacing w:val="-12"/>
          <w:sz w:val="22"/>
          <w:szCs w:val="22"/>
        </w:rPr>
        <w:t xml:space="preserve"> </w:t>
      </w:r>
      <w:r w:rsidRPr="00B11819">
        <w:rPr>
          <w:rFonts w:ascii="Arial" w:hAnsi="Arial" w:cs="Arial"/>
          <w:sz w:val="22"/>
          <w:szCs w:val="22"/>
        </w:rPr>
        <w:t>mainitu</w:t>
      </w:r>
      <w:r w:rsidR="00285C3D" w:rsidRPr="00B11819">
        <w:rPr>
          <w:rFonts w:ascii="Arial" w:hAnsi="Arial" w:cs="Arial"/>
          <w:sz w:val="22"/>
          <w:szCs w:val="22"/>
        </w:rPr>
        <w:t>i</w:t>
      </w:r>
      <w:r w:rsidRPr="00B11819">
        <w:rPr>
          <w:rFonts w:ascii="Arial" w:hAnsi="Arial" w:cs="Arial"/>
          <w:sz w:val="22"/>
          <w:szCs w:val="22"/>
        </w:rPr>
        <w:t>lla</w:t>
      </w:r>
      <w:r w:rsidRPr="00B11819">
        <w:rPr>
          <w:rFonts w:ascii="Arial" w:hAnsi="Arial" w:cs="Arial"/>
          <w:spacing w:val="-13"/>
          <w:sz w:val="22"/>
          <w:szCs w:val="22"/>
        </w:rPr>
        <w:t xml:space="preserve"> </w:t>
      </w:r>
      <w:r w:rsidRPr="00B11819">
        <w:rPr>
          <w:rFonts w:ascii="Arial" w:hAnsi="Arial" w:cs="Arial"/>
          <w:sz w:val="22"/>
          <w:szCs w:val="22"/>
        </w:rPr>
        <w:t>henkilö</w:t>
      </w:r>
      <w:r w:rsidR="00285C3D" w:rsidRPr="00B11819">
        <w:rPr>
          <w:rFonts w:ascii="Arial" w:hAnsi="Arial" w:cs="Arial"/>
          <w:sz w:val="22"/>
          <w:szCs w:val="22"/>
        </w:rPr>
        <w:t>i</w:t>
      </w:r>
      <w:r w:rsidRPr="00B11819">
        <w:rPr>
          <w:rFonts w:ascii="Arial" w:hAnsi="Arial" w:cs="Arial"/>
          <w:sz w:val="22"/>
          <w:szCs w:val="22"/>
        </w:rPr>
        <w:t>llä</w:t>
      </w:r>
      <w:r w:rsidRPr="00B11819">
        <w:rPr>
          <w:rFonts w:ascii="Arial" w:hAnsi="Arial" w:cs="Arial"/>
          <w:spacing w:val="-12"/>
          <w:sz w:val="22"/>
          <w:szCs w:val="22"/>
        </w:rPr>
        <w:t xml:space="preserve"> </w:t>
      </w:r>
      <w:r w:rsidRPr="00B11819">
        <w:rPr>
          <w:rFonts w:ascii="Arial" w:hAnsi="Arial" w:cs="Arial"/>
          <w:sz w:val="22"/>
          <w:szCs w:val="22"/>
        </w:rPr>
        <w:t>on</w:t>
      </w:r>
      <w:r w:rsidRPr="00B11819">
        <w:rPr>
          <w:rFonts w:ascii="Arial" w:hAnsi="Arial" w:cs="Arial"/>
          <w:spacing w:val="-12"/>
          <w:sz w:val="22"/>
          <w:szCs w:val="22"/>
        </w:rPr>
        <w:t xml:space="preserve"> </w:t>
      </w:r>
      <w:r w:rsidRPr="00B11819">
        <w:rPr>
          <w:rFonts w:ascii="Arial" w:hAnsi="Arial" w:cs="Arial"/>
          <w:sz w:val="22"/>
          <w:szCs w:val="22"/>
        </w:rPr>
        <w:t>oikeus</w:t>
      </w:r>
      <w:r w:rsidRPr="00B11819">
        <w:rPr>
          <w:rFonts w:ascii="Arial" w:hAnsi="Arial" w:cs="Arial"/>
          <w:spacing w:val="-12"/>
          <w:sz w:val="22"/>
          <w:szCs w:val="22"/>
        </w:rPr>
        <w:t xml:space="preserve"> </w:t>
      </w:r>
      <w:r w:rsidRPr="00B11819">
        <w:rPr>
          <w:rFonts w:ascii="Arial" w:hAnsi="Arial" w:cs="Arial"/>
          <w:sz w:val="22"/>
          <w:szCs w:val="22"/>
        </w:rPr>
        <w:t>ottaa</w:t>
      </w:r>
      <w:r w:rsidRPr="00B11819">
        <w:rPr>
          <w:rFonts w:ascii="Arial" w:hAnsi="Arial" w:cs="Arial"/>
          <w:spacing w:val="-11"/>
          <w:sz w:val="22"/>
          <w:szCs w:val="22"/>
        </w:rPr>
        <w:t xml:space="preserve"> </w:t>
      </w:r>
      <w:r w:rsidRPr="00B11819">
        <w:rPr>
          <w:rFonts w:ascii="Arial" w:hAnsi="Arial" w:cs="Arial"/>
          <w:sz w:val="22"/>
          <w:szCs w:val="22"/>
        </w:rPr>
        <w:t>osaa</w:t>
      </w:r>
      <w:r w:rsidRPr="00B11819">
        <w:rPr>
          <w:rFonts w:ascii="Arial" w:hAnsi="Arial" w:cs="Arial"/>
          <w:spacing w:val="-12"/>
          <w:sz w:val="22"/>
          <w:szCs w:val="22"/>
        </w:rPr>
        <w:t xml:space="preserve"> </w:t>
      </w:r>
      <w:r w:rsidRPr="00B11819">
        <w:rPr>
          <w:rFonts w:ascii="Arial" w:hAnsi="Arial" w:cs="Arial"/>
          <w:sz w:val="22"/>
          <w:szCs w:val="22"/>
        </w:rPr>
        <w:t>keskusteluun,</w:t>
      </w:r>
      <w:r w:rsidRPr="00B11819">
        <w:rPr>
          <w:rFonts w:ascii="Arial" w:hAnsi="Arial" w:cs="Arial"/>
          <w:spacing w:val="-12"/>
          <w:sz w:val="22"/>
          <w:szCs w:val="22"/>
        </w:rPr>
        <w:t xml:space="preserve"> </w:t>
      </w:r>
      <w:r w:rsidRPr="00B11819">
        <w:rPr>
          <w:rFonts w:ascii="Arial" w:hAnsi="Arial" w:cs="Arial"/>
          <w:sz w:val="22"/>
          <w:szCs w:val="22"/>
        </w:rPr>
        <w:t>mutta</w:t>
      </w:r>
      <w:r w:rsidRPr="00B11819">
        <w:rPr>
          <w:rFonts w:ascii="Arial" w:hAnsi="Arial" w:cs="Arial"/>
          <w:spacing w:val="-12"/>
          <w:sz w:val="22"/>
          <w:szCs w:val="22"/>
        </w:rPr>
        <w:t xml:space="preserve"> </w:t>
      </w:r>
      <w:r w:rsidRPr="00B11819">
        <w:rPr>
          <w:rFonts w:ascii="Arial" w:hAnsi="Arial" w:cs="Arial"/>
          <w:sz w:val="22"/>
          <w:szCs w:val="22"/>
        </w:rPr>
        <w:t>ei</w:t>
      </w:r>
      <w:r w:rsidRPr="00B11819">
        <w:rPr>
          <w:rFonts w:ascii="Arial" w:hAnsi="Arial" w:cs="Arial"/>
          <w:spacing w:val="-12"/>
          <w:sz w:val="22"/>
          <w:szCs w:val="22"/>
        </w:rPr>
        <w:t xml:space="preserve"> </w:t>
      </w:r>
      <w:r w:rsidRPr="00B11819">
        <w:rPr>
          <w:rFonts w:ascii="Arial" w:hAnsi="Arial" w:cs="Arial"/>
          <w:sz w:val="22"/>
          <w:szCs w:val="22"/>
        </w:rPr>
        <w:t>päätöksen</w:t>
      </w:r>
      <w:r w:rsidRPr="00B11819">
        <w:rPr>
          <w:rFonts w:ascii="Arial" w:hAnsi="Arial" w:cs="Arial"/>
          <w:spacing w:val="-12"/>
          <w:sz w:val="22"/>
          <w:szCs w:val="22"/>
        </w:rPr>
        <w:t xml:space="preserve"> </w:t>
      </w:r>
      <w:r w:rsidRPr="00B11819">
        <w:rPr>
          <w:rFonts w:ascii="Arial" w:hAnsi="Arial" w:cs="Arial"/>
          <w:sz w:val="22"/>
          <w:szCs w:val="22"/>
        </w:rPr>
        <w:t>tekemiseen. Yhtymäkokous päättää muiden henkilöiden läsnäolo- ja puheoikeudesta.</w:t>
      </w:r>
    </w:p>
    <w:p w14:paraId="472E8E63" w14:textId="0CE6A860" w:rsidR="00B07EEF" w:rsidRPr="00B11819" w:rsidRDefault="00D54D58" w:rsidP="32581264">
      <w:pPr>
        <w:pStyle w:val="Otsikko3"/>
      </w:pPr>
      <w:bookmarkStart w:id="77" w:name="_Toc474850856"/>
      <w:bookmarkStart w:id="78" w:name="_Toc60649072"/>
      <w:r>
        <w:t>10</w:t>
      </w:r>
      <w:r w:rsidR="00AE1FDD">
        <w:t>.5</w:t>
      </w:r>
      <w:r w:rsidR="00B07EEF">
        <w:t xml:space="preserve"> Kokouksen laillisuus ja päätösvaltaisuus</w:t>
      </w:r>
      <w:bookmarkEnd w:id="77"/>
      <w:bookmarkEnd w:id="78"/>
    </w:p>
    <w:p w14:paraId="60194773" w14:textId="77777777" w:rsidR="00B07EEF" w:rsidRPr="00B11819" w:rsidRDefault="00B07EEF" w:rsidP="32581264">
      <w:pPr>
        <w:pStyle w:val="1palstaagaramondkappaleensisennyksell"/>
        <w:spacing w:line="240" w:lineRule="auto"/>
        <w:rPr>
          <w:rFonts w:ascii="Arial" w:hAnsi="Arial" w:cs="Arial"/>
          <w:sz w:val="22"/>
          <w:szCs w:val="22"/>
        </w:rPr>
      </w:pPr>
      <w:r w:rsidRPr="32581264">
        <w:rPr>
          <w:rFonts w:ascii="Arial" w:hAnsi="Arial" w:cs="Arial"/>
          <w:sz w:val="22"/>
          <w:szCs w:val="22"/>
        </w:rPr>
        <w:t xml:space="preserve">Läsnä olevat yhtymäkokousedustajat ja varaedustajat todetaan nimenhuudolla, joka todetaan äänioikeusmäärittäin. </w:t>
      </w:r>
    </w:p>
    <w:p w14:paraId="44D6FEAA" w14:textId="77777777" w:rsidR="00B07EEF" w:rsidRPr="00B11819" w:rsidRDefault="00B07EEF" w:rsidP="32581264">
      <w:pPr>
        <w:pStyle w:val="1palstaagaramondkappaleensisennyksell"/>
        <w:spacing w:line="240" w:lineRule="auto"/>
        <w:rPr>
          <w:rFonts w:ascii="Arial" w:hAnsi="Arial" w:cs="Arial"/>
          <w:sz w:val="22"/>
          <w:szCs w:val="22"/>
        </w:rPr>
      </w:pPr>
    </w:p>
    <w:p w14:paraId="429EAFFF" w14:textId="42ED2AFB" w:rsidR="00B07EEF" w:rsidRPr="00B11819" w:rsidRDefault="00B07EEF" w:rsidP="32581264">
      <w:pPr>
        <w:pStyle w:val="1palstaagaramondkappaleensisennyksell"/>
        <w:spacing w:line="240" w:lineRule="auto"/>
        <w:rPr>
          <w:rFonts w:ascii="Arial" w:hAnsi="Arial" w:cs="Arial"/>
          <w:sz w:val="22"/>
          <w:szCs w:val="22"/>
        </w:rPr>
      </w:pPr>
      <w:r w:rsidRPr="32581264">
        <w:rPr>
          <w:rFonts w:ascii="Arial" w:hAnsi="Arial" w:cs="Arial"/>
          <w:sz w:val="22"/>
          <w:szCs w:val="22"/>
        </w:rPr>
        <w:t>Nimenhuudon jälkeen saapuvan yhtymäkokousedustajan on ilmoittauduttava välittömästi puheenjohtajalle. Poistumisesta kesken kokouksen on ilmoitettava puheenjohtajalle.</w:t>
      </w:r>
      <w:r w:rsidR="00AE1FDD" w:rsidRPr="32581264">
        <w:rPr>
          <w:rFonts w:ascii="Arial" w:hAnsi="Arial" w:cs="Arial"/>
          <w:sz w:val="22"/>
          <w:szCs w:val="22"/>
        </w:rPr>
        <w:t xml:space="preserve"> </w:t>
      </w:r>
      <w:r w:rsidRPr="32581264">
        <w:rPr>
          <w:rFonts w:ascii="Arial" w:hAnsi="Arial" w:cs="Arial"/>
          <w:color w:val="231F20"/>
          <w:sz w:val="22"/>
          <w:szCs w:val="22"/>
        </w:rPr>
        <w:t xml:space="preserve">Mikäli puheenjohtaja toteaa yhtymäkokouksen menettäneen </w:t>
      </w:r>
      <w:r w:rsidRPr="32581264">
        <w:rPr>
          <w:rFonts w:ascii="Arial" w:hAnsi="Arial" w:cs="Arial"/>
          <w:sz w:val="22"/>
          <w:szCs w:val="22"/>
        </w:rPr>
        <w:t>päätösvaltaisuuden, hänen on keskeytettävä tai lopetettava kokous.</w:t>
      </w:r>
    </w:p>
    <w:p w14:paraId="4F2CBF81" w14:textId="52E6E820" w:rsidR="00B07EEF" w:rsidRPr="00B11819" w:rsidRDefault="00D54D58" w:rsidP="32581264">
      <w:pPr>
        <w:pStyle w:val="Otsikko3"/>
      </w:pPr>
      <w:bookmarkStart w:id="79" w:name="_Toc474850857"/>
      <w:bookmarkStart w:id="80" w:name="_Toc60649073"/>
      <w:r>
        <w:t>10</w:t>
      </w:r>
      <w:r w:rsidR="00AE1FDD">
        <w:t>.6</w:t>
      </w:r>
      <w:r w:rsidR="00B07EEF">
        <w:t xml:space="preserve"> Puheenvuorot</w:t>
      </w:r>
      <w:bookmarkEnd w:id="79"/>
      <w:bookmarkEnd w:id="80"/>
    </w:p>
    <w:p w14:paraId="1F635F60" w14:textId="2BBB52B1" w:rsidR="00B07EEF" w:rsidRPr="00B11819" w:rsidRDefault="00B07EEF" w:rsidP="32581264">
      <w:pPr>
        <w:pStyle w:val="1palstaagaramondkappaleensisennyksell"/>
        <w:spacing w:line="240" w:lineRule="auto"/>
        <w:rPr>
          <w:rFonts w:ascii="Arial" w:hAnsi="Arial" w:cs="Arial"/>
          <w:sz w:val="22"/>
          <w:szCs w:val="22"/>
        </w:rPr>
      </w:pPr>
      <w:r w:rsidRPr="00B11819">
        <w:rPr>
          <w:rFonts w:ascii="Arial" w:hAnsi="Arial" w:cs="Arial"/>
          <w:sz w:val="22"/>
          <w:szCs w:val="22"/>
        </w:rPr>
        <w:t>Kun</w:t>
      </w:r>
      <w:r w:rsidRPr="00B11819">
        <w:rPr>
          <w:rFonts w:ascii="Arial" w:hAnsi="Arial" w:cs="Arial"/>
          <w:spacing w:val="-12"/>
          <w:sz w:val="22"/>
          <w:szCs w:val="22"/>
        </w:rPr>
        <w:t xml:space="preserve"> </w:t>
      </w:r>
      <w:r w:rsidRPr="00B11819">
        <w:rPr>
          <w:rFonts w:ascii="Arial" w:hAnsi="Arial" w:cs="Arial"/>
          <w:sz w:val="22"/>
          <w:szCs w:val="22"/>
        </w:rPr>
        <w:t>asia</w:t>
      </w:r>
      <w:r w:rsidRPr="00B11819">
        <w:rPr>
          <w:rFonts w:ascii="Arial" w:hAnsi="Arial" w:cs="Arial"/>
          <w:spacing w:val="-12"/>
          <w:sz w:val="22"/>
          <w:szCs w:val="22"/>
        </w:rPr>
        <w:t xml:space="preserve"> </w:t>
      </w:r>
      <w:r w:rsidRPr="00B11819">
        <w:rPr>
          <w:rFonts w:ascii="Arial" w:hAnsi="Arial" w:cs="Arial"/>
          <w:sz w:val="22"/>
          <w:szCs w:val="22"/>
        </w:rPr>
        <w:t>on</w:t>
      </w:r>
      <w:r w:rsidRPr="00B11819">
        <w:rPr>
          <w:rFonts w:ascii="Arial" w:hAnsi="Arial" w:cs="Arial"/>
          <w:spacing w:val="-12"/>
          <w:sz w:val="22"/>
          <w:szCs w:val="22"/>
        </w:rPr>
        <w:t xml:space="preserve"> </w:t>
      </w:r>
      <w:r w:rsidRPr="00B11819">
        <w:rPr>
          <w:rFonts w:ascii="Arial" w:hAnsi="Arial" w:cs="Arial"/>
          <w:spacing w:val="-2"/>
          <w:sz w:val="22"/>
          <w:szCs w:val="22"/>
        </w:rPr>
        <w:t>esitelty,</w:t>
      </w:r>
      <w:r w:rsidRPr="00B11819">
        <w:rPr>
          <w:rFonts w:ascii="Arial" w:hAnsi="Arial" w:cs="Arial"/>
          <w:spacing w:val="-13"/>
          <w:sz w:val="22"/>
          <w:szCs w:val="22"/>
        </w:rPr>
        <w:t xml:space="preserve"> </w:t>
      </w:r>
      <w:r w:rsidRPr="00B11819">
        <w:rPr>
          <w:rFonts w:ascii="Arial" w:hAnsi="Arial" w:cs="Arial"/>
          <w:sz w:val="22"/>
          <w:szCs w:val="22"/>
        </w:rPr>
        <w:t>siitä</w:t>
      </w:r>
      <w:r w:rsidRPr="00B11819">
        <w:rPr>
          <w:rFonts w:ascii="Arial" w:hAnsi="Arial" w:cs="Arial"/>
          <w:spacing w:val="-11"/>
          <w:sz w:val="22"/>
          <w:szCs w:val="22"/>
        </w:rPr>
        <w:t xml:space="preserve"> </w:t>
      </w:r>
      <w:r w:rsidRPr="00B11819">
        <w:rPr>
          <w:rFonts w:ascii="Arial" w:hAnsi="Arial" w:cs="Arial"/>
          <w:sz w:val="22"/>
          <w:szCs w:val="22"/>
        </w:rPr>
        <w:t>on</w:t>
      </w:r>
      <w:r w:rsidRPr="00B11819">
        <w:rPr>
          <w:rFonts w:ascii="Arial" w:hAnsi="Arial" w:cs="Arial"/>
          <w:spacing w:val="-13"/>
          <w:sz w:val="22"/>
          <w:szCs w:val="22"/>
        </w:rPr>
        <w:t xml:space="preserve"> </w:t>
      </w:r>
      <w:r w:rsidRPr="00B11819">
        <w:rPr>
          <w:rFonts w:ascii="Arial" w:hAnsi="Arial" w:cs="Arial"/>
          <w:sz w:val="22"/>
          <w:szCs w:val="22"/>
        </w:rPr>
        <w:t>varattava</w:t>
      </w:r>
      <w:r w:rsidRPr="00B11819">
        <w:rPr>
          <w:rFonts w:ascii="Arial" w:hAnsi="Arial" w:cs="Arial"/>
          <w:spacing w:val="-11"/>
          <w:sz w:val="22"/>
          <w:szCs w:val="22"/>
        </w:rPr>
        <w:t xml:space="preserve"> </w:t>
      </w:r>
      <w:r w:rsidRPr="00B11819">
        <w:rPr>
          <w:rFonts w:ascii="Arial" w:hAnsi="Arial" w:cs="Arial"/>
          <w:sz w:val="22"/>
          <w:szCs w:val="22"/>
        </w:rPr>
        <w:t>tilaisuus</w:t>
      </w:r>
      <w:r w:rsidRPr="00B11819">
        <w:rPr>
          <w:rFonts w:ascii="Arial" w:hAnsi="Arial" w:cs="Arial"/>
          <w:spacing w:val="-12"/>
          <w:sz w:val="22"/>
          <w:szCs w:val="22"/>
        </w:rPr>
        <w:t xml:space="preserve"> </w:t>
      </w:r>
      <w:r w:rsidRPr="00B11819">
        <w:rPr>
          <w:rFonts w:ascii="Arial" w:hAnsi="Arial" w:cs="Arial"/>
          <w:sz w:val="22"/>
          <w:szCs w:val="22"/>
        </w:rPr>
        <w:t>keskustella.</w:t>
      </w:r>
      <w:r w:rsidR="00AE1FDD" w:rsidRPr="00B11819">
        <w:rPr>
          <w:rFonts w:ascii="Arial" w:hAnsi="Arial" w:cs="Arial"/>
          <w:sz w:val="22"/>
          <w:szCs w:val="22"/>
        </w:rPr>
        <w:t xml:space="preserve"> </w:t>
      </w:r>
      <w:r w:rsidRPr="00B11819">
        <w:rPr>
          <w:rFonts w:ascii="Arial" w:hAnsi="Arial" w:cs="Arial"/>
          <w:sz w:val="22"/>
          <w:szCs w:val="22"/>
        </w:rPr>
        <w:t>Puheenvuoro on pyydettävä sähköisesti/selvästi havaittavalla tavalla tai toimittamalla puheenjohtajalle kirjallinen puheenvuoropyyntö.</w:t>
      </w:r>
    </w:p>
    <w:p w14:paraId="424EA856" w14:textId="77777777" w:rsidR="00B07EEF" w:rsidRPr="00B11819" w:rsidRDefault="00B07EEF" w:rsidP="32581264">
      <w:pPr>
        <w:pStyle w:val="1palstaagaramondkappaleensisennyksell"/>
        <w:spacing w:line="240" w:lineRule="auto"/>
        <w:rPr>
          <w:rFonts w:ascii="Arial" w:hAnsi="Arial" w:cs="Arial"/>
          <w:sz w:val="22"/>
          <w:szCs w:val="22"/>
        </w:rPr>
      </w:pPr>
    </w:p>
    <w:p w14:paraId="3FEB20AC" w14:textId="3E6E3756" w:rsidR="00B07EEF" w:rsidRPr="00B11819" w:rsidRDefault="00B07EEF" w:rsidP="32581264">
      <w:pPr>
        <w:pStyle w:val="1palstaagaramondkappaleensisennyksell"/>
        <w:spacing w:line="240" w:lineRule="auto"/>
        <w:rPr>
          <w:rFonts w:ascii="Arial" w:hAnsi="Arial" w:cs="Arial"/>
          <w:sz w:val="22"/>
          <w:szCs w:val="22"/>
        </w:rPr>
      </w:pPr>
      <w:r w:rsidRPr="00B11819">
        <w:rPr>
          <w:rFonts w:ascii="Arial" w:hAnsi="Arial" w:cs="Arial"/>
          <w:sz w:val="22"/>
          <w:szCs w:val="22"/>
        </w:rPr>
        <w:t>Puheenvuorot</w:t>
      </w:r>
      <w:r w:rsidRPr="00B11819">
        <w:rPr>
          <w:rFonts w:ascii="Arial" w:hAnsi="Arial" w:cs="Arial"/>
          <w:spacing w:val="-30"/>
          <w:sz w:val="22"/>
          <w:szCs w:val="22"/>
        </w:rPr>
        <w:t xml:space="preserve"> </w:t>
      </w:r>
      <w:r w:rsidRPr="00B11819">
        <w:rPr>
          <w:rFonts w:ascii="Arial" w:hAnsi="Arial" w:cs="Arial"/>
          <w:sz w:val="22"/>
          <w:szCs w:val="22"/>
        </w:rPr>
        <w:t>annetaan</w:t>
      </w:r>
      <w:r w:rsidRPr="00B11819">
        <w:rPr>
          <w:rFonts w:ascii="Arial" w:hAnsi="Arial" w:cs="Arial"/>
          <w:spacing w:val="-31"/>
          <w:sz w:val="22"/>
          <w:szCs w:val="22"/>
        </w:rPr>
        <w:t xml:space="preserve"> </w:t>
      </w:r>
      <w:r w:rsidRPr="00B11819">
        <w:rPr>
          <w:rFonts w:ascii="Arial" w:hAnsi="Arial" w:cs="Arial"/>
          <w:sz w:val="22"/>
          <w:szCs w:val="22"/>
        </w:rPr>
        <w:t>pyydetyssä</w:t>
      </w:r>
      <w:r w:rsidRPr="00B11819">
        <w:rPr>
          <w:rFonts w:ascii="Arial" w:hAnsi="Arial" w:cs="Arial"/>
          <w:spacing w:val="-31"/>
          <w:sz w:val="22"/>
          <w:szCs w:val="22"/>
        </w:rPr>
        <w:t xml:space="preserve"> </w:t>
      </w:r>
      <w:r w:rsidRPr="00B11819">
        <w:rPr>
          <w:rFonts w:ascii="Arial" w:hAnsi="Arial" w:cs="Arial"/>
          <w:sz w:val="22"/>
          <w:szCs w:val="22"/>
        </w:rPr>
        <w:t>järjestyksessä.</w:t>
      </w:r>
      <w:r w:rsidRPr="00B11819">
        <w:rPr>
          <w:rFonts w:ascii="Arial" w:hAnsi="Arial" w:cs="Arial"/>
          <w:spacing w:val="-36"/>
          <w:sz w:val="22"/>
          <w:szCs w:val="22"/>
        </w:rPr>
        <w:t xml:space="preserve"> </w:t>
      </w:r>
      <w:r w:rsidRPr="00B11819">
        <w:rPr>
          <w:rFonts w:ascii="Arial" w:hAnsi="Arial" w:cs="Arial"/>
          <w:sz w:val="22"/>
          <w:szCs w:val="22"/>
        </w:rPr>
        <w:t>Tästä</w:t>
      </w:r>
      <w:r w:rsidRPr="00B11819">
        <w:rPr>
          <w:rFonts w:ascii="Arial" w:hAnsi="Arial" w:cs="Arial"/>
          <w:spacing w:val="-30"/>
          <w:sz w:val="22"/>
          <w:szCs w:val="22"/>
        </w:rPr>
        <w:t xml:space="preserve"> </w:t>
      </w:r>
      <w:r w:rsidRPr="00B11819">
        <w:rPr>
          <w:rFonts w:ascii="Arial" w:hAnsi="Arial" w:cs="Arial"/>
          <w:sz w:val="22"/>
          <w:szCs w:val="22"/>
        </w:rPr>
        <w:t>järjestyksestä</w:t>
      </w:r>
      <w:r w:rsidRPr="00B11819">
        <w:rPr>
          <w:rFonts w:ascii="Arial" w:hAnsi="Arial" w:cs="Arial"/>
          <w:spacing w:val="-31"/>
          <w:sz w:val="22"/>
          <w:szCs w:val="22"/>
        </w:rPr>
        <w:t xml:space="preserve"> </w:t>
      </w:r>
      <w:r w:rsidRPr="00B11819">
        <w:rPr>
          <w:rFonts w:ascii="Arial" w:hAnsi="Arial" w:cs="Arial"/>
          <w:sz w:val="22"/>
          <w:szCs w:val="22"/>
        </w:rPr>
        <w:t>poiketen</w:t>
      </w:r>
      <w:r w:rsidRPr="00B11819">
        <w:rPr>
          <w:rFonts w:ascii="Arial" w:hAnsi="Arial" w:cs="Arial"/>
          <w:w w:val="99"/>
          <w:sz w:val="22"/>
          <w:szCs w:val="22"/>
        </w:rPr>
        <w:t xml:space="preserve"> </w:t>
      </w:r>
      <w:r w:rsidRPr="00B11819">
        <w:rPr>
          <w:rFonts w:ascii="Arial" w:hAnsi="Arial" w:cs="Arial"/>
          <w:sz w:val="22"/>
          <w:szCs w:val="22"/>
        </w:rPr>
        <w:t>puheenjohtaja</w:t>
      </w:r>
      <w:r w:rsidRPr="00B11819">
        <w:rPr>
          <w:rFonts w:ascii="Arial" w:hAnsi="Arial" w:cs="Arial"/>
          <w:spacing w:val="-23"/>
          <w:sz w:val="22"/>
          <w:szCs w:val="22"/>
        </w:rPr>
        <w:t xml:space="preserve"> </w:t>
      </w:r>
      <w:r w:rsidRPr="00B11819">
        <w:rPr>
          <w:rFonts w:ascii="Arial" w:hAnsi="Arial" w:cs="Arial"/>
          <w:sz w:val="22"/>
          <w:szCs w:val="22"/>
        </w:rPr>
        <w:t>voi</w:t>
      </w:r>
      <w:r w:rsidRPr="00B11819">
        <w:rPr>
          <w:rFonts w:ascii="Arial" w:hAnsi="Arial" w:cs="Arial"/>
          <w:spacing w:val="-22"/>
          <w:sz w:val="22"/>
          <w:szCs w:val="22"/>
        </w:rPr>
        <w:t xml:space="preserve"> </w:t>
      </w:r>
      <w:r w:rsidRPr="00B11819">
        <w:rPr>
          <w:rFonts w:ascii="Arial" w:hAnsi="Arial" w:cs="Arial"/>
          <w:sz w:val="22"/>
          <w:szCs w:val="22"/>
        </w:rPr>
        <w:t>antaa puheenvuoron yhtymähallituksen puheenjohtajalle, kuntayhtymän johtajalle sekä tarkastuslautakunnan puheenjohtajalle, kun käsitellään kyseisen toimielimen valmistelemaa asiaa.</w:t>
      </w:r>
    </w:p>
    <w:p w14:paraId="581AF8F9" w14:textId="4BA27B26" w:rsidR="00B07EEF" w:rsidRPr="00B11819" w:rsidRDefault="00D54D58" w:rsidP="32581264">
      <w:pPr>
        <w:pStyle w:val="Otsikko3"/>
      </w:pPr>
      <w:bookmarkStart w:id="81" w:name="_Toc474850858"/>
      <w:bookmarkStart w:id="82" w:name="_Toc60649074"/>
      <w:r>
        <w:t>10</w:t>
      </w:r>
      <w:r w:rsidR="00AE1FDD">
        <w:t>.7</w:t>
      </w:r>
      <w:r w:rsidR="00B07EEF">
        <w:t xml:space="preserve"> Pöytäkirjan laatiminen ja tarkastaminen</w:t>
      </w:r>
      <w:bookmarkEnd w:id="81"/>
      <w:bookmarkEnd w:id="82"/>
    </w:p>
    <w:p w14:paraId="1DCE4A9E" w14:textId="0D344750" w:rsidR="00B07EEF" w:rsidRPr="00B11819" w:rsidRDefault="00B07EEF" w:rsidP="32581264">
      <w:pPr>
        <w:pStyle w:val="1palstaagaramondkappaleensisennyksell"/>
        <w:spacing w:line="240" w:lineRule="auto"/>
        <w:rPr>
          <w:rFonts w:ascii="Arial" w:hAnsi="Arial" w:cs="Arial"/>
          <w:sz w:val="22"/>
          <w:szCs w:val="22"/>
        </w:rPr>
      </w:pPr>
      <w:r w:rsidRPr="32581264">
        <w:rPr>
          <w:rFonts w:ascii="Arial" w:hAnsi="Arial" w:cs="Arial"/>
          <w:sz w:val="22"/>
          <w:szCs w:val="22"/>
        </w:rPr>
        <w:t>Yhtymäkokous valitsee jokaisessa kokouksessa kaksi yhtymäkokousedustaja</w:t>
      </w:r>
      <w:r w:rsidR="00746F3E" w:rsidRPr="32581264">
        <w:rPr>
          <w:rFonts w:ascii="Arial" w:hAnsi="Arial" w:cs="Arial"/>
          <w:sz w:val="22"/>
          <w:szCs w:val="22"/>
        </w:rPr>
        <w:t>a</w:t>
      </w:r>
      <w:r w:rsidRPr="32581264">
        <w:rPr>
          <w:rFonts w:ascii="Arial" w:hAnsi="Arial" w:cs="Arial"/>
          <w:sz w:val="22"/>
          <w:szCs w:val="22"/>
        </w:rPr>
        <w:t xml:space="preserve"> tarkastamaan kokouksesta laaditun pöytäkirjan, jollei yhtymäkokous jonkin asian kohdalla toisin päätä. </w:t>
      </w:r>
    </w:p>
    <w:p w14:paraId="0FC22ACB" w14:textId="0F3AE361" w:rsidR="007F4DA7" w:rsidRPr="00B11819" w:rsidRDefault="007F4DA7" w:rsidP="32581264">
      <w:pPr>
        <w:rPr>
          <w:rFonts w:ascii="Arial" w:hAnsi="Arial" w:cs="Arial"/>
          <w:sz w:val="22"/>
          <w:szCs w:val="22"/>
        </w:rPr>
      </w:pPr>
    </w:p>
    <w:p w14:paraId="69A124A6" w14:textId="379727D6" w:rsidR="00440F25" w:rsidRDefault="003220AB" w:rsidP="32581264">
      <w:pPr>
        <w:pStyle w:val="Otsikko1"/>
        <w:rPr>
          <w:sz w:val="18"/>
          <w:szCs w:val="18"/>
        </w:rPr>
      </w:pPr>
      <w:bookmarkStart w:id="83" w:name="_Toc60649075"/>
      <w:r>
        <w:t>KOKOUSMENETTELY</w:t>
      </w:r>
      <w:bookmarkEnd w:id="83"/>
    </w:p>
    <w:p w14:paraId="3CE00FB0" w14:textId="77777777" w:rsidR="00B11819" w:rsidRPr="00B11819" w:rsidRDefault="00B11819" w:rsidP="32581264"/>
    <w:p w14:paraId="08729952" w14:textId="093BC51B" w:rsidR="00440F25" w:rsidRPr="00B11819" w:rsidRDefault="00D54D58" w:rsidP="32581264">
      <w:pPr>
        <w:pStyle w:val="Otsikko3"/>
      </w:pPr>
      <w:bookmarkStart w:id="84" w:name="_Toc60649076"/>
      <w:r>
        <w:t>11</w:t>
      </w:r>
      <w:r w:rsidR="00720168">
        <w:t>.1</w:t>
      </w:r>
      <w:r w:rsidR="00440F25">
        <w:t xml:space="preserve"> </w:t>
      </w:r>
      <w:r w:rsidR="00C71688">
        <w:t>M</w:t>
      </w:r>
      <w:r w:rsidR="00440F25">
        <w:t>ääräysten soveltaminen</w:t>
      </w:r>
      <w:bookmarkEnd w:id="84"/>
      <w:r w:rsidR="00440F25">
        <w:t xml:space="preserve"> </w:t>
      </w:r>
    </w:p>
    <w:p w14:paraId="5BD9DAF3" w14:textId="77777777" w:rsidR="00440F25" w:rsidRPr="00B11819" w:rsidRDefault="00C71688" w:rsidP="32581264">
      <w:pPr>
        <w:pStyle w:val="Default"/>
        <w:rPr>
          <w:sz w:val="22"/>
          <w:szCs w:val="22"/>
        </w:rPr>
      </w:pPr>
      <w:r w:rsidRPr="32581264">
        <w:rPr>
          <w:sz w:val="22"/>
          <w:szCs w:val="22"/>
        </w:rPr>
        <w:t xml:space="preserve">Kokousmenettelyä koskevia </w:t>
      </w:r>
      <w:r w:rsidR="00440F25" w:rsidRPr="32581264">
        <w:rPr>
          <w:sz w:val="22"/>
          <w:szCs w:val="22"/>
        </w:rPr>
        <w:t xml:space="preserve">määräyksiä noudatetaan kuntayhtymän hallituksessa sekä soveltuvin osin </w:t>
      </w:r>
      <w:r w:rsidRPr="32581264">
        <w:rPr>
          <w:sz w:val="22"/>
          <w:szCs w:val="22"/>
        </w:rPr>
        <w:t>kuntayhtymän toimielimissä</w:t>
      </w:r>
      <w:r w:rsidR="00440F25" w:rsidRPr="32581264">
        <w:rPr>
          <w:sz w:val="22"/>
          <w:szCs w:val="22"/>
        </w:rPr>
        <w:t xml:space="preserve">. </w:t>
      </w:r>
      <w:r w:rsidRPr="32581264">
        <w:rPr>
          <w:sz w:val="22"/>
          <w:szCs w:val="22"/>
        </w:rPr>
        <w:t>Toimielinten kokousmenettelystä on laadittu erilliset prosessikuvaukset.</w:t>
      </w:r>
    </w:p>
    <w:p w14:paraId="736FDA8A" w14:textId="29B374BC" w:rsidR="00440F25" w:rsidRPr="00B11819" w:rsidRDefault="00D54D58" w:rsidP="32581264">
      <w:pPr>
        <w:pStyle w:val="Otsikko3"/>
      </w:pPr>
      <w:bookmarkStart w:id="85" w:name="_Toc60649077"/>
      <w:r>
        <w:t>11</w:t>
      </w:r>
      <w:r w:rsidR="00C134E8">
        <w:t>.</w:t>
      </w:r>
      <w:r w:rsidR="00720168">
        <w:t>2</w:t>
      </w:r>
      <w:r w:rsidR="00440F25">
        <w:t xml:space="preserve"> Kokousaika ja -paikka</w:t>
      </w:r>
      <w:bookmarkEnd w:id="85"/>
      <w:r w:rsidR="00440F25">
        <w:t xml:space="preserve"> </w:t>
      </w:r>
    </w:p>
    <w:p w14:paraId="10204712" w14:textId="77777777" w:rsidR="00440F25" w:rsidRPr="00B11819" w:rsidRDefault="00440F25" w:rsidP="32581264">
      <w:pPr>
        <w:pStyle w:val="Default"/>
        <w:rPr>
          <w:sz w:val="22"/>
          <w:szCs w:val="22"/>
        </w:rPr>
      </w:pPr>
      <w:r w:rsidRPr="32581264">
        <w:rPr>
          <w:sz w:val="22"/>
          <w:szCs w:val="22"/>
        </w:rPr>
        <w:t xml:space="preserve">Toimielin päättää kokouksensa ajasta ja paikasta. </w:t>
      </w:r>
    </w:p>
    <w:p w14:paraId="186D8413" w14:textId="77777777" w:rsidR="00440F25" w:rsidRPr="00B11819" w:rsidRDefault="00440F25" w:rsidP="32581264">
      <w:pPr>
        <w:pStyle w:val="Default"/>
        <w:rPr>
          <w:sz w:val="22"/>
          <w:szCs w:val="22"/>
        </w:rPr>
      </w:pPr>
      <w:r w:rsidRPr="32581264">
        <w:rPr>
          <w:sz w:val="22"/>
          <w:szCs w:val="22"/>
        </w:rPr>
        <w:t xml:space="preserve">Kokous pidetään myös, milloin puheenjohtaja katsoo kokouksen tarpeelliseksi tai enemmistö toimielimen jäsenistä tekee puheenjohtajalle esityksen sen pitämisestä. </w:t>
      </w:r>
    </w:p>
    <w:p w14:paraId="51F09413" w14:textId="77777777" w:rsidR="005A3607" w:rsidRPr="00B11819" w:rsidRDefault="005A3607" w:rsidP="32581264">
      <w:pPr>
        <w:pStyle w:val="Default"/>
        <w:rPr>
          <w:sz w:val="22"/>
          <w:szCs w:val="22"/>
        </w:rPr>
      </w:pPr>
    </w:p>
    <w:p w14:paraId="3D4D292B" w14:textId="30D75A54" w:rsidR="005A3607" w:rsidRPr="00B11819" w:rsidRDefault="00746F3E" w:rsidP="32581264">
      <w:pPr>
        <w:pStyle w:val="Default"/>
        <w:rPr>
          <w:color w:val="auto"/>
          <w:sz w:val="22"/>
          <w:szCs w:val="22"/>
        </w:rPr>
      </w:pPr>
      <w:r w:rsidRPr="32581264">
        <w:rPr>
          <w:color w:val="auto"/>
          <w:sz w:val="22"/>
          <w:szCs w:val="22"/>
        </w:rPr>
        <w:t>Yhtymäkokousta</w:t>
      </w:r>
      <w:r w:rsidR="005A3607" w:rsidRPr="32581264">
        <w:rPr>
          <w:color w:val="auto"/>
          <w:sz w:val="22"/>
          <w:szCs w:val="22"/>
        </w:rPr>
        <w:t xml:space="preserve"> lukuun ottamatta toimielimen päätöksenteko voi tapahtua suljetussa </w:t>
      </w:r>
      <w:r w:rsidR="00384920" w:rsidRPr="32581264">
        <w:rPr>
          <w:color w:val="auto"/>
          <w:sz w:val="22"/>
          <w:szCs w:val="22"/>
        </w:rPr>
        <w:t>sähköisessä</w:t>
      </w:r>
      <w:r w:rsidR="005A3607" w:rsidRPr="32581264">
        <w:rPr>
          <w:color w:val="auto"/>
          <w:sz w:val="22"/>
          <w:szCs w:val="22"/>
        </w:rPr>
        <w:t xml:space="preserve"> päätöksentekomenettelyssä. Sähköisen kokouksen edellytyksenä on, että läsnä oleviksi todetut ovat keskenään yhdenvertaisessa näkö- ja ääniyhteydessä. </w:t>
      </w:r>
    </w:p>
    <w:p w14:paraId="75B4EFFE" w14:textId="216D418E" w:rsidR="00440F25" w:rsidRPr="00B11819" w:rsidRDefault="00D54D58" w:rsidP="32581264">
      <w:pPr>
        <w:pStyle w:val="Otsikko3"/>
      </w:pPr>
      <w:bookmarkStart w:id="86" w:name="_Toc60649078"/>
      <w:r>
        <w:t>11</w:t>
      </w:r>
      <w:r w:rsidR="00720168">
        <w:t>.3</w:t>
      </w:r>
      <w:r w:rsidR="00440F25">
        <w:t xml:space="preserve"> Kokousten koollekutsuminen</w:t>
      </w:r>
      <w:bookmarkEnd w:id="86"/>
      <w:r w:rsidR="00440F25">
        <w:t xml:space="preserve"> </w:t>
      </w:r>
    </w:p>
    <w:p w14:paraId="02391771" w14:textId="77777777" w:rsidR="00440F25" w:rsidRPr="00B11819" w:rsidRDefault="00440F25" w:rsidP="32581264">
      <w:pPr>
        <w:pStyle w:val="Default"/>
        <w:rPr>
          <w:sz w:val="22"/>
          <w:szCs w:val="22"/>
        </w:rPr>
      </w:pPr>
      <w:r w:rsidRPr="32581264">
        <w:rPr>
          <w:sz w:val="22"/>
          <w:szCs w:val="22"/>
        </w:rPr>
        <w:t xml:space="preserve">Kokouskutsun antaa puheenjohtaja tai hänen estyneenä ollessaan varapuheenjohtaja. Kokouskutsussa on ilmoitettava kokouksen aika ja paikka sekä, mikäli mahdollista, siinä käsiteltävät asiat </w:t>
      </w:r>
      <w:r w:rsidRPr="32581264">
        <w:rPr>
          <w:sz w:val="22"/>
          <w:szCs w:val="22"/>
        </w:rPr>
        <w:lastRenderedPageBreak/>
        <w:t>(</w:t>
      </w:r>
      <w:r w:rsidR="00E309E9" w:rsidRPr="32581264">
        <w:rPr>
          <w:sz w:val="22"/>
          <w:szCs w:val="22"/>
        </w:rPr>
        <w:t>esitys</w:t>
      </w:r>
      <w:r w:rsidRPr="32581264">
        <w:rPr>
          <w:sz w:val="22"/>
          <w:szCs w:val="22"/>
        </w:rPr>
        <w:t xml:space="preserve">lista). Kokouskutsu lähetetään jäsenille toimielimen päättämällä tavalla. Kokouskutsu lähetetään samalla tavalla muille, joilla on oikeus osallistua kokoukseen. Esityslista lähetetään, mikäli mahdollista, kokouskutsun yhteydessä. </w:t>
      </w:r>
    </w:p>
    <w:p w14:paraId="7E9B6AD8" w14:textId="77777777" w:rsidR="005A3607" w:rsidRPr="00B11819" w:rsidRDefault="005A3607" w:rsidP="32581264">
      <w:pPr>
        <w:pStyle w:val="Default"/>
        <w:rPr>
          <w:sz w:val="22"/>
          <w:szCs w:val="22"/>
        </w:rPr>
      </w:pPr>
    </w:p>
    <w:p w14:paraId="7D4190A5" w14:textId="2BDEE828" w:rsidR="005A3607" w:rsidRPr="00B11819" w:rsidRDefault="005A3607" w:rsidP="32581264">
      <w:pPr>
        <w:pStyle w:val="Default"/>
        <w:rPr>
          <w:color w:val="auto"/>
          <w:sz w:val="22"/>
          <w:szCs w:val="22"/>
        </w:rPr>
      </w:pPr>
      <w:r w:rsidRPr="32581264">
        <w:rPr>
          <w:color w:val="auto"/>
          <w:sz w:val="22"/>
          <w:szCs w:val="22"/>
        </w:rPr>
        <w:t xml:space="preserve">Sähköisessä päätöksentekomenettelyssä käsiteltävät asiat tulee yksilöidä kokouskutsussa ja </w:t>
      </w:r>
      <w:r w:rsidR="009D51A5" w:rsidRPr="32581264">
        <w:rPr>
          <w:color w:val="auto"/>
          <w:sz w:val="22"/>
          <w:szCs w:val="22"/>
        </w:rPr>
        <w:t>mainita</w:t>
      </w:r>
      <w:r w:rsidRPr="32581264">
        <w:rPr>
          <w:color w:val="auto"/>
          <w:sz w:val="22"/>
          <w:szCs w:val="22"/>
        </w:rPr>
        <w:t xml:space="preserve">, mihin mennessä asia voidaan käsitellä sähköisessä päätöksentekomenettelyssä. Asia on </w:t>
      </w:r>
      <w:r w:rsidR="009D51A5" w:rsidRPr="32581264">
        <w:rPr>
          <w:color w:val="auto"/>
          <w:sz w:val="22"/>
          <w:szCs w:val="22"/>
        </w:rPr>
        <w:t>käsitelty</w:t>
      </w:r>
      <w:r w:rsidRPr="32581264">
        <w:rPr>
          <w:color w:val="auto"/>
          <w:sz w:val="22"/>
          <w:szCs w:val="22"/>
        </w:rPr>
        <w:t>, kun kaikki toimielimen jäsenet ovat ilmaisseet kantansa asiaan</w:t>
      </w:r>
      <w:r w:rsidR="009D51A5" w:rsidRPr="32581264">
        <w:rPr>
          <w:color w:val="auto"/>
          <w:sz w:val="22"/>
          <w:szCs w:val="22"/>
        </w:rPr>
        <w:t>,</w:t>
      </w:r>
      <w:r w:rsidRPr="32581264">
        <w:rPr>
          <w:color w:val="auto"/>
          <w:sz w:val="22"/>
          <w:szCs w:val="22"/>
        </w:rPr>
        <w:t xml:space="preserve"> ja käsittelyn määräaika on päättynyt. Asia siirtyy kokouksen käsiteltäväksi, jos yksikin jäsen sitä vaatii tai on jättänyt kantansa ilmaisematta. </w:t>
      </w:r>
    </w:p>
    <w:p w14:paraId="20ED34B0" w14:textId="0B36C6BA" w:rsidR="00440F25" w:rsidRPr="00B11819" w:rsidRDefault="00D54D58" w:rsidP="00185F31">
      <w:pPr>
        <w:pStyle w:val="Otsikko3"/>
        <w:jc w:val="both"/>
      </w:pPr>
      <w:bookmarkStart w:id="87" w:name="_Toc60649079"/>
      <w:r>
        <w:t>11</w:t>
      </w:r>
      <w:r w:rsidR="00C134E8">
        <w:t>.</w:t>
      </w:r>
      <w:r w:rsidR="00720168">
        <w:t>4</w:t>
      </w:r>
      <w:r w:rsidR="002505E8">
        <w:t xml:space="preserve"> </w:t>
      </w:r>
      <w:r w:rsidR="00440F25">
        <w:t>Jatkokokous</w:t>
      </w:r>
      <w:bookmarkEnd w:id="87"/>
      <w:r w:rsidR="00440F25">
        <w:t xml:space="preserve"> </w:t>
      </w:r>
    </w:p>
    <w:p w14:paraId="3CE6EB23" w14:textId="77777777" w:rsidR="00440F25" w:rsidRPr="00B11819" w:rsidRDefault="00440F25" w:rsidP="32581264">
      <w:pPr>
        <w:pStyle w:val="Default"/>
        <w:rPr>
          <w:sz w:val="22"/>
          <w:szCs w:val="22"/>
        </w:rPr>
      </w:pPr>
      <w:r w:rsidRPr="32581264">
        <w:rPr>
          <w:sz w:val="22"/>
          <w:szCs w:val="22"/>
        </w:rPr>
        <w:t xml:space="preserve">Mikäli kokousasioita ei ole saatu kokouksessa käsitellyksi, jäljellä olevat kokousasiat voidaan siirtää jatkokokoukseen, johon ei tarvitse antaa eri kutsua. Kokouksesta poissa olleille on kuitenkin, mikäli mahdollista, annettava tieto jatkokokouksesta. </w:t>
      </w:r>
    </w:p>
    <w:p w14:paraId="12699F30" w14:textId="6E58F535" w:rsidR="00440F25" w:rsidRPr="00B11819" w:rsidRDefault="00D54D58" w:rsidP="32581264">
      <w:pPr>
        <w:pStyle w:val="Otsikko3"/>
      </w:pPr>
      <w:bookmarkStart w:id="88" w:name="_Toc60649080"/>
      <w:r>
        <w:t>11</w:t>
      </w:r>
      <w:r w:rsidR="00720168">
        <w:t>.5</w:t>
      </w:r>
      <w:r w:rsidR="002505E8">
        <w:t xml:space="preserve"> </w:t>
      </w:r>
      <w:r w:rsidR="00440F25">
        <w:t>Varajäsenen kutsuminen</w:t>
      </w:r>
      <w:bookmarkEnd w:id="88"/>
      <w:r w:rsidR="00440F25">
        <w:t xml:space="preserve"> </w:t>
      </w:r>
    </w:p>
    <w:p w14:paraId="7E0CDFDD" w14:textId="77777777" w:rsidR="00440F25" w:rsidRPr="00B11819" w:rsidRDefault="00440F25" w:rsidP="32581264">
      <w:pPr>
        <w:pStyle w:val="Default"/>
        <w:rPr>
          <w:sz w:val="22"/>
          <w:szCs w:val="22"/>
        </w:rPr>
      </w:pPr>
      <w:r w:rsidRPr="32581264">
        <w:rPr>
          <w:sz w:val="22"/>
          <w:szCs w:val="22"/>
        </w:rPr>
        <w:t xml:space="preserve">Toimielimen jäsenen, joka on estynyt saapumasta kokoukseen, on kutsuttava varajäsen sijaansa. Milloin jäsen on esteellinen käsittelemään jotakin asiaa kokouksessa tai esteen vuoksi ei voi osallistua jonkin asian käsittelyyn, hän voi kutsua varajäsenen kokoukseen sitä asiaa käsittelemään. Myös puheenjohtaja tai esittelijä voi toimittaa kutsun varajäsenelle. </w:t>
      </w:r>
    </w:p>
    <w:p w14:paraId="0CAA544E" w14:textId="2A8F58AB" w:rsidR="00440F25" w:rsidRPr="00B11819" w:rsidRDefault="00D54D58" w:rsidP="32581264">
      <w:pPr>
        <w:pStyle w:val="Otsikko3"/>
      </w:pPr>
      <w:bookmarkStart w:id="89" w:name="_Toc60649081"/>
      <w:r>
        <w:t>11</w:t>
      </w:r>
      <w:r w:rsidR="00C134E8">
        <w:t>.</w:t>
      </w:r>
      <w:r w:rsidR="00720168">
        <w:t>6</w:t>
      </w:r>
      <w:r w:rsidR="002505E8">
        <w:t xml:space="preserve"> </w:t>
      </w:r>
      <w:r w:rsidR="00440F25">
        <w:t>Kokouksen pitäminen</w:t>
      </w:r>
      <w:bookmarkEnd w:id="89"/>
      <w:r w:rsidR="00440F25">
        <w:t xml:space="preserve"> </w:t>
      </w:r>
    </w:p>
    <w:p w14:paraId="4BBA1C1E" w14:textId="58D3E83C" w:rsidR="00440F25" w:rsidRPr="00B11819" w:rsidRDefault="00440F25" w:rsidP="32581264">
      <w:pPr>
        <w:pStyle w:val="Default"/>
        <w:rPr>
          <w:sz w:val="22"/>
          <w:szCs w:val="22"/>
        </w:rPr>
      </w:pPr>
      <w:r w:rsidRPr="32581264">
        <w:rPr>
          <w:sz w:val="22"/>
          <w:szCs w:val="22"/>
        </w:rPr>
        <w:t xml:space="preserve">Avattuaan kokouksen puheenjohtaja toteaa läsnä olevat sekä kokouksen laillisuuden ja päätösvaltaisuuden. Asiat käsitellään </w:t>
      </w:r>
      <w:r w:rsidR="00E309E9" w:rsidRPr="32581264">
        <w:rPr>
          <w:sz w:val="22"/>
          <w:szCs w:val="22"/>
        </w:rPr>
        <w:t>esitys</w:t>
      </w:r>
      <w:r w:rsidRPr="32581264">
        <w:rPr>
          <w:sz w:val="22"/>
          <w:szCs w:val="22"/>
        </w:rPr>
        <w:t xml:space="preserve">listan mukaisessa järjestyksessä, jollei toimielin toisin päätä. Toimielin voi syystä ottaa käsiteltäväksi sellaisenkin asian, jota ei ole mainittu kokouskutsussa. Toimielimen kokouksessa pitää pöytäkirjaa toimielimen määräämä pöytäkirjanpitäjä. </w:t>
      </w:r>
    </w:p>
    <w:p w14:paraId="11ECF048" w14:textId="51941BDE" w:rsidR="00440F25" w:rsidRPr="00B11819" w:rsidRDefault="00D54D58" w:rsidP="32581264">
      <w:pPr>
        <w:pStyle w:val="Otsikko3"/>
      </w:pPr>
      <w:bookmarkStart w:id="90" w:name="_Toc60649082"/>
      <w:r>
        <w:t>11</w:t>
      </w:r>
      <w:r w:rsidR="00C134E8">
        <w:t>.</w:t>
      </w:r>
      <w:r w:rsidR="00720168">
        <w:t>7</w:t>
      </w:r>
      <w:r w:rsidR="002505E8">
        <w:t xml:space="preserve"> </w:t>
      </w:r>
      <w:r w:rsidR="00440F25">
        <w:t>Kokouksen johtaminen</w:t>
      </w:r>
      <w:bookmarkEnd w:id="90"/>
      <w:r w:rsidR="00440F25">
        <w:t xml:space="preserve"> </w:t>
      </w:r>
    </w:p>
    <w:p w14:paraId="0EC87904" w14:textId="77777777" w:rsidR="00440F25" w:rsidRPr="00B11819" w:rsidRDefault="00440F25" w:rsidP="32581264">
      <w:pPr>
        <w:pStyle w:val="Default"/>
        <w:rPr>
          <w:sz w:val="22"/>
          <w:szCs w:val="22"/>
        </w:rPr>
      </w:pPr>
      <w:r w:rsidRPr="32581264">
        <w:rPr>
          <w:sz w:val="22"/>
          <w:szCs w:val="22"/>
        </w:rPr>
        <w:t xml:space="preserve">Puheenjohtajan tehtävänä on johtaa asioiden käsittelyä sekä pitää huolta järjestyksestä toimielimen kokouksessa. </w:t>
      </w:r>
    </w:p>
    <w:p w14:paraId="079B2F57" w14:textId="14914823" w:rsidR="00440F25" w:rsidRPr="00B11819" w:rsidRDefault="00D54D58" w:rsidP="32581264">
      <w:pPr>
        <w:pStyle w:val="Otsikko3"/>
      </w:pPr>
      <w:bookmarkStart w:id="91" w:name="_Toc60649083"/>
      <w:r>
        <w:t>11</w:t>
      </w:r>
      <w:r w:rsidR="00720168">
        <w:t>.8</w:t>
      </w:r>
      <w:r w:rsidR="002505E8">
        <w:t xml:space="preserve"> </w:t>
      </w:r>
      <w:r w:rsidR="00440F25">
        <w:t>Tilapäinen puheenjohtaja</w:t>
      </w:r>
      <w:bookmarkEnd w:id="91"/>
      <w:r w:rsidR="00440F25">
        <w:t xml:space="preserve"> </w:t>
      </w:r>
    </w:p>
    <w:p w14:paraId="419D853F" w14:textId="77777777" w:rsidR="00440F25" w:rsidRPr="00B11819" w:rsidRDefault="00440F25" w:rsidP="32581264">
      <w:pPr>
        <w:pStyle w:val="Default"/>
        <w:rPr>
          <w:sz w:val="22"/>
          <w:szCs w:val="22"/>
        </w:rPr>
      </w:pPr>
      <w:r w:rsidRPr="32581264">
        <w:rPr>
          <w:sz w:val="22"/>
          <w:szCs w:val="22"/>
        </w:rPr>
        <w:t xml:space="preserve">Jos sekä puheenjohtaja että varapuheenjohtaja ovat poissa tai esteellisiä jossakin asiassa, valitaan kokousta tai asian käsittelyä varten tilapäinen puheenjohtaja. </w:t>
      </w:r>
    </w:p>
    <w:p w14:paraId="3BAAE547" w14:textId="60F44412" w:rsidR="00440F25" w:rsidRPr="00B11819" w:rsidRDefault="00D54D58" w:rsidP="32581264">
      <w:pPr>
        <w:pStyle w:val="Otsikko3"/>
      </w:pPr>
      <w:bookmarkStart w:id="92" w:name="_Toc60649084"/>
      <w:r>
        <w:t>11</w:t>
      </w:r>
      <w:r w:rsidR="00C134E8">
        <w:t>.9</w:t>
      </w:r>
      <w:r w:rsidR="00E309E9">
        <w:t xml:space="preserve"> </w:t>
      </w:r>
      <w:r w:rsidR="00440F25">
        <w:t>Läsnäolo toimielinten kokouksissa</w:t>
      </w:r>
      <w:bookmarkEnd w:id="92"/>
      <w:r w:rsidR="00440F25">
        <w:t xml:space="preserve"> </w:t>
      </w:r>
    </w:p>
    <w:p w14:paraId="5621D995" w14:textId="45150914" w:rsidR="00E309E9" w:rsidRPr="00B11819" w:rsidRDefault="19953425" w:rsidP="32581264">
      <w:pPr>
        <w:pStyle w:val="Default"/>
        <w:rPr>
          <w:sz w:val="22"/>
          <w:szCs w:val="22"/>
        </w:rPr>
      </w:pPr>
      <w:r w:rsidRPr="4854B9FD">
        <w:rPr>
          <w:sz w:val="22"/>
          <w:szCs w:val="22"/>
        </w:rPr>
        <w:t>Yhtymähallituksen kokouksessa on jäsenten lisäksi</w:t>
      </w:r>
      <w:r w:rsidR="00F84608" w:rsidRPr="4854B9FD">
        <w:rPr>
          <w:sz w:val="22"/>
          <w:szCs w:val="22"/>
        </w:rPr>
        <w:t xml:space="preserve"> Hämeenlinnan kaupungin</w:t>
      </w:r>
      <w:r w:rsidR="0C3F6CE0" w:rsidRPr="4854B9FD">
        <w:rPr>
          <w:sz w:val="22"/>
          <w:szCs w:val="22"/>
        </w:rPr>
        <w:t>, Janakkalan</w:t>
      </w:r>
      <w:r w:rsidR="00F84608" w:rsidRPr="4854B9FD">
        <w:rPr>
          <w:sz w:val="22"/>
          <w:szCs w:val="22"/>
        </w:rPr>
        <w:t xml:space="preserve"> ja Hattulan kunnan sivistystoimesta vastaavilla johtajilla läsnäolo-oikeus</w:t>
      </w:r>
      <w:r w:rsidRPr="4854B9FD">
        <w:rPr>
          <w:sz w:val="22"/>
          <w:szCs w:val="22"/>
        </w:rPr>
        <w:t xml:space="preserve"> j</w:t>
      </w:r>
      <w:r w:rsidR="00F84608" w:rsidRPr="4854B9FD">
        <w:rPr>
          <w:sz w:val="22"/>
          <w:szCs w:val="22"/>
        </w:rPr>
        <w:t>a puheoikeus</w:t>
      </w:r>
      <w:r w:rsidRPr="4854B9FD">
        <w:rPr>
          <w:rFonts w:eastAsia="Arial"/>
          <w:color w:val="auto"/>
          <w:sz w:val="22"/>
          <w:szCs w:val="22"/>
        </w:rPr>
        <w:t xml:space="preserve">. </w:t>
      </w:r>
      <w:r w:rsidRPr="4854B9FD">
        <w:rPr>
          <w:sz w:val="22"/>
          <w:szCs w:val="22"/>
        </w:rPr>
        <w:t>Muiden kuin edellä mainittujen henkilöiden läsnäolosta ja puheoikeudesta päättää asianomainen toimielin.</w:t>
      </w:r>
    </w:p>
    <w:p w14:paraId="16921563" w14:textId="2E47839C" w:rsidR="00440F25" w:rsidRPr="00B11819" w:rsidRDefault="00D54D58" w:rsidP="00185F31">
      <w:pPr>
        <w:pStyle w:val="Otsikko3"/>
        <w:jc w:val="both"/>
      </w:pPr>
      <w:bookmarkStart w:id="93" w:name="_Toc60649085"/>
      <w:r>
        <w:t>11</w:t>
      </w:r>
      <w:r w:rsidR="00720168">
        <w:t>.10</w:t>
      </w:r>
      <w:r w:rsidR="00440F25">
        <w:t xml:space="preserve"> Yhtymähallituksen edustus muissa toimielimissä</w:t>
      </w:r>
      <w:bookmarkEnd w:id="93"/>
      <w:r w:rsidR="00440F25">
        <w:t xml:space="preserve"> </w:t>
      </w:r>
    </w:p>
    <w:p w14:paraId="1FD41AA8" w14:textId="77777777" w:rsidR="00440F25" w:rsidRPr="00B11819" w:rsidRDefault="00440F25" w:rsidP="32581264">
      <w:pPr>
        <w:pStyle w:val="Default"/>
        <w:rPr>
          <w:sz w:val="22"/>
          <w:szCs w:val="22"/>
        </w:rPr>
      </w:pPr>
      <w:r w:rsidRPr="32581264">
        <w:rPr>
          <w:sz w:val="22"/>
          <w:szCs w:val="22"/>
        </w:rPr>
        <w:t>Yhtymähallitus voi määrätä muihin toimielimiin edustajansa, jolla on läsnäolo- ja puheoikeus toimielimen kokouksessa. Edustajaksi voidaan määrätä myös yhtymähallituksen varajäsen tai kuntayhtymän johtaja.</w:t>
      </w:r>
    </w:p>
    <w:p w14:paraId="1BE0BB5F" w14:textId="7C064388" w:rsidR="00440F25" w:rsidRPr="00B11819" w:rsidRDefault="00D54D58" w:rsidP="32581264">
      <w:pPr>
        <w:pStyle w:val="Otsikko3"/>
      </w:pPr>
      <w:bookmarkStart w:id="94" w:name="_Toc60649086"/>
      <w:r>
        <w:t>11</w:t>
      </w:r>
      <w:r w:rsidR="00720168">
        <w:t>.11</w:t>
      </w:r>
      <w:r w:rsidR="00440F25">
        <w:t xml:space="preserve"> Esittely</w:t>
      </w:r>
      <w:bookmarkEnd w:id="94"/>
      <w:r w:rsidR="00440F25">
        <w:t xml:space="preserve"> </w:t>
      </w:r>
    </w:p>
    <w:p w14:paraId="655028F6" w14:textId="34B4AC03" w:rsidR="00440F25" w:rsidRPr="00B11819" w:rsidRDefault="00440F25" w:rsidP="32581264">
      <w:pPr>
        <w:pStyle w:val="Default"/>
        <w:rPr>
          <w:sz w:val="22"/>
          <w:szCs w:val="22"/>
        </w:rPr>
      </w:pPr>
      <w:r w:rsidRPr="32581264">
        <w:rPr>
          <w:sz w:val="22"/>
          <w:szCs w:val="22"/>
        </w:rPr>
        <w:t xml:space="preserve">Asiat päätetään toimielimen kokouksessa viranhaltijan esittelystä. Esittelijän ehdotus on käsittelyn pohjana (pohjaehdotus). Jos esittelijä on muuttanut esityslistalla olevaa ehdotustaan ennen kuin toimielin on tehnyt päätöksen asiasta, muutettu ehdotus on pohjaehdotus. Jos ehdotus on peruutettu, asia on poistettava esityslistalta, jollei toimielin toisin päätä. Toimielin voi erityisestä syystä päättää, että asia käsitellään puheenjohtajan selostuksen pohjalta ilman viranhaltijan esittelyä. </w:t>
      </w:r>
    </w:p>
    <w:p w14:paraId="47ABA334" w14:textId="3290C71C" w:rsidR="00440F25" w:rsidRPr="00B11819" w:rsidRDefault="00D54D58" w:rsidP="00185F31">
      <w:pPr>
        <w:pStyle w:val="Otsikko3"/>
        <w:jc w:val="both"/>
      </w:pPr>
      <w:bookmarkStart w:id="95" w:name="_Toc60649087"/>
      <w:r>
        <w:t>11</w:t>
      </w:r>
      <w:r w:rsidR="00720168">
        <w:t>.12</w:t>
      </w:r>
      <w:r w:rsidR="002505E8">
        <w:t xml:space="preserve"> </w:t>
      </w:r>
      <w:r w:rsidR="00440F25">
        <w:t>Esteellisyyden toteaminen</w:t>
      </w:r>
      <w:bookmarkEnd w:id="95"/>
      <w:r w:rsidR="00440F25">
        <w:t xml:space="preserve"> </w:t>
      </w:r>
    </w:p>
    <w:p w14:paraId="08A75D8E" w14:textId="77777777" w:rsidR="00440F25" w:rsidRPr="00B11819" w:rsidRDefault="00440F25" w:rsidP="32581264">
      <w:pPr>
        <w:pStyle w:val="Default"/>
        <w:rPr>
          <w:sz w:val="22"/>
          <w:szCs w:val="22"/>
        </w:rPr>
      </w:pPr>
      <w:r w:rsidRPr="32581264">
        <w:rPr>
          <w:sz w:val="22"/>
          <w:szCs w:val="22"/>
        </w:rPr>
        <w:t xml:space="preserve">Toimielimen puheenjohtajan on tarvittaessa saatettava jäsenen tai muun läsnäoloon oikeutetun henkilön esteellisyys toimielimen ratkaistavaksi. </w:t>
      </w:r>
    </w:p>
    <w:p w14:paraId="5E9C3D36" w14:textId="4C2CA4A8" w:rsidR="00440F25" w:rsidRPr="00B11819" w:rsidRDefault="00D54D58" w:rsidP="32581264">
      <w:pPr>
        <w:pStyle w:val="Otsikko3"/>
      </w:pPr>
      <w:bookmarkStart w:id="96" w:name="_Toc60649088"/>
      <w:r>
        <w:lastRenderedPageBreak/>
        <w:t>11</w:t>
      </w:r>
      <w:r w:rsidR="00720168">
        <w:t>.13</w:t>
      </w:r>
      <w:r w:rsidR="002505E8">
        <w:t xml:space="preserve"> </w:t>
      </w:r>
      <w:r w:rsidR="00440F25">
        <w:t>Äänestys ja vaalit</w:t>
      </w:r>
      <w:bookmarkEnd w:id="96"/>
      <w:r w:rsidR="00440F25">
        <w:t xml:space="preserve"> </w:t>
      </w:r>
    </w:p>
    <w:p w14:paraId="75D1EB71" w14:textId="683A91C6" w:rsidR="00440F25" w:rsidRPr="00B11819" w:rsidRDefault="00440F25" w:rsidP="32581264">
      <w:pPr>
        <w:pStyle w:val="Default"/>
        <w:rPr>
          <w:sz w:val="22"/>
          <w:szCs w:val="22"/>
        </w:rPr>
      </w:pPr>
      <w:r w:rsidRPr="32581264">
        <w:rPr>
          <w:rFonts w:eastAsia="Arial"/>
          <w:sz w:val="22"/>
          <w:szCs w:val="22"/>
        </w:rPr>
        <w:t>Äänestykses</w:t>
      </w:r>
      <w:r w:rsidR="00D5380A" w:rsidRPr="32581264">
        <w:rPr>
          <w:rFonts w:eastAsia="Arial"/>
          <w:sz w:val="22"/>
          <w:szCs w:val="22"/>
        </w:rPr>
        <w:t>t</w:t>
      </w:r>
      <w:r w:rsidRPr="32581264">
        <w:rPr>
          <w:rFonts w:eastAsia="Arial"/>
          <w:sz w:val="22"/>
          <w:szCs w:val="22"/>
        </w:rPr>
        <w:t>ä ja vaalin toimittamisesta</w:t>
      </w:r>
      <w:r w:rsidR="00F84608" w:rsidRPr="32581264">
        <w:rPr>
          <w:rFonts w:eastAsia="Arial"/>
          <w:sz w:val="22"/>
          <w:szCs w:val="22"/>
        </w:rPr>
        <w:t xml:space="preserve"> </w:t>
      </w:r>
      <w:r w:rsidRPr="32581264">
        <w:rPr>
          <w:rFonts w:eastAsia="Arial"/>
          <w:sz w:val="22"/>
          <w:szCs w:val="22"/>
        </w:rPr>
        <w:t>on soveltuvi</w:t>
      </w:r>
      <w:r w:rsidR="00F84608" w:rsidRPr="32581264">
        <w:rPr>
          <w:rFonts w:eastAsia="Arial"/>
          <w:sz w:val="22"/>
          <w:szCs w:val="22"/>
        </w:rPr>
        <w:t>n osin voimassa, mitä</w:t>
      </w:r>
      <w:r w:rsidR="00007789" w:rsidRPr="32581264">
        <w:rPr>
          <w:rFonts w:eastAsia="Arial"/>
          <w:sz w:val="22"/>
          <w:szCs w:val="22"/>
        </w:rPr>
        <w:t xml:space="preserve"> kuntalaki määrää.</w:t>
      </w:r>
    </w:p>
    <w:p w14:paraId="2590363E" w14:textId="466E119C" w:rsidR="00440F25" w:rsidRPr="00B11819" w:rsidRDefault="00D54D58" w:rsidP="32581264">
      <w:pPr>
        <w:pStyle w:val="Otsikko3"/>
      </w:pPr>
      <w:bookmarkStart w:id="97" w:name="_Toc60649089"/>
      <w:r>
        <w:t>11</w:t>
      </w:r>
      <w:r w:rsidR="00720168">
        <w:t>.14</w:t>
      </w:r>
      <w:r w:rsidR="002505E8">
        <w:t xml:space="preserve"> </w:t>
      </w:r>
      <w:r w:rsidR="00440F25">
        <w:t>Pöytäkirjan laatiminen, tarkastaminen ja nähtävänä pitäminen</w:t>
      </w:r>
      <w:bookmarkEnd w:id="97"/>
      <w:r w:rsidR="00440F25">
        <w:t xml:space="preserve"> </w:t>
      </w:r>
    </w:p>
    <w:p w14:paraId="313D176E" w14:textId="1230F528" w:rsidR="00440F25" w:rsidRPr="00B11819" w:rsidRDefault="00440F25" w:rsidP="32581264">
      <w:pPr>
        <w:pStyle w:val="Default"/>
        <w:rPr>
          <w:sz w:val="22"/>
          <w:szCs w:val="22"/>
        </w:rPr>
      </w:pPr>
      <w:r w:rsidRPr="32581264">
        <w:rPr>
          <w:sz w:val="22"/>
          <w:szCs w:val="22"/>
        </w:rPr>
        <w:t xml:space="preserve">Pöytäkirjan kirjoittaa puheenjohtajan johdolla </w:t>
      </w:r>
      <w:r w:rsidR="00D5380A" w:rsidRPr="32581264">
        <w:rPr>
          <w:sz w:val="22"/>
          <w:szCs w:val="22"/>
        </w:rPr>
        <w:t>sihteeri</w:t>
      </w:r>
      <w:r w:rsidRPr="32581264">
        <w:rPr>
          <w:sz w:val="22"/>
          <w:szCs w:val="22"/>
        </w:rPr>
        <w:t xml:space="preserve">. Pöytäkirjan allekirjoittaa puheenjohtaja ja varmentaa </w:t>
      </w:r>
      <w:r w:rsidR="00D5380A" w:rsidRPr="32581264">
        <w:rPr>
          <w:sz w:val="22"/>
          <w:szCs w:val="22"/>
        </w:rPr>
        <w:t>sihteeri</w:t>
      </w:r>
      <w:r w:rsidRPr="32581264">
        <w:rPr>
          <w:sz w:val="22"/>
          <w:szCs w:val="22"/>
        </w:rPr>
        <w:t xml:space="preserve">. Pöytäkirja tarkistetaan toimielimen päättämällä tavalla. Pöytäkirja pidetään yleisesti nähtävänä toimielimen päättämänä aikana ja paikassa siten kuin siitä vähintään yhtä päivää aiemmin on ilmoitettu. </w:t>
      </w:r>
    </w:p>
    <w:p w14:paraId="5ED9C254" w14:textId="77777777" w:rsidR="008B579D" w:rsidRPr="00B11819" w:rsidRDefault="008B579D" w:rsidP="32581264">
      <w:pPr>
        <w:pStyle w:val="Default"/>
        <w:rPr>
          <w:sz w:val="22"/>
          <w:szCs w:val="22"/>
        </w:rPr>
      </w:pPr>
    </w:p>
    <w:p w14:paraId="3F21FDB9" w14:textId="77777777" w:rsidR="00440F25" w:rsidRPr="00B11819" w:rsidRDefault="00440F25" w:rsidP="32581264">
      <w:pPr>
        <w:pStyle w:val="Default"/>
        <w:rPr>
          <w:sz w:val="22"/>
          <w:szCs w:val="22"/>
        </w:rPr>
      </w:pPr>
      <w:r w:rsidRPr="32581264">
        <w:rPr>
          <w:sz w:val="22"/>
          <w:szCs w:val="22"/>
        </w:rPr>
        <w:t>Toi</w:t>
      </w:r>
      <w:r w:rsidR="008B579D" w:rsidRPr="32581264">
        <w:rPr>
          <w:sz w:val="22"/>
          <w:szCs w:val="22"/>
        </w:rPr>
        <w:t>mielimen pöytäkirjaan merkitään</w:t>
      </w:r>
      <w:r w:rsidRPr="32581264">
        <w:rPr>
          <w:sz w:val="22"/>
          <w:szCs w:val="22"/>
        </w:rPr>
        <w:t xml:space="preserve"> </w:t>
      </w:r>
    </w:p>
    <w:p w14:paraId="53E96C7F" w14:textId="77777777" w:rsidR="008B579D" w:rsidRPr="00B11819" w:rsidRDefault="00440F25" w:rsidP="32581264">
      <w:pPr>
        <w:pStyle w:val="Default"/>
        <w:numPr>
          <w:ilvl w:val="0"/>
          <w:numId w:val="17"/>
        </w:numPr>
        <w:rPr>
          <w:sz w:val="22"/>
          <w:szCs w:val="22"/>
        </w:rPr>
      </w:pPr>
      <w:r w:rsidRPr="32581264">
        <w:rPr>
          <w:sz w:val="22"/>
          <w:szCs w:val="22"/>
        </w:rPr>
        <w:t xml:space="preserve">Järjestäytymistietoina </w:t>
      </w:r>
    </w:p>
    <w:p w14:paraId="772FFDC3" w14:textId="77777777" w:rsidR="008B579D" w:rsidRPr="00B11819" w:rsidRDefault="008B579D" w:rsidP="32581264">
      <w:pPr>
        <w:pStyle w:val="Default"/>
        <w:numPr>
          <w:ilvl w:val="0"/>
          <w:numId w:val="18"/>
        </w:numPr>
        <w:rPr>
          <w:sz w:val="22"/>
          <w:szCs w:val="22"/>
        </w:rPr>
      </w:pPr>
      <w:r w:rsidRPr="32581264">
        <w:rPr>
          <w:sz w:val="22"/>
          <w:szCs w:val="22"/>
        </w:rPr>
        <w:t>toimielimen nimi</w:t>
      </w:r>
    </w:p>
    <w:p w14:paraId="24733B60" w14:textId="77777777" w:rsidR="008B579D" w:rsidRPr="00B11819" w:rsidRDefault="00440F25" w:rsidP="32581264">
      <w:pPr>
        <w:pStyle w:val="Default"/>
        <w:numPr>
          <w:ilvl w:val="0"/>
          <w:numId w:val="18"/>
        </w:numPr>
        <w:rPr>
          <w:sz w:val="22"/>
          <w:szCs w:val="22"/>
        </w:rPr>
      </w:pPr>
      <w:r w:rsidRPr="32581264">
        <w:rPr>
          <w:sz w:val="22"/>
          <w:szCs w:val="22"/>
        </w:rPr>
        <w:t>kokouksen alkamis- ja päättymisaika sekä kokouspaik</w:t>
      </w:r>
      <w:r w:rsidR="008B579D" w:rsidRPr="32581264">
        <w:rPr>
          <w:sz w:val="22"/>
          <w:szCs w:val="22"/>
        </w:rPr>
        <w:t>ka</w:t>
      </w:r>
    </w:p>
    <w:p w14:paraId="523989C6" w14:textId="77777777" w:rsidR="008B579D" w:rsidRPr="00B11819" w:rsidRDefault="00440F25" w:rsidP="32581264">
      <w:pPr>
        <w:pStyle w:val="Default"/>
        <w:numPr>
          <w:ilvl w:val="0"/>
          <w:numId w:val="18"/>
        </w:numPr>
        <w:rPr>
          <w:sz w:val="22"/>
          <w:szCs w:val="22"/>
        </w:rPr>
      </w:pPr>
      <w:r w:rsidRPr="32581264">
        <w:rPr>
          <w:sz w:val="22"/>
          <w:szCs w:val="22"/>
        </w:rPr>
        <w:t xml:space="preserve">läsnä ja poissa olleet ja missä ominaisuudessa kukin on ollut läsnä </w:t>
      </w:r>
    </w:p>
    <w:p w14:paraId="7EA9A137" w14:textId="77777777" w:rsidR="00440F25" w:rsidRPr="00B11819" w:rsidRDefault="00440F25" w:rsidP="32581264">
      <w:pPr>
        <w:pStyle w:val="Default"/>
        <w:numPr>
          <w:ilvl w:val="0"/>
          <w:numId w:val="18"/>
        </w:numPr>
        <w:rPr>
          <w:sz w:val="22"/>
          <w:szCs w:val="22"/>
        </w:rPr>
      </w:pPr>
      <w:r w:rsidRPr="32581264">
        <w:rPr>
          <w:sz w:val="22"/>
          <w:szCs w:val="22"/>
        </w:rPr>
        <w:t>kokouksen laillisuus ja päätösval</w:t>
      </w:r>
      <w:r w:rsidR="008B579D" w:rsidRPr="32581264">
        <w:rPr>
          <w:sz w:val="22"/>
          <w:szCs w:val="22"/>
        </w:rPr>
        <w:t>taisuus</w:t>
      </w:r>
    </w:p>
    <w:p w14:paraId="49A2FFCB" w14:textId="77777777" w:rsidR="008B579D" w:rsidRPr="00B11819" w:rsidRDefault="008B579D" w:rsidP="32581264">
      <w:pPr>
        <w:pStyle w:val="Default"/>
        <w:ind w:left="720"/>
        <w:rPr>
          <w:sz w:val="22"/>
          <w:szCs w:val="22"/>
        </w:rPr>
      </w:pPr>
    </w:p>
    <w:p w14:paraId="6D18C9B7" w14:textId="77777777" w:rsidR="008B579D" w:rsidRPr="00B11819" w:rsidRDefault="00440F25" w:rsidP="32581264">
      <w:pPr>
        <w:pStyle w:val="Default"/>
        <w:numPr>
          <w:ilvl w:val="0"/>
          <w:numId w:val="17"/>
        </w:numPr>
        <w:rPr>
          <w:sz w:val="22"/>
          <w:szCs w:val="22"/>
        </w:rPr>
      </w:pPr>
      <w:r w:rsidRPr="32581264">
        <w:rPr>
          <w:sz w:val="22"/>
          <w:szCs w:val="22"/>
        </w:rPr>
        <w:t>Asia</w:t>
      </w:r>
      <w:r w:rsidR="008B579D" w:rsidRPr="32581264">
        <w:rPr>
          <w:sz w:val="22"/>
          <w:szCs w:val="22"/>
        </w:rPr>
        <w:t xml:space="preserve">n käsittelytietoina </w:t>
      </w:r>
    </w:p>
    <w:p w14:paraId="122BAF9A" w14:textId="77777777" w:rsidR="008B579D" w:rsidRPr="00B11819" w:rsidRDefault="008B579D" w:rsidP="32581264">
      <w:pPr>
        <w:pStyle w:val="Default"/>
        <w:numPr>
          <w:ilvl w:val="0"/>
          <w:numId w:val="19"/>
        </w:numPr>
        <w:rPr>
          <w:sz w:val="22"/>
          <w:szCs w:val="22"/>
        </w:rPr>
      </w:pPr>
      <w:r w:rsidRPr="32581264">
        <w:rPr>
          <w:sz w:val="22"/>
          <w:szCs w:val="22"/>
        </w:rPr>
        <w:t>asiaotsikko</w:t>
      </w:r>
    </w:p>
    <w:p w14:paraId="19CB971E" w14:textId="77777777" w:rsidR="008B579D" w:rsidRPr="00B11819" w:rsidRDefault="008B579D" w:rsidP="32581264">
      <w:pPr>
        <w:pStyle w:val="Default"/>
        <w:numPr>
          <w:ilvl w:val="0"/>
          <w:numId w:val="19"/>
        </w:numPr>
        <w:rPr>
          <w:sz w:val="22"/>
          <w:szCs w:val="22"/>
        </w:rPr>
      </w:pPr>
      <w:r w:rsidRPr="32581264">
        <w:rPr>
          <w:sz w:val="22"/>
          <w:szCs w:val="22"/>
        </w:rPr>
        <w:t>selostus asiasta</w:t>
      </w:r>
    </w:p>
    <w:p w14:paraId="5F02BDE6" w14:textId="77777777" w:rsidR="008B579D" w:rsidRPr="00B11819" w:rsidRDefault="008B579D" w:rsidP="32581264">
      <w:pPr>
        <w:pStyle w:val="Default"/>
        <w:numPr>
          <w:ilvl w:val="0"/>
          <w:numId w:val="19"/>
        </w:numPr>
        <w:rPr>
          <w:sz w:val="22"/>
          <w:szCs w:val="22"/>
        </w:rPr>
      </w:pPr>
      <w:r w:rsidRPr="32581264">
        <w:rPr>
          <w:sz w:val="22"/>
          <w:szCs w:val="22"/>
        </w:rPr>
        <w:t>päätösehdotus</w:t>
      </w:r>
    </w:p>
    <w:p w14:paraId="13E8095C" w14:textId="77777777" w:rsidR="008B579D" w:rsidRPr="00B11819" w:rsidRDefault="008B579D" w:rsidP="32581264">
      <w:pPr>
        <w:pStyle w:val="Default"/>
        <w:numPr>
          <w:ilvl w:val="0"/>
          <w:numId w:val="19"/>
        </w:numPr>
        <w:rPr>
          <w:sz w:val="22"/>
          <w:szCs w:val="22"/>
        </w:rPr>
      </w:pPr>
      <w:r w:rsidRPr="32581264">
        <w:rPr>
          <w:sz w:val="22"/>
          <w:szCs w:val="22"/>
        </w:rPr>
        <w:t>esteellisyys</w:t>
      </w:r>
    </w:p>
    <w:p w14:paraId="621E403C" w14:textId="77777777" w:rsidR="00EF25A6" w:rsidRPr="00B11819" w:rsidRDefault="00440F25" w:rsidP="32581264">
      <w:pPr>
        <w:pStyle w:val="Default"/>
        <w:numPr>
          <w:ilvl w:val="0"/>
          <w:numId w:val="19"/>
        </w:numPr>
        <w:rPr>
          <w:sz w:val="22"/>
          <w:szCs w:val="22"/>
        </w:rPr>
      </w:pPr>
      <w:r w:rsidRPr="32581264">
        <w:rPr>
          <w:sz w:val="22"/>
          <w:szCs w:val="22"/>
        </w:rPr>
        <w:t>tehdyt ehdotuk</w:t>
      </w:r>
      <w:r w:rsidR="008B579D" w:rsidRPr="32581264">
        <w:rPr>
          <w:sz w:val="22"/>
          <w:szCs w:val="22"/>
        </w:rPr>
        <w:t>set ja onko niitä kannatettu</w:t>
      </w:r>
    </w:p>
    <w:p w14:paraId="6408EDDA" w14:textId="77777777" w:rsidR="00EF25A6" w:rsidRPr="00B11819" w:rsidRDefault="00440F25" w:rsidP="32581264">
      <w:pPr>
        <w:pStyle w:val="Default"/>
        <w:numPr>
          <w:ilvl w:val="0"/>
          <w:numId w:val="19"/>
        </w:numPr>
        <w:rPr>
          <w:rFonts w:eastAsia="Arial"/>
          <w:sz w:val="22"/>
          <w:szCs w:val="22"/>
        </w:rPr>
      </w:pPr>
      <w:r w:rsidRPr="32581264">
        <w:rPr>
          <w:rFonts w:eastAsia="Arial"/>
          <w:sz w:val="22"/>
          <w:szCs w:val="22"/>
        </w:rPr>
        <w:t xml:space="preserve">äänestykset: äänestystapa, äänestysjärjestys, äänestysesitys </w:t>
      </w:r>
      <w:r w:rsidR="008B579D" w:rsidRPr="32581264">
        <w:rPr>
          <w:rFonts w:eastAsia="Arial"/>
          <w:sz w:val="22"/>
          <w:szCs w:val="22"/>
        </w:rPr>
        <w:t>ja</w:t>
      </w:r>
      <w:r w:rsidRPr="32581264">
        <w:rPr>
          <w:rFonts w:eastAsia="Arial"/>
          <w:sz w:val="22"/>
          <w:szCs w:val="22"/>
        </w:rPr>
        <w:t xml:space="preserve"> ää</w:t>
      </w:r>
      <w:r w:rsidR="008B579D" w:rsidRPr="32581264">
        <w:rPr>
          <w:rFonts w:eastAsia="Arial"/>
          <w:sz w:val="22"/>
          <w:szCs w:val="22"/>
        </w:rPr>
        <w:t>nestyksen tulos</w:t>
      </w:r>
    </w:p>
    <w:p w14:paraId="4E573F8C" w14:textId="77777777" w:rsidR="00EF25A6" w:rsidRPr="00B11819" w:rsidRDefault="00440F25" w:rsidP="32581264">
      <w:pPr>
        <w:pStyle w:val="Default"/>
        <w:numPr>
          <w:ilvl w:val="0"/>
          <w:numId w:val="19"/>
        </w:numPr>
        <w:rPr>
          <w:sz w:val="22"/>
          <w:szCs w:val="22"/>
        </w:rPr>
      </w:pPr>
      <w:r w:rsidRPr="32581264">
        <w:rPr>
          <w:sz w:val="22"/>
          <w:szCs w:val="22"/>
        </w:rPr>
        <w:t>va</w:t>
      </w:r>
      <w:r w:rsidR="008B579D" w:rsidRPr="32581264">
        <w:rPr>
          <w:sz w:val="22"/>
          <w:szCs w:val="22"/>
        </w:rPr>
        <w:t>alit: vaalitapa ja vaalin tulos</w:t>
      </w:r>
    </w:p>
    <w:p w14:paraId="7761CFF8" w14:textId="77777777" w:rsidR="00EF25A6" w:rsidRPr="00B11819" w:rsidRDefault="008B579D" w:rsidP="32581264">
      <w:pPr>
        <w:pStyle w:val="Default"/>
        <w:numPr>
          <w:ilvl w:val="0"/>
          <w:numId w:val="19"/>
        </w:numPr>
        <w:rPr>
          <w:sz w:val="22"/>
          <w:szCs w:val="22"/>
        </w:rPr>
      </w:pPr>
      <w:r w:rsidRPr="32581264">
        <w:rPr>
          <w:sz w:val="22"/>
          <w:szCs w:val="22"/>
        </w:rPr>
        <w:t>päätöksen toteaminen</w:t>
      </w:r>
    </w:p>
    <w:p w14:paraId="19A9EE8E" w14:textId="77777777" w:rsidR="00440F25" w:rsidRPr="00B11819" w:rsidRDefault="00EF25A6" w:rsidP="32581264">
      <w:pPr>
        <w:pStyle w:val="Default"/>
        <w:numPr>
          <w:ilvl w:val="0"/>
          <w:numId w:val="19"/>
        </w:numPr>
        <w:rPr>
          <w:sz w:val="22"/>
          <w:szCs w:val="22"/>
        </w:rPr>
      </w:pPr>
      <w:r w:rsidRPr="32581264">
        <w:rPr>
          <w:sz w:val="22"/>
          <w:szCs w:val="22"/>
        </w:rPr>
        <w:t>eriävä mielipide</w:t>
      </w:r>
    </w:p>
    <w:p w14:paraId="74CA6D80" w14:textId="77777777" w:rsidR="00EF25A6" w:rsidRPr="00B11819" w:rsidRDefault="00EF25A6" w:rsidP="32581264">
      <w:pPr>
        <w:pStyle w:val="Default"/>
        <w:ind w:left="720"/>
        <w:rPr>
          <w:sz w:val="22"/>
          <w:szCs w:val="22"/>
        </w:rPr>
      </w:pPr>
    </w:p>
    <w:p w14:paraId="7910FB1A" w14:textId="77777777" w:rsidR="00EF25A6" w:rsidRPr="00B11819" w:rsidRDefault="00EF25A6" w:rsidP="32581264">
      <w:pPr>
        <w:pStyle w:val="Default"/>
        <w:numPr>
          <w:ilvl w:val="0"/>
          <w:numId w:val="17"/>
        </w:numPr>
        <w:rPr>
          <w:sz w:val="22"/>
          <w:szCs w:val="22"/>
        </w:rPr>
      </w:pPr>
      <w:r w:rsidRPr="32581264">
        <w:rPr>
          <w:sz w:val="22"/>
          <w:szCs w:val="22"/>
        </w:rPr>
        <w:t>Laillisuustietoina</w:t>
      </w:r>
    </w:p>
    <w:p w14:paraId="4B6B3A3E" w14:textId="77777777" w:rsidR="00EF25A6" w:rsidRPr="00B11819" w:rsidRDefault="00440F25" w:rsidP="32581264">
      <w:pPr>
        <w:pStyle w:val="Default"/>
        <w:numPr>
          <w:ilvl w:val="0"/>
          <w:numId w:val="20"/>
        </w:numPr>
        <w:ind w:left="720"/>
        <w:rPr>
          <w:sz w:val="22"/>
          <w:szCs w:val="22"/>
        </w:rPr>
      </w:pPr>
      <w:r w:rsidRPr="32581264">
        <w:rPr>
          <w:sz w:val="22"/>
          <w:szCs w:val="22"/>
        </w:rPr>
        <w:t>oikaisuva</w:t>
      </w:r>
      <w:r w:rsidR="00EF25A6" w:rsidRPr="32581264">
        <w:rPr>
          <w:sz w:val="22"/>
          <w:szCs w:val="22"/>
        </w:rPr>
        <w:t>atimusohjeet ja valitusosoitus</w:t>
      </w:r>
    </w:p>
    <w:p w14:paraId="137F4B11" w14:textId="77777777" w:rsidR="00EF25A6" w:rsidRPr="00B11819" w:rsidRDefault="00EF25A6" w:rsidP="32581264">
      <w:pPr>
        <w:pStyle w:val="Default"/>
        <w:numPr>
          <w:ilvl w:val="0"/>
          <w:numId w:val="20"/>
        </w:numPr>
        <w:ind w:left="720"/>
        <w:rPr>
          <w:sz w:val="22"/>
          <w:szCs w:val="22"/>
        </w:rPr>
      </w:pPr>
      <w:r w:rsidRPr="32581264">
        <w:rPr>
          <w:sz w:val="22"/>
          <w:szCs w:val="22"/>
        </w:rPr>
        <w:t>puheenjohtajan allekirjoitus</w:t>
      </w:r>
    </w:p>
    <w:p w14:paraId="71E083EE" w14:textId="77777777" w:rsidR="00EF25A6" w:rsidRPr="00B11819" w:rsidRDefault="00D5380A" w:rsidP="32581264">
      <w:pPr>
        <w:pStyle w:val="Default"/>
        <w:numPr>
          <w:ilvl w:val="0"/>
          <w:numId w:val="20"/>
        </w:numPr>
        <w:ind w:left="720"/>
        <w:rPr>
          <w:sz w:val="22"/>
          <w:szCs w:val="22"/>
        </w:rPr>
      </w:pPr>
      <w:r w:rsidRPr="32581264">
        <w:rPr>
          <w:sz w:val="22"/>
          <w:szCs w:val="22"/>
        </w:rPr>
        <w:t xml:space="preserve">sihteerin </w:t>
      </w:r>
      <w:r w:rsidR="00440F25" w:rsidRPr="32581264">
        <w:rPr>
          <w:sz w:val="22"/>
          <w:szCs w:val="22"/>
        </w:rPr>
        <w:t>varmen</w:t>
      </w:r>
      <w:r w:rsidR="00EF25A6" w:rsidRPr="32581264">
        <w:rPr>
          <w:sz w:val="22"/>
          <w:szCs w:val="22"/>
        </w:rPr>
        <w:t>nus</w:t>
      </w:r>
    </w:p>
    <w:p w14:paraId="3C05C04B" w14:textId="77777777" w:rsidR="00EF25A6" w:rsidRPr="00B11819" w:rsidRDefault="00440F25" w:rsidP="32581264">
      <w:pPr>
        <w:pStyle w:val="Default"/>
        <w:numPr>
          <w:ilvl w:val="0"/>
          <w:numId w:val="20"/>
        </w:numPr>
        <w:ind w:left="720"/>
        <w:rPr>
          <w:sz w:val="22"/>
          <w:szCs w:val="22"/>
        </w:rPr>
      </w:pPr>
      <w:r w:rsidRPr="32581264">
        <w:rPr>
          <w:sz w:val="22"/>
          <w:szCs w:val="22"/>
        </w:rPr>
        <w:t>merkintä pöytäkirjan tarkastuksesta</w:t>
      </w:r>
    </w:p>
    <w:p w14:paraId="578F1F2B" w14:textId="77777777" w:rsidR="00440F25" w:rsidRPr="00B11819" w:rsidRDefault="00440F25" w:rsidP="32581264">
      <w:pPr>
        <w:pStyle w:val="Default"/>
        <w:numPr>
          <w:ilvl w:val="0"/>
          <w:numId w:val="20"/>
        </w:numPr>
        <w:ind w:left="720"/>
        <w:rPr>
          <w:sz w:val="22"/>
          <w:szCs w:val="22"/>
        </w:rPr>
      </w:pPr>
      <w:r w:rsidRPr="32581264">
        <w:rPr>
          <w:sz w:val="22"/>
          <w:szCs w:val="22"/>
        </w:rPr>
        <w:t xml:space="preserve">merkintä nähtävänä pidosta, mikäli pöytäkirja </w:t>
      </w:r>
      <w:r w:rsidR="0020527D" w:rsidRPr="32581264">
        <w:rPr>
          <w:sz w:val="22"/>
          <w:szCs w:val="22"/>
        </w:rPr>
        <w:t>tulee olemaan yleisesti nähtävillä</w:t>
      </w:r>
    </w:p>
    <w:p w14:paraId="0C732F58" w14:textId="77777777" w:rsidR="00EF25A6" w:rsidRPr="00B11819" w:rsidRDefault="00EF25A6" w:rsidP="32581264">
      <w:pPr>
        <w:pStyle w:val="Default"/>
        <w:rPr>
          <w:sz w:val="22"/>
          <w:szCs w:val="22"/>
        </w:rPr>
      </w:pPr>
    </w:p>
    <w:p w14:paraId="7991B9E2" w14:textId="7DA8F9DC" w:rsidR="00440F25" w:rsidRPr="00B11819" w:rsidRDefault="00440F25" w:rsidP="32581264">
      <w:pPr>
        <w:pStyle w:val="Default"/>
        <w:rPr>
          <w:sz w:val="22"/>
          <w:szCs w:val="22"/>
        </w:rPr>
      </w:pPr>
      <w:r w:rsidRPr="32581264">
        <w:rPr>
          <w:sz w:val="22"/>
          <w:szCs w:val="22"/>
        </w:rPr>
        <w:t>Pöytäkirjaan liitettävissä oikaisuvaatimusohjeissa annetaan tarpeelliset ohjeet oikaisuvaatimuksen tekemiseksi. Pöytäkirjaan liitettävässä valitusosoituksessa on mainittava valitusviranomainen, valitusaika ja m</w:t>
      </w:r>
      <w:r w:rsidR="0020527D" w:rsidRPr="32581264">
        <w:rPr>
          <w:sz w:val="22"/>
          <w:szCs w:val="22"/>
        </w:rPr>
        <w:t>itä valituskirjaan on liitettävä</w:t>
      </w:r>
      <w:r w:rsidRPr="32581264">
        <w:rPr>
          <w:sz w:val="22"/>
          <w:szCs w:val="22"/>
        </w:rPr>
        <w:t xml:space="preserve">. Päätökseen, josta ei saa tehdä oikaisuvaatimusta eikä valitusta, on liitettävä tästä ilmoitus ja samalla mainittava, mihin lain tai asetuksen kohtaan kielto perustuu. </w:t>
      </w:r>
      <w:r w:rsidR="0020527D" w:rsidRPr="32581264">
        <w:rPr>
          <w:sz w:val="22"/>
          <w:szCs w:val="22"/>
        </w:rPr>
        <w:t>E</w:t>
      </w:r>
      <w:r w:rsidRPr="32581264">
        <w:rPr>
          <w:sz w:val="22"/>
          <w:szCs w:val="22"/>
        </w:rPr>
        <w:t xml:space="preserve">dellä </w:t>
      </w:r>
      <w:r w:rsidR="0020527D" w:rsidRPr="32581264">
        <w:rPr>
          <w:sz w:val="22"/>
          <w:szCs w:val="22"/>
        </w:rPr>
        <w:t>määrättyä</w:t>
      </w:r>
      <w:r w:rsidRPr="32581264">
        <w:rPr>
          <w:sz w:val="22"/>
          <w:szCs w:val="22"/>
        </w:rPr>
        <w:t xml:space="preserve"> noudatetaan soveltuvin osin viranhaltijan ja luottamushenkilön tekemiin päätöksiin. </w:t>
      </w:r>
    </w:p>
    <w:p w14:paraId="273612BD" w14:textId="77777777" w:rsidR="005A3607" w:rsidRPr="00B11819" w:rsidRDefault="005A3607" w:rsidP="32581264">
      <w:pPr>
        <w:pStyle w:val="Default"/>
        <w:rPr>
          <w:sz w:val="22"/>
          <w:szCs w:val="22"/>
        </w:rPr>
      </w:pPr>
    </w:p>
    <w:p w14:paraId="53F312DE" w14:textId="017E36E1" w:rsidR="005A3607" w:rsidRPr="00B11819" w:rsidRDefault="005A3607" w:rsidP="32581264">
      <w:pPr>
        <w:pStyle w:val="Default"/>
        <w:rPr>
          <w:sz w:val="22"/>
          <w:szCs w:val="22"/>
        </w:rPr>
      </w:pPr>
      <w:r w:rsidRPr="32581264">
        <w:rPr>
          <w:color w:val="auto"/>
          <w:sz w:val="22"/>
          <w:szCs w:val="22"/>
        </w:rPr>
        <w:t>Sähköisessä päätöksentekomenettelyssä tehtyjä päätöksiä koskeva pöytäkirja voidaan tarkastaa ennen</w:t>
      </w:r>
      <w:r w:rsidR="00BC5DC4" w:rsidRPr="32581264">
        <w:rPr>
          <w:color w:val="auto"/>
          <w:sz w:val="22"/>
          <w:szCs w:val="22"/>
        </w:rPr>
        <w:t xml:space="preserve"> seuraavaa</w:t>
      </w:r>
      <w:r w:rsidRPr="32581264">
        <w:rPr>
          <w:color w:val="auto"/>
          <w:sz w:val="22"/>
          <w:szCs w:val="22"/>
        </w:rPr>
        <w:t xml:space="preserve"> kokousta.</w:t>
      </w:r>
      <w:r w:rsidRPr="32581264">
        <w:rPr>
          <w:sz w:val="22"/>
          <w:szCs w:val="22"/>
        </w:rPr>
        <w:t xml:space="preserve"> </w:t>
      </w:r>
    </w:p>
    <w:p w14:paraId="4250F779" w14:textId="49060587" w:rsidR="00440F25" w:rsidRPr="00B11819" w:rsidRDefault="00D54D58" w:rsidP="32581264">
      <w:pPr>
        <w:pStyle w:val="Otsikko3"/>
      </w:pPr>
      <w:bookmarkStart w:id="98" w:name="_Toc60649090"/>
      <w:r>
        <w:t>11</w:t>
      </w:r>
      <w:r w:rsidR="00720168">
        <w:t>.15</w:t>
      </w:r>
      <w:r w:rsidR="002505E8">
        <w:t xml:space="preserve"> </w:t>
      </w:r>
      <w:r w:rsidR="00440F25">
        <w:t>Yhtymähallituksen otto-oikeus</w:t>
      </w:r>
      <w:bookmarkEnd w:id="98"/>
      <w:r w:rsidR="00440F25">
        <w:t xml:space="preserve"> </w:t>
      </w:r>
    </w:p>
    <w:p w14:paraId="4714FFB1" w14:textId="22DCA7DC" w:rsidR="00440F25" w:rsidRPr="00B11819" w:rsidRDefault="00440F25" w:rsidP="32581264">
      <w:pPr>
        <w:pStyle w:val="Default"/>
        <w:rPr>
          <w:sz w:val="22"/>
          <w:szCs w:val="22"/>
        </w:rPr>
      </w:pPr>
      <w:r w:rsidRPr="32581264">
        <w:rPr>
          <w:sz w:val="22"/>
          <w:szCs w:val="22"/>
        </w:rPr>
        <w:t>Asian ottamisesta yhtymähallituksen käsiteltäväks</w:t>
      </w:r>
      <w:r w:rsidR="00F84608" w:rsidRPr="32581264">
        <w:rPr>
          <w:sz w:val="22"/>
          <w:szCs w:val="22"/>
        </w:rPr>
        <w:t>i voi päättää</w:t>
      </w:r>
      <w:r w:rsidRPr="32581264">
        <w:rPr>
          <w:sz w:val="22"/>
          <w:szCs w:val="22"/>
        </w:rPr>
        <w:t xml:space="preserve"> yhtymähallituksen puheenjohtajan ja kuntayhtymän johtajan lisäksi talousjohtaja toimialaansa liittyvissä asioissa. </w:t>
      </w:r>
    </w:p>
    <w:p w14:paraId="6CD968F1" w14:textId="3455C685" w:rsidR="00440F25" w:rsidRPr="00B11819" w:rsidRDefault="00D54D58" w:rsidP="32581264">
      <w:pPr>
        <w:pStyle w:val="Otsikko3"/>
      </w:pPr>
      <w:bookmarkStart w:id="99" w:name="_Toc60649091"/>
      <w:r>
        <w:t>11</w:t>
      </w:r>
      <w:r w:rsidR="00720168">
        <w:t>.16</w:t>
      </w:r>
      <w:r w:rsidR="002505E8">
        <w:t xml:space="preserve"> </w:t>
      </w:r>
      <w:r w:rsidR="00440F25">
        <w:t>Ottokelpoisen päätöksen ilmoittaminen</w:t>
      </w:r>
      <w:bookmarkEnd w:id="99"/>
    </w:p>
    <w:p w14:paraId="4511C6A8" w14:textId="77777777" w:rsidR="003B1FC5" w:rsidRPr="00B11819" w:rsidRDefault="00440F25" w:rsidP="32581264">
      <w:pPr>
        <w:pStyle w:val="Default"/>
        <w:rPr>
          <w:sz w:val="22"/>
          <w:szCs w:val="22"/>
        </w:rPr>
      </w:pPr>
      <w:r w:rsidRPr="32581264">
        <w:rPr>
          <w:sz w:val="22"/>
          <w:szCs w:val="22"/>
        </w:rPr>
        <w:t xml:space="preserve">Kuntayhtymän viranomaisen on neljän päivän kuluessa pöytäkirjan tarkistamisesta ilmoitettava yhtymähallitukselle sen määräämällä tavalla niistä päätöksistä, jotka voidaan ottaa yhtymähallituksen käsiteltäväksi lukuun ottamatta asioita ja asiaryhmiä, joista yhtymähallitus on päättänyt, ettei se käytä otto-oikeuttaan. Jos pöytäkirjaa ei tarkasteta, määräaika lasketaan pöytäkirjan allekirjoittamisesta. </w:t>
      </w:r>
    </w:p>
    <w:p w14:paraId="77D0AF9E" w14:textId="4AAB4179" w:rsidR="006C2E2E" w:rsidRPr="00B11819" w:rsidRDefault="006C2E2E" w:rsidP="00185F31">
      <w:pPr>
        <w:pStyle w:val="Default"/>
        <w:jc w:val="both"/>
      </w:pPr>
    </w:p>
    <w:p w14:paraId="0B932F97" w14:textId="019441EF" w:rsidR="00B11819" w:rsidRDefault="003220AB" w:rsidP="16E7E3A0">
      <w:pPr>
        <w:pStyle w:val="Otsikko1"/>
        <w:jc w:val="both"/>
        <w:rPr>
          <w:sz w:val="18"/>
          <w:szCs w:val="18"/>
        </w:rPr>
      </w:pPr>
      <w:bookmarkStart w:id="100" w:name="_Toc474850822"/>
      <w:bookmarkStart w:id="101" w:name="_Toc60649092"/>
      <w:r>
        <w:lastRenderedPageBreak/>
        <w:t>ASIAKIRJAHALLINNON JÄRJESTÄMINEN</w:t>
      </w:r>
      <w:bookmarkEnd w:id="101"/>
      <w:r>
        <w:t xml:space="preserve">  </w:t>
      </w:r>
      <w:bookmarkEnd w:id="100"/>
    </w:p>
    <w:p w14:paraId="2FB22B44" w14:textId="77777777" w:rsidR="00B11819" w:rsidRPr="00B11819" w:rsidRDefault="00B11819" w:rsidP="16E7E3A0">
      <w:pPr>
        <w:jc w:val="both"/>
      </w:pPr>
    </w:p>
    <w:p w14:paraId="67241020" w14:textId="7A61164B" w:rsidR="00D040F0" w:rsidRPr="00B11819" w:rsidRDefault="00D54D58" w:rsidP="32581264">
      <w:pPr>
        <w:pStyle w:val="Otsikko3"/>
      </w:pPr>
      <w:bookmarkStart w:id="102" w:name="_Toc474850823"/>
      <w:bookmarkStart w:id="103" w:name="_Toc60649093"/>
      <w:r>
        <w:t>12</w:t>
      </w:r>
      <w:r w:rsidR="00D040F0">
        <w:t>.1 Yhtymähallituksen asiakirjahallinnon tehtävät</w:t>
      </w:r>
      <w:bookmarkEnd w:id="103"/>
      <w:r w:rsidR="00D040F0">
        <w:t xml:space="preserve"> </w:t>
      </w:r>
      <w:bookmarkEnd w:id="102"/>
    </w:p>
    <w:p w14:paraId="1CC6C9A4" w14:textId="6BDE393E" w:rsidR="00D040F0" w:rsidRPr="00B11819" w:rsidRDefault="00D040F0" w:rsidP="32581264">
      <w:pPr>
        <w:pStyle w:val="1palstaagaramondkappaleensisennyksell"/>
        <w:spacing w:line="240" w:lineRule="auto"/>
        <w:rPr>
          <w:rFonts w:ascii="Arial" w:hAnsi="Arial" w:cs="Arial"/>
          <w:sz w:val="22"/>
          <w:szCs w:val="22"/>
        </w:rPr>
      </w:pPr>
      <w:r w:rsidRPr="32581264">
        <w:rPr>
          <w:rFonts w:ascii="Arial" w:hAnsi="Arial" w:cs="Arial"/>
          <w:sz w:val="22"/>
          <w:szCs w:val="22"/>
        </w:rPr>
        <w:t>Yhtymähallitus vastaa siitä, että asiakirjahallinnon ohjeistus, käytännöt, vastuut ja valvonta on määritelty kuntayhtymän eri tehtävissä sekä</w:t>
      </w:r>
    </w:p>
    <w:p w14:paraId="11326CBA" w14:textId="6BF28997" w:rsidR="00D040F0" w:rsidRPr="00B11819" w:rsidRDefault="00D040F0" w:rsidP="32581264">
      <w:pPr>
        <w:pStyle w:val="Numerolistaus"/>
        <w:numPr>
          <w:ilvl w:val="0"/>
          <w:numId w:val="35"/>
        </w:numPr>
        <w:spacing w:line="240" w:lineRule="auto"/>
        <w:rPr>
          <w:rFonts w:ascii="Arial" w:hAnsi="Arial" w:cs="Arial"/>
          <w:sz w:val="22"/>
          <w:szCs w:val="22"/>
        </w:rPr>
      </w:pPr>
      <w:r w:rsidRPr="32581264">
        <w:rPr>
          <w:rFonts w:ascii="Arial" w:hAnsi="Arial" w:cs="Arial"/>
          <w:sz w:val="22"/>
          <w:szCs w:val="22"/>
        </w:rPr>
        <w:t>vastaa hyvän tiedonhallintatavan ja hyvän henkilötieto</w:t>
      </w:r>
      <w:r w:rsidR="00C964CA" w:rsidRPr="32581264">
        <w:rPr>
          <w:rFonts w:ascii="Arial" w:hAnsi="Arial" w:cs="Arial"/>
          <w:sz w:val="22"/>
          <w:szCs w:val="22"/>
        </w:rPr>
        <w:t>jen käsittelyn toteuttamisesta</w:t>
      </w:r>
    </w:p>
    <w:p w14:paraId="5681CE5F" w14:textId="4611DDD0" w:rsidR="00D040F0" w:rsidRPr="00B11819" w:rsidRDefault="00D040F0" w:rsidP="32581264">
      <w:pPr>
        <w:pStyle w:val="Numerolistaus"/>
        <w:numPr>
          <w:ilvl w:val="0"/>
          <w:numId w:val="35"/>
        </w:numPr>
        <w:spacing w:line="240" w:lineRule="auto"/>
        <w:rPr>
          <w:rFonts w:ascii="Arial" w:hAnsi="Arial" w:cs="Arial"/>
          <w:sz w:val="22"/>
          <w:szCs w:val="22"/>
        </w:rPr>
      </w:pPr>
      <w:r w:rsidRPr="32581264">
        <w:rPr>
          <w:rFonts w:ascii="Arial" w:hAnsi="Arial" w:cs="Arial"/>
          <w:sz w:val="22"/>
          <w:szCs w:val="22"/>
        </w:rPr>
        <w:t>määrää kuntayhtymän asiakirjah</w:t>
      </w:r>
      <w:r w:rsidR="00C964CA" w:rsidRPr="32581264">
        <w:rPr>
          <w:rFonts w:ascii="Arial" w:hAnsi="Arial" w:cs="Arial"/>
          <w:sz w:val="22"/>
          <w:szCs w:val="22"/>
        </w:rPr>
        <w:t>allintoa johtavan viranhaltijan</w:t>
      </w:r>
    </w:p>
    <w:p w14:paraId="4CD6F232" w14:textId="18002970" w:rsidR="00D040F0" w:rsidRPr="00B11819" w:rsidRDefault="00D040F0" w:rsidP="32581264">
      <w:pPr>
        <w:pStyle w:val="Numerolistaus"/>
        <w:numPr>
          <w:ilvl w:val="0"/>
          <w:numId w:val="35"/>
        </w:numPr>
        <w:spacing w:line="240" w:lineRule="auto"/>
        <w:rPr>
          <w:rFonts w:ascii="Arial" w:hAnsi="Arial" w:cs="Arial"/>
          <w:sz w:val="22"/>
          <w:szCs w:val="22"/>
        </w:rPr>
      </w:pPr>
      <w:r w:rsidRPr="32581264">
        <w:rPr>
          <w:rFonts w:ascii="Arial" w:hAnsi="Arial" w:cs="Arial"/>
          <w:sz w:val="22"/>
          <w:szCs w:val="22"/>
        </w:rPr>
        <w:t>antaa tarkemmat</w:t>
      </w:r>
      <w:r w:rsidRPr="32581264">
        <w:rPr>
          <w:rFonts w:ascii="Arial" w:hAnsi="Arial" w:cs="Arial"/>
          <w:sz w:val="22"/>
          <w:szCs w:val="22"/>
          <w:lang w:bidi="ar-YE"/>
        </w:rPr>
        <w:t xml:space="preserve"> määräykset asiakirjahallinnon hoitamisesta ja asiakirjahallinnon johtavan viranhaltijan, toimialojen </w:t>
      </w:r>
      <w:r w:rsidR="009965ED" w:rsidRPr="32581264">
        <w:rPr>
          <w:rFonts w:ascii="Arial" w:hAnsi="Arial" w:cs="Arial"/>
          <w:sz w:val="22"/>
          <w:szCs w:val="22"/>
          <w:lang w:bidi="ar-YE"/>
        </w:rPr>
        <w:t xml:space="preserve">ja </w:t>
      </w:r>
      <w:r w:rsidRPr="32581264">
        <w:rPr>
          <w:rFonts w:ascii="Arial" w:hAnsi="Arial" w:cs="Arial"/>
          <w:sz w:val="22"/>
          <w:szCs w:val="22"/>
          <w:lang w:bidi="ar-YE"/>
        </w:rPr>
        <w:t>toimialojen asiakirjahallinnosta vastaavien henkilöiden te</w:t>
      </w:r>
      <w:r w:rsidR="00C964CA" w:rsidRPr="32581264">
        <w:rPr>
          <w:rFonts w:ascii="Arial" w:hAnsi="Arial" w:cs="Arial"/>
          <w:sz w:val="22"/>
          <w:szCs w:val="22"/>
        </w:rPr>
        <w:t>htävistä</w:t>
      </w:r>
    </w:p>
    <w:p w14:paraId="6D164047" w14:textId="1542C2E7" w:rsidR="00D040F0" w:rsidRPr="00B11819" w:rsidRDefault="00D040F0" w:rsidP="32581264">
      <w:pPr>
        <w:pStyle w:val="Numerolistaus"/>
        <w:numPr>
          <w:ilvl w:val="0"/>
          <w:numId w:val="35"/>
        </w:numPr>
        <w:spacing w:line="240" w:lineRule="auto"/>
        <w:rPr>
          <w:rFonts w:ascii="Arial" w:hAnsi="Arial" w:cs="Arial"/>
          <w:sz w:val="22"/>
          <w:szCs w:val="22"/>
        </w:rPr>
      </w:pPr>
      <w:r w:rsidRPr="32581264">
        <w:rPr>
          <w:rFonts w:ascii="Arial" w:hAnsi="Arial" w:cs="Arial"/>
          <w:sz w:val="22"/>
          <w:szCs w:val="22"/>
        </w:rPr>
        <w:t xml:space="preserve">päättää tiedonohjaussuunnitelman (TOS, </w:t>
      </w:r>
      <w:proofErr w:type="spellStart"/>
      <w:r w:rsidRPr="32581264">
        <w:rPr>
          <w:rFonts w:ascii="Arial" w:hAnsi="Arial" w:cs="Arial"/>
          <w:sz w:val="22"/>
          <w:szCs w:val="22"/>
        </w:rPr>
        <w:t>eAMS</w:t>
      </w:r>
      <w:proofErr w:type="spellEnd"/>
      <w:r w:rsidRPr="32581264">
        <w:rPr>
          <w:rFonts w:ascii="Arial" w:hAnsi="Arial" w:cs="Arial"/>
          <w:sz w:val="22"/>
          <w:szCs w:val="22"/>
        </w:rPr>
        <w:t>, AMS) yleisistä periaatteista (sisältö, laadinnan vastuut, vahvistaminen käyt</w:t>
      </w:r>
      <w:r w:rsidR="00C964CA" w:rsidRPr="32581264">
        <w:rPr>
          <w:rFonts w:ascii="Arial" w:hAnsi="Arial" w:cs="Arial"/>
          <w:sz w:val="22"/>
          <w:szCs w:val="22"/>
        </w:rPr>
        <w:t>töön, valvonta ja seuranta)</w:t>
      </w:r>
    </w:p>
    <w:p w14:paraId="46749940" w14:textId="6E864BFF" w:rsidR="00D040F0" w:rsidRPr="00B11819" w:rsidRDefault="00D040F0" w:rsidP="32581264">
      <w:pPr>
        <w:pStyle w:val="Numerolistaus"/>
        <w:numPr>
          <w:ilvl w:val="0"/>
          <w:numId w:val="35"/>
        </w:numPr>
        <w:spacing w:line="240" w:lineRule="auto"/>
        <w:rPr>
          <w:rFonts w:ascii="Arial" w:hAnsi="Arial" w:cs="Arial"/>
          <w:sz w:val="22"/>
          <w:szCs w:val="22"/>
        </w:rPr>
      </w:pPr>
      <w:r w:rsidRPr="32581264">
        <w:rPr>
          <w:rFonts w:ascii="Arial" w:hAnsi="Arial" w:cs="Arial"/>
          <w:sz w:val="22"/>
          <w:szCs w:val="22"/>
        </w:rPr>
        <w:t>nimeää kuntayhtymän arkistonmuodostajat ja rekisterinpitäjät, mikäli hallintosäännössä ei ole määrätty rekisterinpitäjää.</w:t>
      </w:r>
    </w:p>
    <w:p w14:paraId="0227F8D5" w14:textId="793BA39D" w:rsidR="00D040F0" w:rsidRPr="00B11819" w:rsidRDefault="00D54D58" w:rsidP="16E7E3A0">
      <w:pPr>
        <w:pStyle w:val="Otsikko3"/>
        <w:jc w:val="both"/>
      </w:pPr>
      <w:bookmarkStart w:id="104" w:name="_Toc474850824"/>
      <w:bookmarkStart w:id="105" w:name="_Toc60649094"/>
      <w:r>
        <w:t>12</w:t>
      </w:r>
      <w:r w:rsidR="00AC3A36">
        <w:t>.2</w:t>
      </w:r>
      <w:r w:rsidR="00D040F0">
        <w:t xml:space="preserve"> Asiakirjahallintoa johtavan viranhaltijan tehtävät</w:t>
      </w:r>
      <w:bookmarkEnd w:id="104"/>
      <w:bookmarkEnd w:id="105"/>
    </w:p>
    <w:p w14:paraId="72362A92" w14:textId="77777777" w:rsidR="00D07A6C" w:rsidRPr="00B11819" w:rsidRDefault="00D040F0" w:rsidP="006B4481">
      <w:pPr>
        <w:pStyle w:val="1palstaagaramondkappaleensisennyksell"/>
        <w:spacing w:line="240" w:lineRule="auto"/>
        <w:jc w:val="both"/>
        <w:rPr>
          <w:rFonts w:ascii="Arial" w:hAnsi="Arial" w:cs="Arial"/>
          <w:sz w:val="22"/>
          <w:szCs w:val="22"/>
        </w:rPr>
      </w:pPr>
      <w:r w:rsidRPr="32581264">
        <w:rPr>
          <w:rFonts w:ascii="Arial" w:hAnsi="Arial" w:cs="Arial"/>
          <w:sz w:val="22"/>
          <w:szCs w:val="22"/>
        </w:rPr>
        <w:t xml:space="preserve">Asiakirjahallintoa johtava viranhaltija </w:t>
      </w:r>
    </w:p>
    <w:p w14:paraId="5281A8EB" w14:textId="4D4BDBA5" w:rsidR="00D040F0" w:rsidRPr="00B11819" w:rsidRDefault="00D040F0" w:rsidP="32581264">
      <w:pPr>
        <w:pStyle w:val="1palstaagaramondkappaleensisennyksell"/>
        <w:numPr>
          <w:ilvl w:val="0"/>
          <w:numId w:val="35"/>
        </w:numPr>
        <w:spacing w:line="240" w:lineRule="auto"/>
        <w:rPr>
          <w:rFonts w:ascii="Arial" w:hAnsi="Arial" w:cs="Arial"/>
          <w:sz w:val="22"/>
          <w:szCs w:val="22"/>
        </w:rPr>
      </w:pPr>
      <w:r w:rsidRPr="32581264">
        <w:rPr>
          <w:rFonts w:ascii="Arial" w:hAnsi="Arial" w:cs="Arial"/>
          <w:sz w:val="22"/>
          <w:szCs w:val="22"/>
        </w:rPr>
        <w:t>johtaa yhtymähallituksen alaisena asiakirjahallintoa ja vastaa kuntayhtymän pysyvästi säilyte</w:t>
      </w:r>
      <w:r w:rsidR="00C964CA" w:rsidRPr="32581264">
        <w:rPr>
          <w:rFonts w:ascii="Arial" w:hAnsi="Arial" w:cs="Arial"/>
          <w:sz w:val="22"/>
          <w:szCs w:val="22"/>
        </w:rPr>
        <w:t>ttävistä asiakirjatiedoista</w:t>
      </w:r>
    </w:p>
    <w:p w14:paraId="533A1949" w14:textId="69B79DDD" w:rsidR="00D040F0" w:rsidRPr="00B11819" w:rsidRDefault="00D040F0" w:rsidP="32581264">
      <w:pPr>
        <w:pStyle w:val="Numerolistaus"/>
        <w:numPr>
          <w:ilvl w:val="0"/>
          <w:numId w:val="35"/>
        </w:numPr>
        <w:spacing w:line="240" w:lineRule="auto"/>
        <w:rPr>
          <w:rFonts w:ascii="Arial" w:hAnsi="Arial" w:cs="Arial"/>
          <w:sz w:val="22"/>
          <w:szCs w:val="22"/>
        </w:rPr>
      </w:pPr>
      <w:r w:rsidRPr="32581264">
        <w:rPr>
          <w:rFonts w:ascii="Arial" w:hAnsi="Arial" w:cs="Arial"/>
          <w:sz w:val="22"/>
          <w:szCs w:val="22"/>
        </w:rPr>
        <w:t>vastaa yhtymähallituksen asiakirjahallinnon viranomaistehtävien val</w:t>
      </w:r>
      <w:r w:rsidR="00C964CA" w:rsidRPr="32581264">
        <w:rPr>
          <w:rFonts w:ascii="Arial" w:hAnsi="Arial" w:cs="Arial"/>
          <w:sz w:val="22"/>
          <w:szCs w:val="22"/>
        </w:rPr>
        <w:t>mistelusta ja täytäntöönpanosta</w:t>
      </w:r>
    </w:p>
    <w:p w14:paraId="76E8F529" w14:textId="4D9E903A" w:rsidR="00D040F0" w:rsidRPr="00B11819" w:rsidRDefault="00D040F0" w:rsidP="007D1594">
      <w:pPr>
        <w:pStyle w:val="Numerolistaus"/>
        <w:numPr>
          <w:ilvl w:val="0"/>
          <w:numId w:val="35"/>
        </w:numPr>
        <w:spacing w:line="240" w:lineRule="auto"/>
        <w:jc w:val="both"/>
        <w:rPr>
          <w:rFonts w:ascii="Arial" w:hAnsi="Arial" w:cs="Arial"/>
          <w:sz w:val="22"/>
          <w:szCs w:val="22"/>
        </w:rPr>
      </w:pPr>
      <w:r w:rsidRPr="32581264">
        <w:rPr>
          <w:rFonts w:ascii="Arial" w:hAnsi="Arial" w:cs="Arial"/>
          <w:sz w:val="22"/>
          <w:szCs w:val="22"/>
        </w:rPr>
        <w:t>ohjaa ja kehittää asiakirjahallintoa osa</w:t>
      </w:r>
      <w:r w:rsidR="00C964CA" w:rsidRPr="32581264">
        <w:rPr>
          <w:rFonts w:ascii="Arial" w:hAnsi="Arial" w:cs="Arial"/>
          <w:sz w:val="22"/>
          <w:szCs w:val="22"/>
        </w:rPr>
        <w:t>na kuntayhtymän tiedonhallintaa</w:t>
      </w:r>
    </w:p>
    <w:p w14:paraId="62121875" w14:textId="2DCF7D54" w:rsidR="00D040F0" w:rsidRPr="00B11819" w:rsidRDefault="00D040F0" w:rsidP="007D1594">
      <w:pPr>
        <w:pStyle w:val="Numerolistaus"/>
        <w:numPr>
          <w:ilvl w:val="0"/>
          <w:numId w:val="35"/>
        </w:numPr>
        <w:spacing w:line="240" w:lineRule="auto"/>
        <w:jc w:val="both"/>
        <w:rPr>
          <w:rFonts w:ascii="Arial" w:hAnsi="Arial" w:cs="Arial"/>
          <w:sz w:val="22"/>
          <w:szCs w:val="22"/>
        </w:rPr>
      </w:pPr>
      <w:r w:rsidRPr="32581264">
        <w:rPr>
          <w:rFonts w:ascii="Arial" w:hAnsi="Arial" w:cs="Arial"/>
          <w:sz w:val="22"/>
          <w:szCs w:val="22"/>
        </w:rPr>
        <w:t>hyväksyy kuntay</w:t>
      </w:r>
      <w:r w:rsidR="00C964CA" w:rsidRPr="32581264">
        <w:rPr>
          <w:rFonts w:ascii="Arial" w:hAnsi="Arial" w:cs="Arial"/>
          <w:sz w:val="22"/>
          <w:szCs w:val="22"/>
        </w:rPr>
        <w:t>htymän tiedonohjaussuunnitelman</w:t>
      </w:r>
    </w:p>
    <w:p w14:paraId="6B41365D" w14:textId="35FDED78" w:rsidR="00D040F0" w:rsidRPr="00B11819" w:rsidRDefault="00D040F0" w:rsidP="007D1594">
      <w:pPr>
        <w:pStyle w:val="Numerolistaus"/>
        <w:numPr>
          <w:ilvl w:val="0"/>
          <w:numId w:val="35"/>
        </w:numPr>
        <w:spacing w:line="240" w:lineRule="auto"/>
        <w:jc w:val="both"/>
        <w:rPr>
          <w:rFonts w:ascii="Arial" w:hAnsi="Arial" w:cs="Arial"/>
          <w:sz w:val="22"/>
          <w:szCs w:val="22"/>
        </w:rPr>
      </w:pPr>
      <w:r w:rsidRPr="32581264">
        <w:rPr>
          <w:rFonts w:ascii="Arial" w:hAnsi="Arial" w:cs="Arial"/>
          <w:sz w:val="22"/>
          <w:szCs w:val="22"/>
        </w:rPr>
        <w:t>vastaa keskusarkistosta ja pysyvästi säilytettävistä asiakirja</w:t>
      </w:r>
      <w:r w:rsidR="00C964CA" w:rsidRPr="32581264">
        <w:rPr>
          <w:rFonts w:ascii="Arial" w:hAnsi="Arial" w:cs="Arial"/>
          <w:sz w:val="22"/>
          <w:szCs w:val="22"/>
        </w:rPr>
        <w:t>tiedoista</w:t>
      </w:r>
    </w:p>
    <w:p w14:paraId="3FCF8346" w14:textId="2B4197FE" w:rsidR="00D040F0" w:rsidRPr="00B11819" w:rsidRDefault="00D040F0" w:rsidP="007D1594">
      <w:pPr>
        <w:pStyle w:val="Numerolistaus"/>
        <w:numPr>
          <w:ilvl w:val="0"/>
          <w:numId w:val="35"/>
        </w:numPr>
        <w:spacing w:line="240" w:lineRule="auto"/>
        <w:jc w:val="both"/>
        <w:rPr>
          <w:rFonts w:ascii="Arial" w:hAnsi="Arial" w:cs="Arial"/>
          <w:sz w:val="22"/>
          <w:szCs w:val="22"/>
        </w:rPr>
      </w:pPr>
      <w:r w:rsidRPr="32581264">
        <w:rPr>
          <w:rFonts w:ascii="Arial" w:hAnsi="Arial" w:cs="Arial"/>
          <w:sz w:val="22"/>
          <w:szCs w:val="22"/>
        </w:rPr>
        <w:t>laatii kuntayhtymän asiakirjahallinnon ohjeen ja valvoo, että tehtävät hoidetaan ann</w:t>
      </w:r>
      <w:r w:rsidR="00C964CA" w:rsidRPr="32581264">
        <w:rPr>
          <w:rFonts w:ascii="Arial" w:hAnsi="Arial" w:cs="Arial"/>
          <w:sz w:val="22"/>
          <w:szCs w:val="22"/>
        </w:rPr>
        <w:t>ettujen ohjeiden mukaisesti</w:t>
      </w:r>
    </w:p>
    <w:p w14:paraId="3A964E50" w14:textId="4B7DDF7C" w:rsidR="00D040F0" w:rsidRPr="00B11819" w:rsidRDefault="00D040F0" w:rsidP="00185F31">
      <w:pPr>
        <w:pStyle w:val="Numerolistaus"/>
        <w:numPr>
          <w:ilvl w:val="0"/>
          <w:numId w:val="35"/>
        </w:numPr>
        <w:spacing w:after="200" w:line="240" w:lineRule="auto"/>
        <w:jc w:val="both"/>
        <w:rPr>
          <w:rFonts w:ascii="Arial" w:hAnsi="Arial" w:cs="Arial"/>
        </w:rPr>
      </w:pPr>
      <w:r w:rsidRPr="32581264">
        <w:rPr>
          <w:rFonts w:ascii="Arial" w:hAnsi="Arial" w:cs="Arial"/>
          <w:sz w:val="22"/>
          <w:szCs w:val="22"/>
        </w:rPr>
        <w:t xml:space="preserve">huolehtii asiakirjahallintoon liittyvästä koulutuksesta ja neuvonnasta. </w:t>
      </w:r>
    </w:p>
    <w:p w14:paraId="1ABCF284" w14:textId="4C843FD4" w:rsidR="00440F25" w:rsidRPr="00B11819" w:rsidRDefault="00D54D58" w:rsidP="32581264">
      <w:pPr>
        <w:pStyle w:val="Otsikko3"/>
      </w:pPr>
      <w:bookmarkStart w:id="106" w:name="_Toc60649095"/>
      <w:r>
        <w:t>12</w:t>
      </w:r>
      <w:r w:rsidR="00AC3A36">
        <w:t>.3</w:t>
      </w:r>
      <w:r w:rsidR="002505E8">
        <w:t xml:space="preserve"> </w:t>
      </w:r>
      <w:r w:rsidR="00440F25">
        <w:t>Asiakirjojen</w:t>
      </w:r>
      <w:r w:rsidR="00D040F0">
        <w:t xml:space="preserve"> antaminen ja</w:t>
      </w:r>
      <w:r w:rsidR="00440F25">
        <w:t xml:space="preserve"> lunastus</w:t>
      </w:r>
      <w:bookmarkEnd w:id="106"/>
      <w:r w:rsidR="00440F25">
        <w:t xml:space="preserve"> </w:t>
      </w:r>
    </w:p>
    <w:p w14:paraId="6A553DA3" w14:textId="4CEC91A7" w:rsidR="00440F25" w:rsidRPr="00B11819" w:rsidRDefault="00D040F0" w:rsidP="32581264">
      <w:pPr>
        <w:pStyle w:val="Default"/>
        <w:rPr>
          <w:sz w:val="22"/>
          <w:szCs w:val="22"/>
        </w:rPr>
      </w:pPr>
      <w:r w:rsidRPr="32581264">
        <w:rPr>
          <w:sz w:val="22"/>
          <w:szCs w:val="22"/>
        </w:rPr>
        <w:t>Toimielimen asiakirjoja koskevat tietopy</w:t>
      </w:r>
      <w:r w:rsidR="00C964CA" w:rsidRPr="32581264">
        <w:rPr>
          <w:sz w:val="22"/>
          <w:szCs w:val="22"/>
        </w:rPr>
        <w:t xml:space="preserve">ynnöt ratkaisee talousjohtaja. </w:t>
      </w:r>
      <w:r w:rsidR="00440F25" w:rsidRPr="32581264">
        <w:rPr>
          <w:sz w:val="22"/>
          <w:szCs w:val="22"/>
        </w:rPr>
        <w:t>Yhtymähallitus päättää perusteista, joiden mukaan asiakirjoista on suorit</w:t>
      </w:r>
      <w:r w:rsidR="00671C28" w:rsidRPr="32581264">
        <w:rPr>
          <w:sz w:val="22"/>
          <w:szCs w:val="22"/>
        </w:rPr>
        <w:t>ettava kuntayhtymälle lunastusmaksu</w:t>
      </w:r>
      <w:r w:rsidR="00440F25" w:rsidRPr="32581264">
        <w:rPr>
          <w:sz w:val="22"/>
          <w:szCs w:val="22"/>
        </w:rPr>
        <w:t xml:space="preserve">. </w:t>
      </w:r>
    </w:p>
    <w:p w14:paraId="5481216F" w14:textId="4AA4BF72" w:rsidR="009D51A5" w:rsidRPr="00B11819" w:rsidRDefault="009D51A5" w:rsidP="32581264">
      <w:pPr>
        <w:pStyle w:val="Default"/>
        <w:rPr>
          <w:sz w:val="22"/>
          <w:szCs w:val="22"/>
        </w:rPr>
      </w:pPr>
    </w:p>
    <w:p w14:paraId="5AB7458A" w14:textId="6F4E9A4A" w:rsidR="009965ED" w:rsidRDefault="003220AB" w:rsidP="16E7E3A0">
      <w:pPr>
        <w:pStyle w:val="Otsikko1"/>
        <w:jc w:val="both"/>
        <w:rPr>
          <w:sz w:val="18"/>
          <w:szCs w:val="18"/>
        </w:rPr>
      </w:pPr>
      <w:bookmarkStart w:id="107" w:name="_Toc474850825"/>
      <w:bookmarkStart w:id="108" w:name="_Toc60649096"/>
      <w:r>
        <w:t>TALOUDENHOITO</w:t>
      </w:r>
      <w:bookmarkEnd w:id="107"/>
      <w:bookmarkEnd w:id="108"/>
    </w:p>
    <w:p w14:paraId="3581F12F" w14:textId="77777777" w:rsidR="00B11819" w:rsidRPr="00B11819" w:rsidRDefault="00B11819" w:rsidP="16E7E3A0">
      <w:pPr>
        <w:jc w:val="both"/>
      </w:pPr>
    </w:p>
    <w:p w14:paraId="3845A941" w14:textId="20CF7B64" w:rsidR="00C31CF4" w:rsidRPr="00B11819" w:rsidRDefault="00D54D58" w:rsidP="32581264">
      <w:pPr>
        <w:pStyle w:val="Otsikko3"/>
      </w:pPr>
      <w:bookmarkStart w:id="109" w:name="_Toc474850827"/>
      <w:bookmarkStart w:id="110" w:name="_Toc60649097"/>
      <w:r>
        <w:t>13</w:t>
      </w:r>
      <w:r w:rsidR="00C31CF4">
        <w:t>.1 Talousarvio ja taloussuunnitelma</w:t>
      </w:r>
      <w:bookmarkEnd w:id="109"/>
      <w:bookmarkEnd w:id="110"/>
    </w:p>
    <w:p w14:paraId="6EA78F98" w14:textId="3D6C12EF" w:rsidR="00C31CF4" w:rsidRPr="00B11819" w:rsidRDefault="00C31CF4" w:rsidP="32581264">
      <w:pPr>
        <w:pStyle w:val="1palstaagaramondkappaleensisennyksell"/>
        <w:spacing w:line="240" w:lineRule="auto"/>
        <w:rPr>
          <w:rFonts w:ascii="Arial" w:hAnsi="Arial" w:cs="Arial"/>
          <w:sz w:val="22"/>
          <w:szCs w:val="22"/>
        </w:rPr>
      </w:pPr>
      <w:r w:rsidRPr="32581264">
        <w:rPr>
          <w:rFonts w:ascii="Arial" w:hAnsi="Arial" w:cs="Arial"/>
          <w:sz w:val="22"/>
          <w:szCs w:val="22"/>
        </w:rPr>
        <w:t>Yhtymähallitus hyväksyy suunnittelukehykset ja talousarvion laadintaohjeet. Yhtymäkokous hyväksyy talousarviossa sitovat tehtäväkohtaiset toiminnan ja talouden tavoitteet sekä niiden edellyttämät määrärahat ja tuloarviot sekä konsernin toiminnan ja talouden tavoitteet.  Määräraha ja tuloarvio voidaan ottaa talousarvioon brutto- tai nettomä</w:t>
      </w:r>
      <w:r w:rsidRPr="32581264">
        <w:rPr>
          <w:rFonts w:ascii="Arial" w:hAnsi="Arial" w:cs="Arial"/>
          <w:sz w:val="22"/>
          <w:szCs w:val="22"/>
          <w:lang w:bidi="ar-YE"/>
        </w:rPr>
        <w:t>ä</w:t>
      </w:r>
      <w:r w:rsidRPr="32581264">
        <w:rPr>
          <w:rFonts w:ascii="Arial" w:hAnsi="Arial" w:cs="Arial"/>
          <w:sz w:val="22"/>
          <w:szCs w:val="22"/>
        </w:rPr>
        <w:t>räisenä.</w:t>
      </w:r>
    </w:p>
    <w:p w14:paraId="64A11964" w14:textId="27B95588" w:rsidR="00C31CF4" w:rsidRPr="00B11819" w:rsidRDefault="00D54D58" w:rsidP="32581264">
      <w:pPr>
        <w:pStyle w:val="Otsikko3"/>
      </w:pPr>
      <w:bookmarkStart w:id="111" w:name="_Toc474850829"/>
      <w:bookmarkStart w:id="112" w:name="_Toc60649098"/>
      <w:r>
        <w:t>13</w:t>
      </w:r>
      <w:r w:rsidR="00C31CF4">
        <w:t>.2 Toiminnan ja talouden seuranta</w:t>
      </w:r>
      <w:bookmarkEnd w:id="112"/>
      <w:r w:rsidR="00C31CF4">
        <w:t xml:space="preserve"> </w:t>
      </w:r>
      <w:bookmarkEnd w:id="111"/>
    </w:p>
    <w:p w14:paraId="1DBDD817" w14:textId="1C7934F4" w:rsidR="00C31CF4" w:rsidRPr="00B11819" w:rsidRDefault="00C31CF4" w:rsidP="32581264">
      <w:pPr>
        <w:pStyle w:val="1palstaagaramondkappaleensisennyksell"/>
        <w:spacing w:line="240" w:lineRule="auto"/>
        <w:rPr>
          <w:rFonts w:ascii="Arial" w:hAnsi="Arial" w:cs="Arial"/>
          <w:sz w:val="22"/>
          <w:szCs w:val="22"/>
        </w:rPr>
      </w:pPr>
      <w:r w:rsidRPr="32581264">
        <w:rPr>
          <w:rFonts w:ascii="Arial" w:hAnsi="Arial" w:cs="Arial"/>
          <w:sz w:val="22"/>
          <w:szCs w:val="22"/>
        </w:rPr>
        <w:t>Yhtymähallitus seuraa talousarvion toteutumista kolmannesvuosittain</w:t>
      </w:r>
      <w:r w:rsidR="00B11819" w:rsidRPr="32581264">
        <w:rPr>
          <w:rFonts w:ascii="Arial" w:hAnsi="Arial" w:cs="Arial"/>
          <w:sz w:val="22"/>
          <w:szCs w:val="22"/>
        </w:rPr>
        <w:t xml:space="preserve">. </w:t>
      </w:r>
      <w:r w:rsidRPr="32581264">
        <w:rPr>
          <w:rFonts w:ascii="Arial" w:hAnsi="Arial" w:cs="Arial"/>
          <w:sz w:val="22"/>
          <w:szCs w:val="22"/>
        </w:rPr>
        <w:t xml:space="preserve">Toiminnan ja talouden toteutumisesta raportoidaan yhtymähallitukselle talousarvion toteuttamisohjeen hyväksymisen yhteydessä päätetyllä tavalla. </w:t>
      </w:r>
    </w:p>
    <w:p w14:paraId="17179B49" w14:textId="7DB8E902" w:rsidR="00C31CF4" w:rsidRPr="00B11819" w:rsidRDefault="002B2428" w:rsidP="32581264">
      <w:pPr>
        <w:pStyle w:val="Otsikko3"/>
      </w:pPr>
      <w:bookmarkStart w:id="113" w:name="_Toc474850830"/>
      <w:bookmarkStart w:id="114" w:name="_Toc60649099"/>
      <w:r>
        <w:t>1</w:t>
      </w:r>
      <w:r w:rsidR="00D54D58">
        <w:t>3</w:t>
      </w:r>
      <w:r w:rsidR="00C31CF4">
        <w:t>.3 Talousarvion sitovuus</w:t>
      </w:r>
      <w:bookmarkEnd w:id="113"/>
      <w:bookmarkEnd w:id="114"/>
    </w:p>
    <w:p w14:paraId="7FAD0A72" w14:textId="17723968" w:rsidR="00C31CF4" w:rsidRPr="00B11819" w:rsidRDefault="00C31CF4" w:rsidP="32581264">
      <w:pPr>
        <w:pStyle w:val="1palstaagaramondkappaleensisennyksell"/>
        <w:spacing w:line="240" w:lineRule="auto"/>
        <w:rPr>
          <w:rFonts w:ascii="Arial" w:hAnsi="Arial" w:cs="Arial"/>
          <w:sz w:val="22"/>
          <w:szCs w:val="22"/>
        </w:rPr>
      </w:pPr>
      <w:r w:rsidRPr="32581264">
        <w:rPr>
          <w:rFonts w:ascii="Arial" w:hAnsi="Arial" w:cs="Arial"/>
          <w:sz w:val="22"/>
          <w:szCs w:val="22"/>
        </w:rPr>
        <w:t>Talousarviosta päättäessään yhtymäkokous määrittelee, mitkä ovat yhtymäkokouksen sitovina hyväksymät toiminnan tavoitteet. Yhtymäkokous antaa talousarvion noudattamista koskevat määräykset, miten talousarvio ja sen perustelut si</w:t>
      </w:r>
      <w:r w:rsidR="00C964CA" w:rsidRPr="32581264">
        <w:rPr>
          <w:rFonts w:ascii="Arial" w:hAnsi="Arial" w:cs="Arial"/>
          <w:sz w:val="22"/>
          <w:szCs w:val="22"/>
        </w:rPr>
        <w:t>tovat kuntayhtymän viranhaltijoita.</w:t>
      </w:r>
    </w:p>
    <w:p w14:paraId="2C76A9D5" w14:textId="77777777" w:rsidR="00C31CF4" w:rsidRPr="00B11819" w:rsidRDefault="00C31CF4" w:rsidP="32581264">
      <w:pPr>
        <w:pStyle w:val="1palstaagaramondkappaleensisennyksell"/>
        <w:spacing w:line="240" w:lineRule="auto"/>
        <w:rPr>
          <w:rFonts w:ascii="Arial" w:hAnsi="Arial" w:cs="Arial"/>
          <w:sz w:val="22"/>
          <w:szCs w:val="22"/>
        </w:rPr>
      </w:pPr>
    </w:p>
    <w:p w14:paraId="36E321EB" w14:textId="75C1AF91" w:rsidR="00C31CF4" w:rsidRPr="00B11819" w:rsidRDefault="00C31CF4" w:rsidP="32581264">
      <w:pPr>
        <w:pStyle w:val="1palstaagaramondkappaleensisennyksell"/>
        <w:spacing w:line="240" w:lineRule="auto"/>
        <w:rPr>
          <w:rFonts w:ascii="Arial" w:hAnsi="Arial" w:cs="Arial"/>
          <w:sz w:val="22"/>
          <w:szCs w:val="22"/>
        </w:rPr>
      </w:pPr>
      <w:r w:rsidRPr="32581264">
        <w:rPr>
          <w:rFonts w:ascii="Arial" w:hAnsi="Arial" w:cs="Arial"/>
          <w:sz w:val="22"/>
          <w:szCs w:val="22"/>
        </w:rPr>
        <w:t>Yhtymähallitus voi päättää sellaisen maksun suorittamisesta, joka on kuntayhtymää sitova ja kiireellisesti maksettava, vaikka tarkoitukseen ei ole määrärahaa käytettävissä. Yhtymähallituksen on viipymättä tehtävä yhtymäkokoukselle esitys määrärahan myöntämisestä tai korottamisesta.</w:t>
      </w:r>
    </w:p>
    <w:p w14:paraId="03924D00" w14:textId="7B9FCFE7" w:rsidR="00C31CF4" w:rsidRPr="00B11819" w:rsidRDefault="00D54D58" w:rsidP="32581264">
      <w:pPr>
        <w:pStyle w:val="Otsikko3"/>
      </w:pPr>
      <w:bookmarkStart w:id="115" w:name="_Toc474850831"/>
      <w:bookmarkStart w:id="116" w:name="_Toc60649100"/>
      <w:r>
        <w:lastRenderedPageBreak/>
        <w:t>13</w:t>
      </w:r>
      <w:r w:rsidR="00C31CF4">
        <w:t>.4 Talousarvion muutokset</w:t>
      </w:r>
      <w:bookmarkEnd w:id="115"/>
      <w:bookmarkEnd w:id="116"/>
    </w:p>
    <w:p w14:paraId="1EA0BADD" w14:textId="2065F529" w:rsidR="00C31CF4" w:rsidRPr="00B11819" w:rsidRDefault="00C31CF4" w:rsidP="32581264">
      <w:pPr>
        <w:pStyle w:val="1palstaagaramondkappaleensisennyksell"/>
        <w:spacing w:line="240" w:lineRule="auto"/>
        <w:rPr>
          <w:rFonts w:ascii="Arial" w:hAnsi="Arial" w:cs="Arial"/>
          <w:sz w:val="22"/>
          <w:szCs w:val="22"/>
        </w:rPr>
      </w:pPr>
      <w:r w:rsidRPr="32581264">
        <w:rPr>
          <w:rFonts w:ascii="Arial" w:hAnsi="Arial" w:cs="Arial"/>
          <w:sz w:val="22"/>
          <w:szCs w:val="22"/>
        </w:rPr>
        <w:t>Talousarvioon tehtävät muutokset on esitettävä yhtymäkokoukselle siten, että yhtymäkokous ehtii käsitellä muutosehdotu</w:t>
      </w:r>
      <w:r w:rsidR="00C964CA" w:rsidRPr="32581264">
        <w:rPr>
          <w:rFonts w:ascii="Arial" w:hAnsi="Arial" w:cs="Arial"/>
          <w:sz w:val="22"/>
          <w:szCs w:val="22"/>
        </w:rPr>
        <w:t xml:space="preserve">kset talousarviovuoden aikana. </w:t>
      </w:r>
      <w:r w:rsidRPr="32581264">
        <w:rPr>
          <w:rFonts w:ascii="Arial" w:hAnsi="Arial" w:cs="Arial"/>
          <w:sz w:val="22"/>
          <w:szCs w:val="22"/>
        </w:rPr>
        <w:t>Talousarviovuoden jälkeen talousarvion muutoksia voidaan käsitellä vain poikkeustapauksissa. Tilinpäätöksen allekirjoittamisen jälkeen yhtymäkokoukselle ei voi enää tehdä talousarvion muutosehdotusta.</w:t>
      </w:r>
    </w:p>
    <w:p w14:paraId="172D7D2A" w14:textId="77777777" w:rsidR="00C31CF4" w:rsidRPr="00B11819" w:rsidRDefault="00C31CF4" w:rsidP="32581264">
      <w:pPr>
        <w:pStyle w:val="1palstaagaramondkappaleensisennyksell"/>
        <w:spacing w:line="240" w:lineRule="auto"/>
        <w:rPr>
          <w:rFonts w:ascii="Arial" w:hAnsi="Arial" w:cs="Arial"/>
          <w:sz w:val="22"/>
          <w:szCs w:val="22"/>
        </w:rPr>
      </w:pPr>
    </w:p>
    <w:p w14:paraId="472775AC" w14:textId="77777777" w:rsidR="00C31CF4" w:rsidRPr="00B11819" w:rsidRDefault="00C31CF4" w:rsidP="32581264">
      <w:pPr>
        <w:pStyle w:val="1palstaagaramondkappaleensisennyksell"/>
        <w:spacing w:line="240" w:lineRule="auto"/>
        <w:rPr>
          <w:rFonts w:ascii="Arial" w:hAnsi="Arial" w:cs="Arial"/>
          <w:sz w:val="22"/>
          <w:szCs w:val="22"/>
          <w:rtl/>
          <w:lang w:bidi="ar-YE"/>
        </w:rPr>
      </w:pPr>
      <w:r w:rsidRPr="32581264">
        <w:rPr>
          <w:rFonts w:ascii="Arial" w:hAnsi="Arial" w:cs="Arial"/>
          <w:sz w:val="22"/>
          <w:szCs w:val="22"/>
        </w:rPr>
        <w:t>Määrärahan muutosesityksessä on selvitettävä myös muutoksen vaikutus toiminnan tavoitteisiin ja tuloarvioihin. Vastaavasti toiminnan tavoitteiden tai tuloarvion muutosesityksessä on selvitettävä muutoksen vaikutukset</w:t>
      </w:r>
      <w:r w:rsidRPr="32581264">
        <w:rPr>
          <w:rFonts w:ascii="Arial" w:hAnsi="Arial" w:cs="Arial"/>
          <w:sz w:val="22"/>
          <w:szCs w:val="22"/>
          <w:lang w:bidi="ar-YE"/>
        </w:rPr>
        <w:t xml:space="preserve"> määrärahoihin.</w:t>
      </w:r>
    </w:p>
    <w:p w14:paraId="4FDA10EA" w14:textId="77777777" w:rsidR="00C31CF4" w:rsidRPr="00B11819" w:rsidRDefault="00C31CF4" w:rsidP="32581264">
      <w:pPr>
        <w:pStyle w:val="1palstaagaramondkappaleensisennyksell"/>
        <w:rPr>
          <w:rFonts w:ascii="Arial" w:hAnsi="Arial" w:cs="Arial"/>
          <w:sz w:val="22"/>
          <w:szCs w:val="22"/>
          <w:rtl/>
          <w:lang w:bidi="ar-YE"/>
        </w:rPr>
      </w:pPr>
    </w:p>
    <w:p w14:paraId="386367FD" w14:textId="76E44724" w:rsidR="00C31CF4" w:rsidRPr="00B11819" w:rsidRDefault="00C31CF4" w:rsidP="32581264">
      <w:pPr>
        <w:pStyle w:val="1palstaagaramondkappaleensisennyksell"/>
        <w:spacing w:line="240" w:lineRule="auto"/>
        <w:rPr>
          <w:rFonts w:ascii="Arial" w:hAnsi="Arial" w:cs="Arial"/>
          <w:sz w:val="22"/>
          <w:szCs w:val="22"/>
        </w:rPr>
      </w:pPr>
      <w:r w:rsidRPr="32581264">
        <w:rPr>
          <w:rFonts w:ascii="Arial" w:hAnsi="Arial" w:cs="Arial"/>
          <w:sz w:val="22"/>
          <w:szCs w:val="22"/>
        </w:rPr>
        <w:t>Yhtymäkokous päättää toimielinten määrärahojen ja tavoitteiden muutoksista, kun organisaatiota muutetaan talousarviovuoden aikana.</w:t>
      </w:r>
    </w:p>
    <w:p w14:paraId="58991DF7" w14:textId="386184E5" w:rsidR="00C31CF4" w:rsidRPr="00B11819" w:rsidRDefault="00D54D58" w:rsidP="32581264">
      <w:pPr>
        <w:pStyle w:val="Otsikko3"/>
      </w:pPr>
      <w:bookmarkStart w:id="117" w:name="_Toc474850832"/>
      <w:bookmarkStart w:id="118" w:name="_Toc60649101"/>
      <w:r>
        <w:t>13</w:t>
      </w:r>
      <w:r w:rsidR="00C31CF4">
        <w:t>.5 Omaisuuden luovuttaminen ja vuokraaminen</w:t>
      </w:r>
      <w:bookmarkEnd w:id="117"/>
      <w:bookmarkEnd w:id="118"/>
    </w:p>
    <w:p w14:paraId="21415A1E" w14:textId="13DC79A9" w:rsidR="00C31CF4" w:rsidRPr="00B11819" w:rsidRDefault="00C31CF4" w:rsidP="32581264">
      <w:pPr>
        <w:pStyle w:val="1palstaagaramondkappaleensisennyksell"/>
        <w:spacing w:line="240" w:lineRule="auto"/>
        <w:rPr>
          <w:rFonts w:ascii="Arial" w:hAnsi="Arial" w:cs="Arial"/>
          <w:sz w:val="22"/>
          <w:szCs w:val="22"/>
        </w:rPr>
      </w:pPr>
      <w:r w:rsidRPr="32581264">
        <w:rPr>
          <w:rFonts w:ascii="Arial" w:hAnsi="Arial" w:cs="Arial"/>
          <w:sz w:val="22"/>
          <w:szCs w:val="22"/>
        </w:rPr>
        <w:t xml:space="preserve">Kuntayhtymän kiinteän omaisuuden luovuttamisesta ja vuokraamisesta päättää yhtymähallitus yhtymäkokouksen hyväksymien perusteiden mukaisesti. Käytöstä poistettavan irtaimen omaisuuden myynnistä ja luovuttamisesta vastaa talousjohtaja. </w:t>
      </w:r>
    </w:p>
    <w:p w14:paraId="632AF7EE" w14:textId="762563FB" w:rsidR="00C31CF4" w:rsidRPr="00B11819" w:rsidRDefault="00D54D58" w:rsidP="32581264">
      <w:pPr>
        <w:pStyle w:val="Otsikko3"/>
      </w:pPr>
      <w:bookmarkStart w:id="119" w:name="_Toc474850833"/>
      <w:bookmarkStart w:id="120" w:name="_Toc60649102"/>
      <w:r>
        <w:t>13</w:t>
      </w:r>
      <w:r w:rsidR="00C31CF4">
        <w:t>.6 Poistosuunnitelman hyväksyminen</w:t>
      </w:r>
      <w:bookmarkEnd w:id="119"/>
      <w:bookmarkEnd w:id="120"/>
    </w:p>
    <w:p w14:paraId="150A3A5F" w14:textId="74CD283D" w:rsidR="00C31CF4" w:rsidRPr="00B11819" w:rsidRDefault="00C31CF4" w:rsidP="32581264">
      <w:pPr>
        <w:rPr>
          <w:rFonts w:ascii="Arial" w:hAnsi="Arial" w:cs="Arial"/>
          <w:sz w:val="22"/>
          <w:szCs w:val="22"/>
        </w:rPr>
      </w:pPr>
      <w:r w:rsidRPr="32581264">
        <w:rPr>
          <w:rFonts w:ascii="Arial" w:hAnsi="Arial" w:cs="Arial"/>
          <w:sz w:val="22"/>
          <w:szCs w:val="22"/>
        </w:rPr>
        <w:t>Yhtymäkokous hyväksyy suunnitelmapoistojen perusteet. Yhtymähallitus hyväksyy hyödyke- tai hyödykeryhmäkohtaiset poistosuunnitelmat.</w:t>
      </w:r>
    </w:p>
    <w:p w14:paraId="446E0476" w14:textId="5FA0C0A8" w:rsidR="00C31CF4" w:rsidRPr="00B11819" w:rsidRDefault="00D54D58" w:rsidP="32581264">
      <w:pPr>
        <w:pStyle w:val="Otsikko3"/>
      </w:pPr>
      <w:bookmarkStart w:id="121" w:name="_Toc474850834"/>
      <w:bookmarkStart w:id="122" w:name="_Toc60649103"/>
      <w:r>
        <w:t>13</w:t>
      </w:r>
      <w:r w:rsidR="00C31CF4">
        <w:t>.7 Rahatoimen hoitaminen</w:t>
      </w:r>
      <w:bookmarkEnd w:id="121"/>
      <w:bookmarkEnd w:id="122"/>
    </w:p>
    <w:p w14:paraId="4BADF450" w14:textId="77777777" w:rsidR="00C31CF4" w:rsidRPr="00B11819" w:rsidRDefault="00C31CF4" w:rsidP="32581264">
      <w:pPr>
        <w:pStyle w:val="1palstaagaramondkappaleensisennyksell"/>
        <w:spacing w:line="240" w:lineRule="auto"/>
        <w:rPr>
          <w:rFonts w:ascii="Arial" w:hAnsi="Arial" w:cs="Arial"/>
          <w:sz w:val="22"/>
          <w:szCs w:val="22"/>
        </w:rPr>
      </w:pPr>
      <w:r w:rsidRPr="32581264">
        <w:rPr>
          <w:rFonts w:ascii="Arial" w:hAnsi="Arial" w:cs="Arial"/>
          <w:sz w:val="22"/>
          <w:szCs w:val="22"/>
        </w:rPr>
        <w:t xml:space="preserve">Kuntayhtymän rahatoimen tehtäviä ovat maksuvalmiuden ylläpitäminen, maksuliikenteen hoito, lainarahoitus ja rahavarojen sijoittaminen. </w:t>
      </w:r>
    </w:p>
    <w:p w14:paraId="6B828BE8" w14:textId="77777777" w:rsidR="00C31CF4" w:rsidRPr="00B11819" w:rsidRDefault="00C31CF4" w:rsidP="32581264">
      <w:pPr>
        <w:pStyle w:val="1palstaagaramondkappaleensisennyksell"/>
        <w:spacing w:line="240" w:lineRule="auto"/>
        <w:rPr>
          <w:rFonts w:ascii="Arial" w:hAnsi="Arial" w:cs="Arial"/>
          <w:sz w:val="22"/>
          <w:szCs w:val="22"/>
        </w:rPr>
      </w:pPr>
    </w:p>
    <w:p w14:paraId="0A3E443D" w14:textId="77777777" w:rsidR="00C31CF4" w:rsidRPr="00B11819" w:rsidRDefault="00C31CF4" w:rsidP="32581264">
      <w:pPr>
        <w:pStyle w:val="1palstaagaramondkappaleensisennyksell"/>
        <w:spacing w:line="240" w:lineRule="auto"/>
        <w:rPr>
          <w:rFonts w:ascii="Arial" w:hAnsi="Arial" w:cs="Arial"/>
          <w:sz w:val="22"/>
          <w:szCs w:val="22"/>
        </w:rPr>
      </w:pPr>
      <w:r w:rsidRPr="32581264">
        <w:rPr>
          <w:rFonts w:ascii="Arial" w:hAnsi="Arial" w:cs="Arial"/>
          <w:sz w:val="22"/>
          <w:szCs w:val="22"/>
        </w:rPr>
        <w:t xml:space="preserve">Yhtymäkokous päättää kuntayhtymän kokonaisvarallisuuden hoidon ja sijoitustoiminnan perusteista. Yhtymäkokous päättää lainan ottamisen ja lainan antamisen periaatteista. Talousarvion hyväksymisen yhteydessä yhtymäkokous päättää antolainojen ja vieraan pääoman muutoksista. </w:t>
      </w:r>
    </w:p>
    <w:p w14:paraId="11CC7C81" w14:textId="77777777" w:rsidR="00C31CF4" w:rsidRPr="00B11819" w:rsidRDefault="00C31CF4" w:rsidP="32581264">
      <w:pPr>
        <w:pStyle w:val="1palstaagaramondkappaleensisennyksell"/>
        <w:spacing w:line="240" w:lineRule="auto"/>
        <w:rPr>
          <w:rFonts w:ascii="Arial" w:hAnsi="Arial" w:cs="Arial"/>
          <w:sz w:val="22"/>
          <w:szCs w:val="22"/>
        </w:rPr>
      </w:pPr>
    </w:p>
    <w:p w14:paraId="4779D31B" w14:textId="6E79DFFA" w:rsidR="00C31CF4" w:rsidRPr="00B11819" w:rsidRDefault="00C31CF4" w:rsidP="32581264">
      <w:pPr>
        <w:pStyle w:val="1palstaagaramondkappaleensisennyksell"/>
        <w:spacing w:line="240" w:lineRule="auto"/>
        <w:rPr>
          <w:rFonts w:ascii="Arial" w:hAnsi="Arial" w:cs="Arial"/>
          <w:sz w:val="22"/>
          <w:szCs w:val="22"/>
        </w:rPr>
      </w:pPr>
      <w:r w:rsidRPr="32581264">
        <w:rPr>
          <w:rFonts w:ascii="Arial" w:hAnsi="Arial" w:cs="Arial"/>
          <w:sz w:val="22"/>
          <w:szCs w:val="22"/>
        </w:rPr>
        <w:t>Yhtymähallitus päättää lainan ottamisesta ja lainan antamisesta noudattaen yhtymäkokouksen hyväksymiä periaatteita. Talousjohtaja vastaa tilapäislainojen ottamisesta, takaisinmaksusta ja lainaehtojen muuttamisesta maksuvalmiuden turvaamiseksi. Talousjohtaja vastaa kassa- ja lainavarojen hoidosta ja niiden sijoittamisesta kuntayhtymän sijoitustoiminnan perusteiden mukaisesti.</w:t>
      </w:r>
    </w:p>
    <w:p w14:paraId="6EDCCC2A" w14:textId="0023677F" w:rsidR="00C31CF4" w:rsidRPr="00B11819" w:rsidRDefault="00D54D58" w:rsidP="32581264">
      <w:pPr>
        <w:pStyle w:val="Otsikko3"/>
      </w:pPr>
      <w:bookmarkStart w:id="123" w:name="_Toc474850835"/>
      <w:bookmarkStart w:id="124" w:name="_Toc60649104"/>
      <w:r>
        <w:t>13</w:t>
      </w:r>
      <w:r w:rsidR="00C31CF4">
        <w:t>.8 Maksuista päättäminen</w:t>
      </w:r>
      <w:bookmarkEnd w:id="123"/>
      <w:bookmarkEnd w:id="124"/>
    </w:p>
    <w:p w14:paraId="279153AE" w14:textId="1B69839D" w:rsidR="00C31CF4" w:rsidRPr="00B11819" w:rsidRDefault="00D54D58" w:rsidP="32581264">
      <w:pPr>
        <w:pStyle w:val="1palstaagaramondkappaleensisennyksell"/>
        <w:spacing w:line="240" w:lineRule="auto"/>
        <w:rPr>
          <w:rFonts w:ascii="Arial" w:hAnsi="Arial" w:cs="Arial"/>
          <w:sz w:val="22"/>
          <w:szCs w:val="22"/>
        </w:rPr>
      </w:pPr>
      <w:r w:rsidRPr="32581264">
        <w:rPr>
          <w:rFonts w:ascii="Arial" w:hAnsi="Arial" w:cs="Arial"/>
          <w:sz w:val="22"/>
          <w:szCs w:val="22"/>
        </w:rPr>
        <w:t>Yh</w:t>
      </w:r>
      <w:r w:rsidR="00C31CF4" w:rsidRPr="32581264">
        <w:rPr>
          <w:rFonts w:ascii="Arial" w:hAnsi="Arial" w:cs="Arial"/>
          <w:sz w:val="22"/>
          <w:szCs w:val="22"/>
        </w:rPr>
        <w:t xml:space="preserve">tymäkokous päättää kuntayhtymän palveluista ja muista suoritteista perittävien maksujen yleisistä perusteista. </w:t>
      </w:r>
    </w:p>
    <w:p w14:paraId="0D440DC2" w14:textId="77777777" w:rsidR="00C31CF4" w:rsidRPr="00B11819" w:rsidRDefault="00C31CF4" w:rsidP="32581264">
      <w:pPr>
        <w:pStyle w:val="1palstaagaramondkappaleensisennyksell"/>
        <w:spacing w:line="240" w:lineRule="auto"/>
        <w:rPr>
          <w:rFonts w:ascii="Arial" w:hAnsi="Arial" w:cs="Arial"/>
          <w:sz w:val="22"/>
          <w:szCs w:val="22"/>
        </w:rPr>
      </w:pPr>
    </w:p>
    <w:p w14:paraId="06D09343" w14:textId="77777777" w:rsidR="00C31CF4" w:rsidRPr="00B11819" w:rsidRDefault="00C31CF4" w:rsidP="32581264">
      <w:pPr>
        <w:pStyle w:val="1palstaagaramondkappaleensisennyksell"/>
        <w:spacing w:line="240" w:lineRule="auto"/>
        <w:rPr>
          <w:rFonts w:ascii="Arial" w:hAnsi="Arial" w:cs="Arial"/>
          <w:sz w:val="22"/>
          <w:szCs w:val="22"/>
        </w:rPr>
      </w:pPr>
      <w:r w:rsidRPr="32581264">
        <w:rPr>
          <w:rFonts w:ascii="Arial" w:hAnsi="Arial" w:cs="Arial"/>
          <w:sz w:val="22"/>
          <w:szCs w:val="22"/>
        </w:rPr>
        <w:t>Yhtymähallitus päättää tarkemmin maksujen perusteista ja euromääristä. Yhtymähallitus voi siirtää maksuista päättämiseen liittyvää toimivaltaansa alaiselleen viranomaiselle.</w:t>
      </w:r>
    </w:p>
    <w:p w14:paraId="6C533D50" w14:textId="2CC2F497" w:rsidR="00C31CF4" w:rsidRPr="00B11819" w:rsidRDefault="00D54D58" w:rsidP="32581264">
      <w:pPr>
        <w:pStyle w:val="Otsikko3"/>
      </w:pPr>
      <w:bookmarkStart w:id="125" w:name="_Toc474850836"/>
      <w:bookmarkStart w:id="126" w:name="_Toc60649105"/>
      <w:r>
        <w:t>13</w:t>
      </w:r>
      <w:r w:rsidR="00604792">
        <w:t>.9</w:t>
      </w:r>
      <w:r w:rsidR="00C31CF4">
        <w:t xml:space="preserve"> Asiakirjojen antamisesta perittävät maksut</w:t>
      </w:r>
      <w:bookmarkEnd w:id="125"/>
      <w:bookmarkEnd w:id="126"/>
    </w:p>
    <w:p w14:paraId="5663C1D9" w14:textId="77777777" w:rsidR="00323D0E" w:rsidRPr="00B11819" w:rsidRDefault="00323D0E" w:rsidP="32581264">
      <w:pPr>
        <w:pStyle w:val="1palstaagaramondkappaleensisennyksell"/>
        <w:spacing w:line="240" w:lineRule="auto"/>
        <w:rPr>
          <w:rFonts w:ascii="Arial" w:hAnsi="Arial" w:cs="Arial"/>
          <w:sz w:val="22"/>
          <w:szCs w:val="22"/>
        </w:rPr>
      </w:pPr>
    </w:p>
    <w:p w14:paraId="50641CE6" w14:textId="1DC62AC6" w:rsidR="00C31CF4" w:rsidRPr="00B11819" w:rsidRDefault="00C31CF4" w:rsidP="32581264">
      <w:pPr>
        <w:pStyle w:val="1palstaagaramondkappaleensisennyksell"/>
        <w:spacing w:line="240" w:lineRule="auto"/>
        <w:rPr>
          <w:rFonts w:ascii="Arial" w:hAnsi="Arial" w:cs="Arial"/>
          <w:sz w:val="22"/>
          <w:szCs w:val="22"/>
        </w:rPr>
      </w:pPr>
      <w:r w:rsidRPr="32581264">
        <w:rPr>
          <w:rFonts w:ascii="Arial" w:hAnsi="Arial" w:cs="Arial"/>
          <w:sz w:val="22"/>
          <w:szCs w:val="22"/>
        </w:rPr>
        <w:t>Pöytäkirjanotteesta, kopiosta tai muusta tulosteesta peritään sivukohtainen maksu.</w:t>
      </w:r>
    </w:p>
    <w:p w14:paraId="2BB580B1" w14:textId="77777777" w:rsidR="00C31CF4" w:rsidRPr="00B11819" w:rsidRDefault="00C31CF4" w:rsidP="32581264">
      <w:pPr>
        <w:pStyle w:val="1palstaagaramondkappaleensisennyksell"/>
        <w:spacing w:line="240" w:lineRule="auto"/>
        <w:rPr>
          <w:rFonts w:ascii="Arial" w:hAnsi="Arial" w:cs="Arial"/>
          <w:sz w:val="22"/>
          <w:szCs w:val="22"/>
        </w:rPr>
      </w:pPr>
    </w:p>
    <w:p w14:paraId="6D16D7AC" w14:textId="77777777" w:rsidR="00C31CF4" w:rsidRPr="00B11819" w:rsidRDefault="00C31CF4" w:rsidP="32581264">
      <w:pPr>
        <w:pStyle w:val="1palstaagaramondkappaleensisennyksell"/>
        <w:spacing w:line="240" w:lineRule="auto"/>
        <w:rPr>
          <w:rFonts w:ascii="Arial" w:hAnsi="Arial" w:cs="Arial"/>
          <w:sz w:val="22"/>
          <w:szCs w:val="22"/>
        </w:rPr>
      </w:pPr>
      <w:r w:rsidRPr="32581264">
        <w:rPr>
          <w:rFonts w:ascii="Arial" w:hAnsi="Arial" w:cs="Arial"/>
          <w:sz w:val="22"/>
          <w:szCs w:val="22"/>
        </w:rPr>
        <w:t xml:space="preserve">Jos tiedon esille hakeminen vaatii erityistoimenpiteitä, tiedonhausta peritään kiinteä perusmaksu, joka porrastetaan haun vaativuuden mukaan. Kopiosta ja tulosteesta peritään tällöin kiinteän perusmaksun lisäksi sivukohtainen maksu. </w:t>
      </w:r>
    </w:p>
    <w:p w14:paraId="205CC55E" w14:textId="77777777" w:rsidR="00C31CF4" w:rsidRPr="00B11819" w:rsidRDefault="00C31CF4" w:rsidP="32581264">
      <w:pPr>
        <w:pStyle w:val="1palstaagaramondkappaleensisennyksell"/>
        <w:spacing w:line="240" w:lineRule="auto"/>
        <w:rPr>
          <w:rFonts w:ascii="Arial" w:hAnsi="Arial" w:cs="Arial"/>
          <w:sz w:val="22"/>
          <w:szCs w:val="22"/>
        </w:rPr>
      </w:pPr>
    </w:p>
    <w:p w14:paraId="220C5F92" w14:textId="70C71501" w:rsidR="00C31CF4" w:rsidRPr="00B11819" w:rsidRDefault="00C31CF4" w:rsidP="32581264">
      <w:pPr>
        <w:pStyle w:val="1palstaagaramondkappaleensisennyksell"/>
        <w:spacing w:line="240" w:lineRule="auto"/>
        <w:rPr>
          <w:rFonts w:ascii="Arial" w:hAnsi="Arial" w:cs="Arial"/>
          <w:sz w:val="22"/>
          <w:szCs w:val="22"/>
        </w:rPr>
      </w:pPr>
      <w:r w:rsidRPr="32581264">
        <w:rPr>
          <w:rFonts w:ascii="Arial" w:hAnsi="Arial" w:cs="Arial"/>
          <w:sz w:val="22"/>
          <w:szCs w:val="22"/>
        </w:rPr>
        <w:t xml:space="preserve">Yhtymähallitus päättää tarkemmin asiakirjojen antamisesta perittävien maksujen perusteista ja euromääristä. </w:t>
      </w:r>
    </w:p>
    <w:p w14:paraId="207DA912" w14:textId="5A04EB48" w:rsidR="007A0B7C" w:rsidRPr="00B11819" w:rsidRDefault="007A0B7C" w:rsidP="32581264">
      <w:pPr>
        <w:pStyle w:val="1palstaagaramondkappaleensisennyksell"/>
        <w:spacing w:line="240" w:lineRule="auto"/>
        <w:rPr>
          <w:rFonts w:ascii="Arial" w:hAnsi="Arial" w:cs="Arial"/>
          <w:sz w:val="22"/>
          <w:szCs w:val="22"/>
        </w:rPr>
      </w:pPr>
    </w:p>
    <w:p w14:paraId="305D8FDB" w14:textId="6E7A5A1F" w:rsidR="009965ED" w:rsidRDefault="003220AB" w:rsidP="32581264">
      <w:pPr>
        <w:pStyle w:val="Otsikko1"/>
        <w:rPr>
          <w:sz w:val="18"/>
          <w:szCs w:val="18"/>
        </w:rPr>
      </w:pPr>
      <w:bookmarkStart w:id="127" w:name="_Toc60649106"/>
      <w:r>
        <w:lastRenderedPageBreak/>
        <w:t>MUUT MÄÄRÄYKSET</w:t>
      </w:r>
      <w:bookmarkEnd w:id="127"/>
    </w:p>
    <w:p w14:paraId="66E03BE3" w14:textId="77777777" w:rsidR="00B11819" w:rsidRPr="00B11819" w:rsidRDefault="00B11819" w:rsidP="32581264"/>
    <w:p w14:paraId="16C2C6B2" w14:textId="6DB1301B" w:rsidR="00D040F0" w:rsidRPr="00B11819" w:rsidRDefault="00D54D58" w:rsidP="32581264">
      <w:pPr>
        <w:pStyle w:val="Otsikko3"/>
      </w:pPr>
      <w:bookmarkStart w:id="128" w:name="_Toc60649107"/>
      <w:r>
        <w:t>14</w:t>
      </w:r>
      <w:r w:rsidR="007A0B7C">
        <w:t>.1</w:t>
      </w:r>
      <w:r w:rsidR="00D040F0">
        <w:t xml:space="preserve"> Tiedottaminen</w:t>
      </w:r>
      <w:bookmarkEnd w:id="128"/>
      <w:r w:rsidR="00D040F0">
        <w:t xml:space="preserve"> </w:t>
      </w:r>
    </w:p>
    <w:p w14:paraId="494D4CF1" w14:textId="6B9675C6" w:rsidR="00D040F0" w:rsidRPr="00B11819" w:rsidRDefault="00D040F0" w:rsidP="32581264">
      <w:pPr>
        <w:pStyle w:val="1palstaagaramondotsikonjlkeen"/>
        <w:spacing w:line="240" w:lineRule="auto"/>
        <w:rPr>
          <w:rFonts w:ascii="Arial" w:hAnsi="Arial" w:cs="Arial"/>
          <w:sz w:val="22"/>
          <w:szCs w:val="22"/>
        </w:rPr>
      </w:pPr>
      <w:r w:rsidRPr="4854B9FD">
        <w:rPr>
          <w:rFonts w:ascii="Arial" w:hAnsi="Arial" w:cs="Arial"/>
          <w:sz w:val="22"/>
          <w:szCs w:val="22"/>
        </w:rPr>
        <w:t>Yhtymähallitus hyväksyy yleiset ohjeet viestinnän ja tiedottamisen periaatteista. Kuntayhtymän johtaja johtaa kuntayhtymän viestintää kuntayhtymän toiminnasta.</w:t>
      </w:r>
      <w:r w:rsidR="0AFF9E18" w:rsidRPr="4854B9FD">
        <w:rPr>
          <w:rFonts w:ascii="Arial" w:hAnsi="Arial" w:cs="Arial"/>
          <w:sz w:val="22"/>
          <w:szCs w:val="22"/>
        </w:rPr>
        <w:t xml:space="preserve"> Viestintäpäällikkö vastaa viestinnän käytännön toteutuksesta.</w:t>
      </w:r>
    </w:p>
    <w:p w14:paraId="358D8ED2" w14:textId="77777777" w:rsidR="00D040F0" w:rsidRPr="00B11819" w:rsidRDefault="00D040F0" w:rsidP="32581264">
      <w:pPr>
        <w:pStyle w:val="1palstaagaramondkappaleensisennyksell"/>
        <w:spacing w:line="240" w:lineRule="auto"/>
        <w:rPr>
          <w:rFonts w:ascii="Arial" w:hAnsi="Arial" w:cs="Arial"/>
          <w:sz w:val="22"/>
          <w:szCs w:val="22"/>
        </w:rPr>
      </w:pPr>
    </w:p>
    <w:p w14:paraId="12ACDCE4" w14:textId="5A6B87F9" w:rsidR="00D040F0" w:rsidRPr="00B11819" w:rsidRDefault="00D040F0" w:rsidP="32581264">
      <w:pPr>
        <w:pStyle w:val="1palstaagaramondkappaleensisennyksell"/>
        <w:spacing w:line="240" w:lineRule="auto"/>
        <w:rPr>
          <w:rFonts w:ascii="Arial" w:hAnsi="Arial" w:cs="Arial"/>
          <w:sz w:val="22"/>
          <w:szCs w:val="22"/>
        </w:rPr>
      </w:pPr>
      <w:r w:rsidRPr="32581264">
        <w:rPr>
          <w:rFonts w:ascii="Arial" w:hAnsi="Arial" w:cs="Arial"/>
          <w:sz w:val="22"/>
          <w:szCs w:val="22"/>
        </w:rPr>
        <w:t>Yhtymä</w:t>
      </w:r>
      <w:r w:rsidR="00565083" w:rsidRPr="32581264">
        <w:rPr>
          <w:rFonts w:ascii="Arial" w:hAnsi="Arial" w:cs="Arial"/>
          <w:sz w:val="22"/>
          <w:szCs w:val="22"/>
        </w:rPr>
        <w:t xml:space="preserve">hallitus, </w:t>
      </w:r>
      <w:r w:rsidRPr="32581264">
        <w:rPr>
          <w:rFonts w:ascii="Arial" w:hAnsi="Arial" w:cs="Arial"/>
          <w:sz w:val="22"/>
          <w:szCs w:val="22"/>
        </w:rPr>
        <w:t>kuntayhtymän johtaja</w:t>
      </w:r>
      <w:r w:rsidR="00565083" w:rsidRPr="32581264">
        <w:rPr>
          <w:rFonts w:ascii="Arial" w:hAnsi="Arial" w:cs="Arial"/>
          <w:sz w:val="22"/>
          <w:szCs w:val="22"/>
        </w:rPr>
        <w:t xml:space="preserve"> ja johtavat viranhaltijat</w:t>
      </w:r>
      <w:r w:rsidRPr="32581264">
        <w:rPr>
          <w:rFonts w:ascii="Arial" w:hAnsi="Arial" w:cs="Arial"/>
          <w:sz w:val="22"/>
          <w:szCs w:val="22"/>
        </w:rPr>
        <w:t xml:space="preserve"> huolehtivat, että kuntayhtymän henkilöstö ja opiskelijat saavat riittävästi tietoja valmisteltavina olevista yleisesti merkittävistä asioista ja voivat osallistua ja vaikuttaa näiden asioiden valmisteluun. Viestinnässä käytetään selkeää ja ymmärrettävää kieltä ja otetaan huomioon kuntayhtymän eri sidosryhmien tarpeet.</w:t>
      </w:r>
    </w:p>
    <w:p w14:paraId="42F3E407" w14:textId="5991446B" w:rsidR="00440F25" w:rsidRPr="00B11819" w:rsidRDefault="00D54D58" w:rsidP="32581264">
      <w:pPr>
        <w:pStyle w:val="Otsikko3"/>
      </w:pPr>
      <w:bookmarkStart w:id="129" w:name="_Toc60649108"/>
      <w:r>
        <w:t>14</w:t>
      </w:r>
      <w:r w:rsidR="007A0B7C">
        <w:t xml:space="preserve">.2 </w:t>
      </w:r>
      <w:r w:rsidR="00440F25">
        <w:t>Tiedoksiantojen vastaanottaminen</w:t>
      </w:r>
      <w:bookmarkEnd w:id="129"/>
      <w:r w:rsidR="00440F25">
        <w:t xml:space="preserve"> </w:t>
      </w:r>
    </w:p>
    <w:p w14:paraId="69090FDD" w14:textId="47AFA65B" w:rsidR="006C2E2E" w:rsidRPr="00B11819" w:rsidRDefault="00440F25" w:rsidP="32581264">
      <w:pPr>
        <w:pStyle w:val="Default"/>
        <w:rPr>
          <w:sz w:val="22"/>
          <w:szCs w:val="22"/>
        </w:rPr>
      </w:pPr>
      <w:r w:rsidRPr="32581264">
        <w:rPr>
          <w:sz w:val="22"/>
          <w:szCs w:val="22"/>
        </w:rPr>
        <w:t>Kuntayhtymälle tulevia tiedoksiantoja ottavat vastaan yhtymähallituksen puolesta puheenjohtajan lisäksi kuntayhtymän johtaja</w:t>
      </w:r>
      <w:r w:rsidR="005C0D25" w:rsidRPr="32581264">
        <w:rPr>
          <w:sz w:val="22"/>
          <w:szCs w:val="22"/>
        </w:rPr>
        <w:t xml:space="preserve"> </w:t>
      </w:r>
      <w:r w:rsidRPr="32581264">
        <w:rPr>
          <w:sz w:val="22"/>
          <w:szCs w:val="22"/>
        </w:rPr>
        <w:t xml:space="preserve">sekä toimialaansa kuuluvissa asioissa </w:t>
      </w:r>
      <w:r w:rsidR="005C0D25" w:rsidRPr="32581264">
        <w:rPr>
          <w:sz w:val="22"/>
          <w:szCs w:val="22"/>
        </w:rPr>
        <w:t>johtavat viranhaltijat.</w:t>
      </w:r>
      <w:r w:rsidRPr="32581264">
        <w:rPr>
          <w:sz w:val="22"/>
          <w:szCs w:val="22"/>
        </w:rPr>
        <w:t xml:space="preserve"> </w:t>
      </w:r>
    </w:p>
    <w:p w14:paraId="6FC50E5D" w14:textId="68BCD3B6" w:rsidR="007A1FF9" w:rsidRPr="00B11819" w:rsidRDefault="00D54D58" w:rsidP="32581264">
      <w:pPr>
        <w:pStyle w:val="Otsikko3"/>
      </w:pPr>
      <w:bookmarkStart w:id="130" w:name="_Toc60649109"/>
      <w:r>
        <w:t>14</w:t>
      </w:r>
      <w:r w:rsidR="007A0B7C">
        <w:t>.3</w:t>
      </w:r>
      <w:r w:rsidR="007A1FF9">
        <w:t xml:space="preserve"> Soveltaminen</w:t>
      </w:r>
      <w:bookmarkEnd w:id="130"/>
    </w:p>
    <w:p w14:paraId="63A2B559" w14:textId="14B85AAA" w:rsidR="006C2E2E" w:rsidRPr="00B11819" w:rsidRDefault="007A1FF9" w:rsidP="32581264">
      <w:pPr>
        <w:rPr>
          <w:rFonts w:ascii="Arial" w:hAnsi="Arial" w:cs="Arial"/>
          <w:sz w:val="22"/>
          <w:szCs w:val="22"/>
        </w:rPr>
      </w:pPr>
      <w:r w:rsidRPr="32581264">
        <w:rPr>
          <w:rFonts w:ascii="Arial" w:hAnsi="Arial" w:cs="Arial"/>
          <w:sz w:val="22"/>
          <w:szCs w:val="22"/>
        </w:rPr>
        <w:t>Tarkempia ohjeita tämän säännön soveltamisesta antaa tarvittaessa yhtymähallitus.</w:t>
      </w:r>
    </w:p>
    <w:p w14:paraId="3A501E01" w14:textId="2FB98E55" w:rsidR="00440F25" w:rsidRPr="00B11819" w:rsidRDefault="00720168" w:rsidP="32581264">
      <w:pPr>
        <w:pStyle w:val="Otsikko3"/>
      </w:pPr>
      <w:bookmarkStart w:id="131" w:name="_Toc60649110"/>
      <w:r>
        <w:t>1</w:t>
      </w:r>
      <w:r w:rsidR="00D54D58">
        <w:t>4</w:t>
      </w:r>
      <w:r w:rsidR="007A0B7C">
        <w:t>.4</w:t>
      </w:r>
      <w:r w:rsidR="002505E8">
        <w:t xml:space="preserve"> </w:t>
      </w:r>
      <w:r w:rsidR="00440F25">
        <w:t>Voimaantulo</w:t>
      </w:r>
      <w:bookmarkEnd w:id="131"/>
      <w:r w:rsidR="00440F25">
        <w:t xml:space="preserve"> </w:t>
      </w:r>
    </w:p>
    <w:p w14:paraId="673A6D3D" w14:textId="10BBAD43" w:rsidR="00440F25" w:rsidRPr="00B11819" w:rsidRDefault="19953425" w:rsidP="32581264">
      <w:pPr>
        <w:pStyle w:val="Default"/>
        <w:rPr>
          <w:color w:val="auto"/>
          <w:sz w:val="22"/>
          <w:szCs w:val="22"/>
        </w:rPr>
      </w:pPr>
      <w:r w:rsidRPr="32581264">
        <w:rPr>
          <w:color w:val="auto"/>
          <w:sz w:val="22"/>
          <w:szCs w:val="22"/>
        </w:rPr>
        <w:t xml:space="preserve">Tämä </w:t>
      </w:r>
      <w:r w:rsidR="0064032E" w:rsidRPr="32581264">
        <w:rPr>
          <w:color w:val="auto"/>
          <w:sz w:val="22"/>
          <w:szCs w:val="22"/>
        </w:rPr>
        <w:t>hallintosääntö tulee voimaan 1.1.20</w:t>
      </w:r>
      <w:r w:rsidR="6258A1A8" w:rsidRPr="32581264">
        <w:rPr>
          <w:color w:val="auto"/>
          <w:sz w:val="22"/>
          <w:szCs w:val="22"/>
        </w:rPr>
        <w:t>21</w:t>
      </w:r>
      <w:r w:rsidRPr="32581264">
        <w:rPr>
          <w:color w:val="auto"/>
          <w:sz w:val="22"/>
          <w:szCs w:val="22"/>
        </w:rPr>
        <w:t>.</w:t>
      </w:r>
    </w:p>
    <w:p w14:paraId="5C27FCE3" w14:textId="0EE1AAF5" w:rsidR="005E1C35" w:rsidRPr="00B11819" w:rsidRDefault="19953425" w:rsidP="32581264">
      <w:pPr>
        <w:pStyle w:val="Default"/>
        <w:rPr>
          <w:color w:val="auto"/>
          <w:sz w:val="22"/>
          <w:szCs w:val="22"/>
        </w:rPr>
      </w:pPr>
      <w:r w:rsidRPr="32581264">
        <w:rPr>
          <w:color w:val="auto"/>
          <w:sz w:val="22"/>
          <w:szCs w:val="22"/>
        </w:rPr>
        <w:t>Tämä hallintosääntö on hyväksytty kuntayhty</w:t>
      </w:r>
      <w:r w:rsidR="00565083" w:rsidRPr="32581264">
        <w:rPr>
          <w:color w:val="auto"/>
          <w:sz w:val="22"/>
          <w:szCs w:val="22"/>
        </w:rPr>
        <w:t>män yhtymä</w:t>
      </w:r>
      <w:r w:rsidR="0064032E" w:rsidRPr="32581264">
        <w:rPr>
          <w:color w:val="auto"/>
          <w:sz w:val="22"/>
          <w:szCs w:val="22"/>
        </w:rPr>
        <w:t>kokouksessa</w:t>
      </w:r>
      <w:r w:rsidR="00565083" w:rsidRPr="32581264">
        <w:rPr>
          <w:color w:val="auto"/>
          <w:sz w:val="22"/>
          <w:szCs w:val="22"/>
        </w:rPr>
        <w:t xml:space="preserve"> </w:t>
      </w:r>
      <w:r w:rsidR="00CC34D8">
        <w:rPr>
          <w:color w:val="auto"/>
          <w:sz w:val="22"/>
          <w:szCs w:val="22"/>
        </w:rPr>
        <w:t>x</w:t>
      </w:r>
      <w:r w:rsidR="0064032E" w:rsidRPr="32581264">
        <w:rPr>
          <w:color w:val="auto"/>
          <w:sz w:val="22"/>
          <w:szCs w:val="22"/>
        </w:rPr>
        <w:t>.</w:t>
      </w:r>
      <w:r w:rsidR="00CC34D8">
        <w:rPr>
          <w:color w:val="auto"/>
          <w:sz w:val="22"/>
          <w:szCs w:val="22"/>
        </w:rPr>
        <w:t>x</w:t>
      </w:r>
      <w:r w:rsidR="00565083" w:rsidRPr="32581264">
        <w:rPr>
          <w:color w:val="auto"/>
          <w:sz w:val="22"/>
          <w:szCs w:val="22"/>
        </w:rPr>
        <w:t>.20</w:t>
      </w:r>
      <w:r w:rsidR="60F9A160" w:rsidRPr="32581264">
        <w:rPr>
          <w:color w:val="auto"/>
          <w:sz w:val="22"/>
          <w:szCs w:val="22"/>
        </w:rPr>
        <w:t>20</w:t>
      </w:r>
      <w:r w:rsidRPr="32581264">
        <w:rPr>
          <w:color w:val="auto"/>
          <w:sz w:val="22"/>
          <w:szCs w:val="22"/>
        </w:rPr>
        <w:t xml:space="preserve"> ja samalla on kumottu kuntayh</w:t>
      </w:r>
      <w:r w:rsidR="0064032E" w:rsidRPr="32581264">
        <w:rPr>
          <w:color w:val="auto"/>
          <w:sz w:val="22"/>
          <w:szCs w:val="22"/>
        </w:rPr>
        <w:t>tymän yhtymä</w:t>
      </w:r>
      <w:r w:rsidR="4CF77119" w:rsidRPr="32581264">
        <w:rPr>
          <w:color w:val="auto"/>
          <w:sz w:val="22"/>
          <w:szCs w:val="22"/>
        </w:rPr>
        <w:t>kokouksen</w:t>
      </w:r>
      <w:r w:rsidR="0064032E" w:rsidRPr="32581264">
        <w:rPr>
          <w:color w:val="auto"/>
          <w:sz w:val="22"/>
          <w:szCs w:val="22"/>
        </w:rPr>
        <w:t xml:space="preserve"> </w:t>
      </w:r>
      <w:r w:rsidR="006B4481" w:rsidRPr="32581264">
        <w:rPr>
          <w:color w:val="auto"/>
          <w:sz w:val="22"/>
          <w:szCs w:val="22"/>
        </w:rPr>
        <w:t>1</w:t>
      </w:r>
      <w:r w:rsidR="4057464B" w:rsidRPr="32581264">
        <w:rPr>
          <w:color w:val="auto"/>
          <w:sz w:val="22"/>
          <w:szCs w:val="22"/>
        </w:rPr>
        <w:t>1</w:t>
      </w:r>
      <w:r w:rsidR="006B4481" w:rsidRPr="32581264">
        <w:rPr>
          <w:color w:val="auto"/>
          <w:sz w:val="22"/>
          <w:szCs w:val="22"/>
        </w:rPr>
        <w:t>.12</w:t>
      </w:r>
      <w:r w:rsidR="0064032E" w:rsidRPr="32581264">
        <w:rPr>
          <w:color w:val="auto"/>
          <w:sz w:val="22"/>
          <w:szCs w:val="22"/>
        </w:rPr>
        <w:t>.201</w:t>
      </w:r>
      <w:r w:rsidR="5AD72A3B" w:rsidRPr="32581264">
        <w:rPr>
          <w:color w:val="auto"/>
          <w:sz w:val="22"/>
          <w:szCs w:val="22"/>
        </w:rPr>
        <w:t>8</w:t>
      </w:r>
      <w:r w:rsidRPr="32581264">
        <w:rPr>
          <w:color w:val="auto"/>
          <w:sz w:val="22"/>
          <w:szCs w:val="22"/>
        </w:rPr>
        <w:t xml:space="preserve"> hyväksymä hallintosääntö. </w:t>
      </w:r>
    </w:p>
    <w:p w14:paraId="71920790" w14:textId="5EFF9386" w:rsidR="0056249D" w:rsidRPr="00B11819" w:rsidRDefault="0056249D" w:rsidP="32581264">
      <w:pPr>
        <w:pStyle w:val="Default"/>
        <w:rPr>
          <w:sz w:val="22"/>
          <w:szCs w:val="22"/>
        </w:rPr>
      </w:pPr>
    </w:p>
    <w:sectPr w:rsidR="0056249D" w:rsidRPr="00B11819" w:rsidSect="007C6CDA">
      <w:pgSz w:w="11906" w:h="16838"/>
      <w:pgMar w:top="719" w:right="1134" w:bottom="0" w:left="1134" w:header="360"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1A48D" w14:textId="77777777" w:rsidR="00164714" w:rsidRDefault="00164714">
      <w:r>
        <w:separator/>
      </w:r>
    </w:p>
  </w:endnote>
  <w:endnote w:type="continuationSeparator" w:id="0">
    <w:p w14:paraId="2F8631BA" w14:textId="77777777" w:rsidR="00164714" w:rsidRDefault="00164714">
      <w:r>
        <w:continuationSeparator/>
      </w:r>
    </w:p>
  </w:endnote>
  <w:endnote w:type="continuationNotice" w:id="1">
    <w:p w14:paraId="75F2BB4C" w14:textId="77777777" w:rsidR="00164714" w:rsidRDefault="001647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ourier New"/>
    <w:panose1 w:val="00000000000000000000"/>
    <w:charset w:val="00"/>
    <w:family w:val="roman"/>
    <w:notTrueType/>
    <w:pitch w:val="variable"/>
    <w:sig w:usb0="00000003" w:usb1="00000000" w:usb2="00000000" w:usb3="00000000" w:csb0="00000001" w:csb1="00000000"/>
  </w:font>
  <w:font w:name="DaxWide-Medium">
    <w:altName w:val="Courier New"/>
    <w:panose1 w:val="00000000000000000000"/>
    <w:charset w:val="00"/>
    <w:family w:val="moder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179CA" w14:textId="7C7A61C3" w:rsidR="0011184E" w:rsidRDefault="0011184E" w:rsidP="00544204">
    <w:pPr>
      <w:pStyle w:val="Alatunniste"/>
      <w:jc w:val="center"/>
      <w:rPr>
        <w:rFonts w:ascii="Arial" w:hAnsi="Arial" w:cs="Arial"/>
        <w:color w:val="005BBE"/>
      </w:rPr>
    </w:pPr>
    <w:r w:rsidRPr="00E75391">
      <w:rPr>
        <w:rFonts w:ascii="Arial" w:hAnsi="Arial" w:cs="Arial"/>
        <w:color w:val="005BBE"/>
      </w:rPr>
      <w:t>Hallintosääntö</w:t>
    </w:r>
    <w:r>
      <w:rPr>
        <w:rFonts w:ascii="Arial" w:hAnsi="Arial" w:cs="Arial"/>
        <w:color w:val="005BBE"/>
      </w:rPr>
      <w:t xml:space="preserve"> 1.1.20</w:t>
    </w:r>
    <w:r w:rsidR="006F447E">
      <w:rPr>
        <w:rFonts w:ascii="Arial" w:hAnsi="Arial" w:cs="Arial"/>
        <w:color w:val="005BBE"/>
      </w:rPr>
      <w:t>21</w:t>
    </w:r>
    <w:r>
      <w:rPr>
        <w:rFonts w:ascii="Arial" w:hAnsi="Arial" w:cs="Arial"/>
        <w:color w:val="005BBE"/>
      </w:rPr>
      <w:t xml:space="preserve"> lähtien</w:t>
    </w:r>
  </w:p>
  <w:p w14:paraId="17E3AC34" w14:textId="4F8930BE" w:rsidR="0011184E" w:rsidRPr="00544204" w:rsidRDefault="0011184E" w:rsidP="00544204">
    <w:pPr>
      <w:pStyle w:val="Alatunniste"/>
      <w:jc w:val="center"/>
      <w:rPr>
        <w:sz w:val="20"/>
        <w:szCs w:val="20"/>
      </w:rPr>
    </w:pPr>
    <w:r>
      <w:rPr>
        <w:rFonts w:ascii="Arial" w:hAnsi="Arial" w:cs="Arial"/>
        <w:color w:val="005BBE"/>
        <w:sz w:val="20"/>
        <w:szCs w:val="20"/>
      </w:rPr>
      <w:t xml:space="preserve">Hyväksytty yhtymäkokouksessa </w:t>
    </w:r>
    <w:r w:rsidR="006A4440">
      <w:rPr>
        <w:rFonts w:ascii="Arial" w:hAnsi="Arial" w:cs="Arial"/>
        <w:color w:val="005BBE"/>
        <w:sz w:val="20"/>
        <w:szCs w:val="20"/>
      </w:rPr>
      <w:t>15</w:t>
    </w:r>
    <w:r>
      <w:rPr>
        <w:rFonts w:ascii="Arial" w:hAnsi="Arial" w:cs="Arial"/>
        <w:color w:val="005BBE"/>
        <w:sz w:val="20"/>
        <w:szCs w:val="20"/>
      </w:rPr>
      <w:t>.</w:t>
    </w:r>
    <w:r w:rsidR="006A4440">
      <w:rPr>
        <w:rFonts w:ascii="Arial" w:hAnsi="Arial" w:cs="Arial"/>
        <w:color w:val="005BBE"/>
        <w:sz w:val="20"/>
        <w:szCs w:val="20"/>
      </w:rPr>
      <w:t>12</w:t>
    </w:r>
    <w:r>
      <w:rPr>
        <w:rFonts w:ascii="Arial" w:hAnsi="Arial" w:cs="Arial"/>
        <w:color w:val="005BBE"/>
        <w:sz w:val="20"/>
        <w:szCs w:val="20"/>
      </w:rPr>
      <w:t>.20</w:t>
    </w:r>
    <w:r w:rsidR="006F447E">
      <w:rPr>
        <w:rFonts w:ascii="Arial" w:hAnsi="Arial" w:cs="Arial"/>
        <w:color w:val="005BBE"/>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57054" w14:textId="77777777" w:rsidR="00164714" w:rsidRDefault="00164714">
      <w:r>
        <w:separator/>
      </w:r>
    </w:p>
  </w:footnote>
  <w:footnote w:type="continuationSeparator" w:id="0">
    <w:p w14:paraId="1C463D07" w14:textId="77777777" w:rsidR="00164714" w:rsidRDefault="00164714">
      <w:r>
        <w:continuationSeparator/>
      </w:r>
    </w:p>
  </w:footnote>
  <w:footnote w:type="continuationNotice" w:id="1">
    <w:p w14:paraId="0AF1D409" w14:textId="77777777" w:rsidR="00164714" w:rsidRDefault="001647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5C8BD" w14:textId="75B9A4A5" w:rsidR="0011184E" w:rsidRDefault="0011184E" w:rsidP="000C21E1">
    <w:pPr>
      <w:pStyle w:val="Yltunniste"/>
      <w:framePr w:wrap="around" w:vAnchor="text" w:hAnchor="margin" w:xAlign="right" w:y="1"/>
      <w:rPr>
        <w:rStyle w:val="Sivunumero"/>
      </w:rPr>
    </w:pPr>
    <w:r w:rsidRPr="27C615A1">
      <w:rPr>
        <w:rStyle w:val="Sivunumero"/>
      </w:rPr>
      <w:fldChar w:fldCharType="begin"/>
    </w:r>
    <w:r w:rsidRPr="27C615A1">
      <w:rPr>
        <w:rStyle w:val="Sivunumero"/>
      </w:rPr>
      <w:instrText xml:space="preserve">PAGE  </w:instrText>
    </w:r>
    <w:r w:rsidRPr="27C615A1">
      <w:rPr>
        <w:rStyle w:val="Sivunumero"/>
      </w:rPr>
      <w:fldChar w:fldCharType="separate"/>
    </w:r>
    <w:r w:rsidRPr="27C615A1">
      <w:rPr>
        <w:rStyle w:val="Sivunumero"/>
        <w:noProof/>
      </w:rPr>
      <w:t>11</w:t>
    </w:r>
    <w:r w:rsidRPr="27C615A1">
      <w:rPr>
        <w:rStyle w:val="Sivunumero"/>
      </w:rPr>
      <w:fldChar w:fldCharType="end"/>
    </w:r>
  </w:p>
  <w:p w14:paraId="3FEA1E1A" w14:textId="77777777" w:rsidR="0011184E" w:rsidRDefault="0011184E" w:rsidP="000C21E1">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145E8" w14:textId="571B1019" w:rsidR="0011184E" w:rsidRDefault="0011184E">
    <w:pPr>
      <w:pStyle w:val="Yltunniste"/>
      <w:jc w:val="right"/>
    </w:pPr>
    <w:r>
      <w:fldChar w:fldCharType="begin"/>
    </w:r>
    <w:r>
      <w:instrText>PAGE   \* MERGEFORMAT</w:instrText>
    </w:r>
    <w:r>
      <w:fldChar w:fldCharType="separate"/>
    </w:r>
    <w:r>
      <w:rPr>
        <w:noProof/>
      </w:rPr>
      <w:t>11</w:t>
    </w:r>
    <w:r>
      <w:fldChar w:fldCharType="end"/>
    </w:r>
  </w:p>
  <w:p w14:paraId="2AC7D23E" w14:textId="77777777" w:rsidR="0011184E" w:rsidRDefault="0011184E" w:rsidP="000C21E1">
    <w:pPr>
      <w:pStyle w:val="Yltunnist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1DD2F" w14:textId="3964DCBB" w:rsidR="0011184E" w:rsidRDefault="0011184E">
    <w:pPr>
      <w:pStyle w:val="Yltunniste"/>
      <w:jc w:val="right"/>
    </w:pPr>
    <w:r>
      <w:fldChar w:fldCharType="begin"/>
    </w:r>
    <w:r>
      <w:instrText>PAGE   \* MERGEFORMAT</w:instrText>
    </w:r>
    <w:r>
      <w:fldChar w:fldCharType="separate"/>
    </w:r>
    <w:r>
      <w:rPr>
        <w:noProof/>
      </w:rPr>
      <w:t>1</w:t>
    </w:r>
    <w:r>
      <w:fldChar w:fldCharType="end"/>
    </w:r>
  </w:p>
  <w:p w14:paraId="4B5A7743" w14:textId="77777777" w:rsidR="0011184E" w:rsidRDefault="0011184E">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82BA8"/>
    <w:multiLevelType w:val="hybridMultilevel"/>
    <w:tmpl w:val="126296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78E1386"/>
    <w:multiLevelType w:val="hybridMultilevel"/>
    <w:tmpl w:val="4CCED5B0"/>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4258C0"/>
    <w:multiLevelType w:val="hybridMultilevel"/>
    <w:tmpl w:val="E93C489C"/>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267E9E"/>
    <w:multiLevelType w:val="hybridMultilevel"/>
    <w:tmpl w:val="7A62971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A3665A9"/>
    <w:multiLevelType w:val="hybridMultilevel"/>
    <w:tmpl w:val="942E178C"/>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AC1CA0"/>
    <w:multiLevelType w:val="hybridMultilevel"/>
    <w:tmpl w:val="453460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0CB52211"/>
    <w:multiLevelType w:val="hybridMultilevel"/>
    <w:tmpl w:val="3DB0EB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0D1F1F9C"/>
    <w:multiLevelType w:val="hybridMultilevel"/>
    <w:tmpl w:val="9FBA204A"/>
    <w:lvl w:ilvl="0" w:tplc="BD2482EE">
      <w:start w:val="9"/>
      <w:numFmt w:val="decimal"/>
      <w:lvlText w:val="%1."/>
      <w:lvlJc w:val="left"/>
      <w:pPr>
        <w:ind w:left="720" w:hanging="360"/>
      </w:pPr>
      <w:rPr>
        <w:rFonts w:hint="default"/>
        <w:sz w:val="3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0DD60FBC"/>
    <w:multiLevelType w:val="hybridMultilevel"/>
    <w:tmpl w:val="C7A6B1C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0F043338"/>
    <w:multiLevelType w:val="hybridMultilevel"/>
    <w:tmpl w:val="6ACC7B3C"/>
    <w:lvl w:ilvl="0" w:tplc="A86E0906">
      <w:start w:val="9"/>
      <w:numFmt w:val="decimal"/>
      <w:lvlText w:val="%1"/>
      <w:lvlJc w:val="left"/>
      <w:pPr>
        <w:ind w:left="720" w:hanging="360"/>
      </w:pPr>
      <w:rPr>
        <w:rFonts w:hint="default"/>
        <w:sz w:val="3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116A375B"/>
    <w:multiLevelType w:val="hybridMultilevel"/>
    <w:tmpl w:val="D9BEFFB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1" w15:restartNumberingAfterBreak="0">
    <w:nsid w:val="11A80DA9"/>
    <w:multiLevelType w:val="hybridMultilevel"/>
    <w:tmpl w:val="9692EE56"/>
    <w:lvl w:ilvl="0" w:tplc="BD2482EE">
      <w:start w:val="9"/>
      <w:numFmt w:val="decimal"/>
      <w:lvlText w:val="%1."/>
      <w:lvlJc w:val="left"/>
      <w:pPr>
        <w:ind w:left="1080" w:hanging="360"/>
      </w:pPr>
      <w:rPr>
        <w:rFonts w:hint="default"/>
        <w:sz w:val="32"/>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2" w15:restartNumberingAfterBreak="0">
    <w:nsid w:val="16DC311E"/>
    <w:multiLevelType w:val="hybridMultilevel"/>
    <w:tmpl w:val="FE50F0B2"/>
    <w:lvl w:ilvl="0" w:tplc="9D4E2A60">
      <w:start w:val="1"/>
      <w:numFmt w:val="bullet"/>
      <w:lvlText w:val=""/>
      <w:lvlJc w:val="left"/>
      <w:pPr>
        <w:ind w:left="720" w:hanging="360"/>
      </w:pPr>
      <w:rPr>
        <w:rFonts w:ascii="Symbol" w:hAnsi="Symbol" w:hint="default"/>
      </w:rPr>
    </w:lvl>
    <w:lvl w:ilvl="1" w:tplc="11A081A6">
      <w:start w:val="1"/>
      <w:numFmt w:val="bullet"/>
      <w:lvlText w:val="o"/>
      <w:lvlJc w:val="left"/>
      <w:pPr>
        <w:ind w:left="1440" w:hanging="360"/>
      </w:pPr>
      <w:rPr>
        <w:rFonts w:ascii="Courier New" w:hAnsi="Courier New" w:hint="default"/>
      </w:rPr>
    </w:lvl>
    <w:lvl w:ilvl="2" w:tplc="465A665C">
      <w:start w:val="1"/>
      <w:numFmt w:val="bullet"/>
      <w:lvlText w:val=""/>
      <w:lvlJc w:val="left"/>
      <w:pPr>
        <w:ind w:left="2160" w:hanging="360"/>
      </w:pPr>
      <w:rPr>
        <w:rFonts w:ascii="Wingdings" w:hAnsi="Wingdings" w:hint="default"/>
      </w:rPr>
    </w:lvl>
    <w:lvl w:ilvl="3" w:tplc="363C199A">
      <w:start w:val="1"/>
      <w:numFmt w:val="bullet"/>
      <w:lvlText w:val=""/>
      <w:lvlJc w:val="left"/>
      <w:pPr>
        <w:ind w:left="2880" w:hanging="360"/>
      </w:pPr>
      <w:rPr>
        <w:rFonts w:ascii="Symbol" w:hAnsi="Symbol" w:hint="default"/>
      </w:rPr>
    </w:lvl>
    <w:lvl w:ilvl="4" w:tplc="A8F08332">
      <w:start w:val="1"/>
      <w:numFmt w:val="bullet"/>
      <w:lvlText w:val="o"/>
      <w:lvlJc w:val="left"/>
      <w:pPr>
        <w:ind w:left="3600" w:hanging="360"/>
      </w:pPr>
      <w:rPr>
        <w:rFonts w:ascii="Courier New" w:hAnsi="Courier New" w:hint="default"/>
      </w:rPr>
    </w:lvl>
    <w:lvl w:ilvl="5" w:tplc="ACD01A82">
      <w:start w:val="1"/>
      <w:numFmt w:val="bullet"/>
      <w:lvlText w:val=""/>
      <w:lvlJc w:val="left"/>
      <w:pPr>
        <w:ind w:left="4320" w:hanging="360"/>
      </w:pPr>
      <w:rPr>
        <w:rFonts w:ascii="Wingdings" w:hAnsi="Wingdings" w:hint="default"/>
      </w:rPr>
    </w:lvl>
    <w:lvl w:ilvl="6" w:tplc="77104470">
      <w:start w:val="1"/>
      <w:numFmt w:val="bullet"/>
      <w:lvlText w:val=""/>
      <w:lvlJc w:val="left"/>
      <w:pPr>
        <w:ind w:left="5040" w:hanging="360"/>
      </w:pPr>
      <w:rPr>
        <w:rFonts w:ascii="Symbol" w:hAnsi="Symbol" w:hint="default"/>
      </w:rPr>
    </w:lvl>
    <w:lvl w:ilvl="7" w:tplc="CA48A3EC">
      <w:start w:val="1"/>
      <w:numFmt w:val="bullet"/>
      <w:lvlText w:val="o"/>
      <w:lvlJc w:val="left"/>
      <w:pPr>
        <w:ind w:left="5760" w:hanging="360"/>
      </w:pPr>
      <w:rPr>
        <w:rFonts w:ascii="Courier New" w:hAnsi="Courier New" w:hint="default"/>
      </w:rPr>
    </w:lvl>
    <w:lvl w:ilvl="8" w:tplc="265625C8">
      <w:start w:val="1"/>
      <w:numFmt w:val="bullet"/>
      <w:lvlText w:val=""/>
      <w:lvlJc w:val="left"/>
      <w:pPr>
        <w:ind w:left="6480" w:hanging="360"/>
      </w:pPr>
      <w:rPr>
        <w:rFonts w:ascii="Wingdings" w:hAnsi="Wingdings" w:hint="default"/>
      </w:rPr>
    </w:lvl>
  </w:abstractNum>
  <w:abstractNum w:abstractNumId="13" w15:restartNumberingAfterBreak="0">
    <w:nsid w:val="1A376B9B"/>
    <w:multiLevelType w:val="hybridMultilevel"/>
    <w:tmpl w:val="BFF6E5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1A6D6E85"/>
    <w:multiLevelType w:val="hybridMultilevel"/>
    <w:tmpl w:val="43964238"/>
    <w:lvl w:ilvl="0" w:tplc="040B0001">
      <w:start w:val="1"/>
      <w:numFmt w:val="bullet"/>
      <w:lvlText w:val=""/>
      <w:lvlJc w:val="left"/>
      <w:pPr>
        <w:ind w:left="1004" w:hanging="360"/>
      </w:pPr>
      <w:rPr>
        <w:rFonts w:ascii="Symbol" w:hAnsi="Symbol" w:hint="default"/>
      </w:rPr>
    </w:lvl>
    <w:lvl w:ilvl="1" w:tplc="040B0019" w:tentative="1">
      <w:start w:val="1"/>
      <w:numFmt w:val="lowerLetter"/>
      <w:lvlText w:val="%2."/>
      <w:lvlJc w:val="left"/>
      <w:pPr>
        <w:ind w:left="1724" w:hanging="360"/>
      </w:pPr>
    </w:lvl>
    <w:lvl w:ilvl="2" w:tplc="040B001B" w:tentative="1">
      <w:start w:val="1"/>
      <w:numFmt w:val="lowerRoman"/>
      <w:lvlText w:val="%3."/>
      <w:lvlJc w:val="right"/>
      <w:pPr>
        <w:ind w:left="2444" w:hanging="180"/>
      </w:pPr>
    </w:lvl>
    <w:lvl w:ilvl="3" w:tplc="040B000F" w:tentative="1">
      <w:start w:val="1"/>
      <w:numFmt w:val="decimal"/>
      <w:lvlText w:val="%4."/>
      <w:lvlJc w:val="left"/>
      <w:pPr>
        <w:ind w:left="3164" w:hanging="360"/>
      </w:pPr>
    </w:lvl>
    <w:lvl w:ilvl="4" w:tplc="040B0019" w:tentative="1">
      <w:start w:val="1"/>
      <w:numFmt w:val="lowerLetter"/>
      <w:lvlText w:val="%5."/>
      <w:lvlJc w:val="left"/>
      <w:pPr>
        <w:ind w:left="3884" w:hanging="360"/>
      </w:pPr>
    </w:lvl>
    <w:lvl w:ilvl="5" w:tplc="040B001B" w:tentative="1">
      <w:start w:val="1"/>
      <w:numFmt w:val="lowerRoman"/>
      <w:lvlText w:val="%6."/>
      <w:lvlJc w:val="right"/>
      <w:pPr>
        <w:ind w:left="4604" w:hanging="180"/>
      </w:pPr>
    </w:lvl>
    <w:lvl w:ilvl="6" w:tplc="040B000F" w:tentative="1">
      <w:start w:val="1"/>
      <w:numFmt w:val="decimal"/>
      <w:lvlText w:val="%7."/>
      <w:lvlJc w:val="left"/>
      <w:pPr>
        <w:ind w:left="5324" w:hanging="360"/>
      </w:pPr>
    </w:lvl>
    <w:lvl w:ilvl="7" w:tplc="040B0019" w:tentative="1">
      <w:start w:val="1"/>
      <w:numFmt w:val="lowerLetter"/>
      <w:lvlText w:val="%8."/>
      <w:lvlJc w:val="left"/>
      <w:pPr>
        <w:ind w:left="6044" w:hanging="360"/>
      </w:pPr>
    </w:lvl>
    <w:lvl w:ilvl="8" w:tplc="040B001B" w:tentative="1">
      <w:start w:val="1"/>
      <w:numFmt w:val="lowerRoman"/>
      <w:lvlText w:val="%9."/>
      <w:lvlJc w:val="right"/>
      <w:pPr>
        <w:ind w:left="6764" w:hanging="180"/>
      </w:pPr>
    </w:lvl>
  </w:abstractNum>
  <w:abstractNum w:abstractNumId="15" w15:restartNumberingAfterBreak="0">
    <w:nsid w:val="1CDA019B"/>
    <w:multiLevelType w:val="hybridMultilevel"/>
    <w:tmpl w:val="9D26327C"/>
    <w:lvl w:ilvl="0" w:tplc="040B0001">
      <w:start w:val="1"/>
      <w:numFmt w:val="bullet"/>
      <w:lvlText w:val=""/>
      <w:lvlJc w:val="left"/>
      <w:pPr>
        <w:ind w:left="1004" w:hanging="360"/>
      </w:pPr>
      <w:rPr>
        <w:rFonts w:ascii="Symbol" w:hAnsi="Symbol" w:hint="default"/>
      </w:rPr>
    </w:lvl>
    <w:lvl w:ilvl="1" w:tplc="040B0019" w:tentative="1">
      <w:start w:val="1"/>
      <w:numFmt w:val="lowerLetter"/>
      <w:lvlText w:val="%2."/>
      <w:lvlJc w:val="left"/>
      <w:pPr>
        <w:ind w:left="1724" w:hanging="360"/>
      </w:pPr>
    </w:lvl>
    <w:lvl w:ilvl="2" w:tplc="040B001B" w:tentative="1">
      <w:start w:val="1"/>
      <w:numFmt w:val="lowerRoman"/>
      <w:lvlText w:val="%3."/>
      <w:lvlJc w:val="right"/>
      <w:pPr>
        <w:ind w:left="2444" w:hanging="180"/>
      </w:pPr>
    </w:lvl>
    <w:lvl w:ilvl="3" w:tplc="040B000F" w:tentative="1">
      <w:start w:val="1"/>
      <w:numFmt w:val="decimal"/>
      <w:lvlText w:val="%4."/>
      <w:lvlJc w:val="left"/>
      <w:pPr>
        <w:ind w:left="3164" w:hanging="360"/>
      </w:pPr>
    </w:lvl>
    <w:lvl w:ilvl="4" w:tplc="040B0019" w:tentative="1">
      <w:start w:val="1"/>
      <w:numFmt w:val="lowerLetter"/>
      <w:lvlText w:val="%5."/>
      <w:lvlJc w:val="left"/>
      <w:pPr>
        <w:ind w:left="3884" w:hanging="360"/>
      </w:pPr>
    </w:lvl>
    <w:lvl w:ilvl="5" w:tplc="040B001B" w:tentative="1">
      <w:start w:val="1"/>
      <w:numFmt w:val="lowerRoman"/>
      <w:lvlText w:val="%6."/>
      <w:lvlJc w:val="right"/>
      <w:pPr>
        <w:ind w:left="4604" w:hanging="180"/>
      </w:pPr>
    </w:lvl>
    <w:lvl w:ilvl="6" w:tplc="040B000F" w:tentative="1">
      <w:start w:val="1"/>
      <w:numFmt w:val="decimal"/>
      <w:lvlText w:val="%7."/>
      <w:lvlJc w:val="left"/>
      <w:pPr>
        <w:ind w:left="5324" w:hanging="360"/>
      </w:pPr>
    </w:lvl>
    <w:lvl w:ilvl="7" w:tplc="040B0019" w:tentative="1">
      <w:start w:val="1"/>
      <w:numFmt w:val="lowerLetter"/>
      <w:lvlText w:val="%8."/>
      <w:lvlJc w:val="left"/>
      <w:pPr>
        <w:ind w:left="6044" w:hanging="360"/>
      </w:pPr>
    </w:lvl>
    <w:lvl w:ilvl="8" w:tplc="040B001B" w:tentative="1">
      <w:start w:val="1"/>
      <w:numFmt w:val="lowerRoman"/>
      <w:lvlText w:val="%9."/>
      <w:lvlJc w:val="right"/>
      <w:pPr>
        <w:ind w:left="6764" w:hanging="180"/>
      </w:pPr>
    </w:lvl>
  </w:abstractNum>
  <w:abstractNum w:abstractNumId="16" w15:restartNumberingAfterBreak="0">
    <w:nsid w:val="201155FE"/>
    <w:multiLevelType w:val="hybridMultilevel"/>
    <w:tmpl w:val="84D20F1C"/>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A87253"/>
    <w:multiLevelType w:val="hybridMultilevel"/>
    <w:tmpl w:val="6CF44E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27CA2609"/>
    <w:multiLevelType w:val="hybridMultilevel"/>
    <w:tmpl w:val="B4DAAE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2C24209C"/>
    <w:multiLevelType w:val="hybridMultilevel"/>
    <w:tmpl w:val="7554AC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322E409A"/>
    <w:multiLevelType w:val="hybridMultilevel"/>
    <w:tmpl w:val="7DDA9F1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344571C0"/>
    <w:multiLevelType w:val="hybridMultilevel"/>
    <w:tmpl w:val="6558430E"/>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F47EFD"/>
    <w:multiLevelType w:val="hybridMultilevel"/>
    <w:tmpl w:val="07ACA32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3AB85C65"/>
    <w:multiLevelType w:val="hybridMultilevel"/>
    <w:tmpl w:val="C4884E88"/>
    <w:lvl w:ilvl="0" w:tplc="BD2482EE">
      <w:start w:val="9"/>
      <w:numFmt w:val="decimal"/>
      <w:lvlText w:val="%1."/>
      <w:lvlJc w:val="left"/>
      <w:pPr>
        <w:ind w:left="720" w:hanging="360"/>
      </w:pPr>
      <w:rPr>
        <w:rFonts w:hint="default"/>
        <w:sz w:val="3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3C7753E4"/>
    <w:multiLevelType w:val="hybridMultilevel"/>
    <w:tmpl w:val="3596054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3D6344E7"/>
    <w:multiLevelType w:val="hybridMultilevel"/>
    <w:tmpl w:val="2FEE2B3E"/>
    <w:lvl w:ilvl="0" w:tplc="55B2FB98">
      <w:start w:val="1"/>
      <w:numFmt w:val="bullet"/>
      <w:lvlText w:val=""/>
      <w:lvlJc w:val="left"/>
      <w:pPr>
        <w:ind w:left="720" w:hanging="360"/>
      </w:pPr>
      <w:rPr>
        <w:rFonts w:ascii="Symbol" w:hAnsi="Symbol" w:hint="default"/>
      </w:rPr>
    </w:lvl>
    <w:lvl w:ilvl="1" w:tplc="BBA43944">
      <w:start w:val="1"/>
      <w:numFmt w:val="bullet"/>
      <w:lvlText w:val="o"/>
      <w:lvlJc w:val="left"/>
      <w:pPr>
        <w:ind w:left="1440" w:hanging="360"/>
      </w:pPr>
      <w:rPr>
        <w:rFonts w:ascii="Courier New" w:hAnsi="Courier New" w:hint="default"/>
      </w:rPr>
    </w:lvl>
    <w:lvl w:ilvl="2" w:tplc="78B67D00">
      <w:start w:val="1"/>
      <w:numFmt w:val="bullet"/>
      <w:lvlText w:val=""/>
      <w:lvlJc w:val="left"/>
      <w:pPr>
        <w:ind w:left="2160" w:hanging="360"/>
      </w:pPr>
      <w:rPr>
        <w:rFonts w:ascii="Wingdings" w:hAnsi="Wingdings" w:hint="default"/>
      </w:rPr>
    </w:lvl>
    <w:lvl w:ilvl="3" w:tplc="063CAE1E">
      <w:start w:val="1"/>
      <w:numFmt w:val="bullet"/>
      <w:lvlText w:val=""/>
      <w:lvlJc w:val="left"/>
      <w:pPr>
        <w:ind w:left="2880" w:hanging="360"/>
      </w:pPr>
      <w:rPr>
        <w:rFonts w:ascii="Symbol" w:hAnsi="Symbol" w:hint="default"/>
      </w:rPr>
    </w:lvl>
    <w:lvl w:ilvl="4" w:tplc="5718ACA0">
      <w:start w:val="1"/>
      <w:numFmt w:val="bullet"/>
      <w:lvlText w:val="o"/>
      <w:lvlJc w:val="left"/>
      <w:pPr>
        <w:ind w:left="3600" w:hanging="360"/>
      </w:pPr>
      <w:rPr>
        <w:rFonts w:ascii="Courier New" w:hAnsi="Courier New" w:hint="default"/>
      </w:rPr>
    </w:lvl>
    <w:lvl w:ilvl="5" w:tplc="1BBECA52">
      <w:start w:val="1"/>
      <w:numFmt w:val="bullet"/>
      <w:lvlText w:val=""/>
      <w:lvlJc w:val="left"/>
      <w:pPr>
        <w:ind w:left="4320" w:hanging="360"/>
      </w:pPr>
      <w:rPr>
        <w:rFonts w:ascii="Wingdings" w:hAnsi="Wingdings" w:hint="default"/>
      </w:rPr>
    </w:lvl>
    <w:lvl w:ilvl="6" w:tplc="31CCD330">
      <w:start w:val="1"/>
      <w:numFmt w:val="bullet"/>
      <w:lvlText w:val=""/>
      <w:lvlJc w:val="left"/>
      <w:pPr>
        <w:ind w:left="5040" w:hanging="360"/>
      </w:pPr>
      <w:rPr>
        <w:rFonts w:ascii="Symbol" w:hAnsi="Symbol" w:hint="default"/>
      </w:rPr>
    </w:lvl>
    <w:lvl w:ilvl="7" w:tplc="80BAE9EC">
      <w:start w:val="1"/>
      <w:numFmt w:val="bullet"/>
      <w:lvlText w:val="o"/>
      <w:lvlJc w:val="left"/>
      <w:pPr>
        <w:ind w:left="5760" w:hanging="360"/>
      </w:pPr>
      <w:rPr>
        <w:rFonts w:ascii="Courier New" w:hAnsi="Courier New" w:hint="default"/>
      </w:rPr>
    </w:lvl>
    <w:lvl w:ilvl="8" w:tplc="8AECEFF6">
      <w:start w:val="1"/>
      <w:numFmt w:val="bullet"/>
      <w:lvlText w:val=""/>
      <w:lvlJc w:val="left"/>
      <w:pPr>
        <w:ind w:left="6480" w:hanging="360"/>
      </w:pPr>
      <w:rPr>
        <w:rFonts w:ascii="Wingdings" w:hAnsi="Wingdings" w:hint="default"/>
      </w:rPr>
    </w:lvl>
  </w:abstractNum>
  <w:abstractNum w:abstractNumId="26" w15:restartNumberingAfterBreak="0">
    <w:nsid w:val="3D897104"/>
    <w:multiLevelType w:val="hybridMultilevel"/>
    <w:tmpl w:val="E9FC2E04"/>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7" w15:restartNumberingAfterBreak="0">
    <w:nsid w:val="3EC12275"/>
    <w:multiLevelType w:val="hybridMultilevel"/>
    <w:tmpl w:val="A724AE50"/>
    <w:lvl w:ilvl="0" w:tplc="040B000F">
      <w:start w:val="1"/>
      <w:numFmt w:val="decimal"/>
      <w:lvlText w:val="%1."/>
      <w:lvlJc w:val="left"/>
      <w:pPr>
        <w:ind w:left="720" w:hanging="360"/>
      </w:pPr>
      <w:rPr>
        <w:rFonts w:hint="default"/>
        <w:sz w:val="3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40BD5193"/>
    <w:multiLevelType w:val="hybridMultilevel"/>
    <w:tmpl w:val="85A23C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4AAB4558"/>
    <w:multiLevelType w:val="hybridMultilevel"/>
    <w:tmpl w:val="07C68E46"/>
    <w:lvl w:ilvl="0" w:tplc="040B0001">
      <w:start w:val="1"/>
      <w:numFmt w:val="bullet"/>
      <w:lvlText w:val=""/>
      <w:lvlJc w:val="left"/>
      <w:pPr>
        <w:ind w:left="1004" w:hanging="360"/>
      </w:pPr>
      <w:rPr>
        <w:rFonts w:ascii="Symbol" w:hAnsi="Symbol" w:hint="default"/>
      </w:rPr>
    </w:lvl>
    <w:lvl w:ilvl="1" w:tplc="040B0019" w:tentative="1">
      <w:start w:val="1"/>
      <w:numFmt w:val="lowerLetter"/>
      <w:lvlText w:val="%2."/>
      <w:lvlJc w:val="left"/>
      <w:pPr>
        <w:ind w:left="1724" w:hanging="360"/>
      </w:pPr>
    </w:lvl>
    <w:lvl w:ilvl="2" w:tplc="040B001B" w:tentative="1">
      <w:start w:val="1"/>
      <w:numFmt w:val="lowerRoman"/>
      <w:lvlText w:val="%3."/>
      <w:lvlJc w:val="right"/>
      <w:pPr>
        <w:ind w:left="2444" w:hanging="180"/>
      </w:pPr>
    </w:lvl>
    <w:lvl w:ilvl="3" w:tplc="040B000F" w:tentative="1">
      <w:start w:val="1"/>
      <w:numFmt w:val="decimal"/>
      <w:lvlText w:val="%4."/>
      <w:lvlJc w:val="left"/>
      <w:pPr>
        <w:ind w:left="3164" w:hanging="360"/>
      </w:pPr>
    </w:lvl>
    <w:lvl w:ilvl="4" w:tplc="040B0019" w:tentative="1">
      <w:start w:val="1"/>
      <w:numFmt w:val="lowerLetter"/>
      <w:lvlText w:val="%5."/>
      <w:lvlJc w:val="left"/>
      <w:pPr>
        <w:ind w:left="3884" w:hanging="360"/>
      </w:pPr>
    </w:lvl>
    <w:lvl w:ilvl="5" w:tplc="040B001B" w:tentative="1">
      <w:start w:val="1"/>
      <w:numFmt w:val="lowerRoman"/>
      <w:lvlText w:val="%6."/>
      <w:lvlJc w:val="right"/>
      <w:pPr>
        <w:ind w:left="4604" w:hanging="180"/>
      </w:pPr>
    </w:lvl>
    <w:lvl w:ilvl="6" w:tplc="040B000F" w:tentative="1">
      <w:start w:val="1"/>
      <w:numFmt w:val="decimal"/>
      <w:lvlText w:val="%7."/>
      <w:lvlJc w:val="left"/>
      <w:pPr>
        <w:ind w:left="5324" w:hanging="360"/>
      </w:pPr>
    </w:lvl>
    <w:lvl w:ilvl="7" w:tplc="040B0019" w:tentative="1">
      <w:start w:val="1"/>
      <w:numFmt w:val="lowerLetter"/>
      <w:lvlText w:val="%8."/>
      <w:lvlJc w:val="left"/>
      <w:pPr>
        <w:ind w:left="6044" w:hanging="360"/>
      </w:pPr>
    </w:lvl>
    <w:lvl w:ilvl="8" w:tplc="040B001B" w:tentative="1">
      <w:start w:val="1"/>
      <w:numFmt w:val="lowerRoman"/>
      <w:lvlText w:val="%9."/>
      <w:lvlJc w:val="right"/>
      <w:pPr>
        <w:ind w:left="6764" w:hanging="180"/>
      </w:pPr>
    </w:lvl>
  </w:abstractNum>
  <w:abstractNum w:abstractNumId="30" w15:restartNumberingAfterBreak="0">
    <w:nsid w:val="4D044C1B"/>
    <w:multiLevelType w:val="hybridMultilevel"/>
    <w:tmpl w:val="F67469A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1" w15:restartNumberingAfterBreak="0">
    <w:nsid w:val="4E125A69"/>
    <w:multiLevelType w:val="hybridMultilevel"/>
    <w:tmpl w:val="538A5A2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52B23B4A"/>
    <w:multiLevelType w:val="hybridMultilevel"/>
    <w:tmpl w:val="890E439E"/>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B66136"/>
    <w:multiLevelType w:val="hybridMultilevel"/>
    <w:tmpl w:val="2B70B1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588D5D3D"/>
    <w:multiLevelType w:val="hybridMultilevel"/>
    <w:tmpl w:val="91B2D804"/>
    <w:lvl w:ilvl="0" w:tplc="ACAA6BD0">
      <w:start w:val="1"/>
      <w:numFmt w:val="bullet"/>
      <w:lvlText w:val=""/>
      <w:lvlJc w:val="left"/>
      <w:pPr>
        <w:ind w:left="720" w:hanging="360"/>
      </w:pPr>
      <w:rPr>
        <w:rFonts w:ascii="Symbol" w:hAnsi="Symbol" w:hint="default"/>
      </w:rPr>
    </w:lvl>
    <w:lvl w:ilvl="1" w:tplc="64988F38">
      <w:start w:val="1"/>
      <w:numFmt w:val="bullet"/>
      <w:lvlText w:val="o"/>
      <w:lvlJc w:val="left"/>
      <w:pPr>
        <w:ind w:left="1440" w:hanging="360"/>
      </w:pPr>
      <w:rPr>
        <w:rFonts w:ascii="Courier New" w:hAnsi="Courier New" w:hint="default"/>
      </w:rPr>
    </w:lvl>
    <w:lvl w:ilvl="2" w:tplc="D99CE5A2">
      <w:start w:val="1"/>
      <w:numFmt w:val="bullet"/>
      <w:lvlText w:val=""/>
      <w:lvlJc w:val="left"/>
      <w:pPr>
        <w:ind w:left="2160" w:hanging="360"/>
      </w:pPr>
      <w:rPr>
        <w:rFonts w:ascii="Wingdings" w:hAnsi="Wingdings" w:hint="default"/>
      </w:rPr>
    </w:lvl>
    <w:lvl w:ilvl="3" w:tplc="226CDF68">
      <w:start w:val="1"/>
      <w:numFmt w:val="bullet"/>
      <w:lvlText w:val=""/>
      <w:lvlJc w:val="left"/>
      <w:pPr>
        <w:ind w:left="2880" w:hanging="360"/>
      </w:pPr>
      <w:rPr>
        <w:rFonts w:ascii="Symbol" w:hAnsi="Symbol" w:hint="default"/>
      </w:rPr>
    </w:lvl>
    <w:lvl w:ilvl="4" w:tplc="5566A35C">
      <w:start w:val="1"/>
      <w:numFmt w:val="bullet"/>
      <w:lvlText w:val="o"/>
      <w:lvlJc w:val="left"/>
      <w:pPr>
        <w:ind w:left="3600" w:hanging="360"/>
      </w:pPr>
      <w:rPr>
        <w:rFonts w:ascii="Courier New" w:hAnsi="Courier New" w:hint="default"/>
      </w:rPr>
    </w:lvl>
    <w:lvl w:ilvl="5" w:tplc="8640B94E">
      <w:start w:val="1"/>
      <w:numFmt w:val="bullet"/>
      <w:lvlText w:val=""/>
      <w:lvlJc w:val="left"/>
      <w:pPr>
        <w:ind w:left="4320" w:hanging="360"/>
      </w:pPr>
      <w:rPr>
        <w:rFonts w:ascii="Wingdings" w:hAnsi="Wingdings" w:hint="default"/>
      </w:rPr>
    </w:lvl>
    <w:lvl w:ilvl="6" w:tplc="6CE65418">
      <w:start w:val="1"/>
      <w:numFmt w:val="bullet"/>
      <w:lvlText w:val=""/>
      <w:lvlJc w:val="left"/>
      <w:pPr>
        <w:ind w:left="5040" w:hanging="360"/>
      </w:pPr>
      <w:rPr>
        <w:rFonts w:ascii="Symbol" w:hAnsi="Symbol" w:hint="default"/>
      </w:rPr>
    </w:lvl>
    <w:lvl w:ilvl="7" w:tplc="83F014AA">
      <w:start w:val="1"/>
      <w:numFmt w:val="bullet"/>
      <w:lvlText w:val="o"/>
      <w:lvlJc w:val="left"/>
      <w:pPr>
        <w:ind w:left="5760" w:hanging="360"/>
      </w:pPr>
      <w:rPr>
        <w:rFonts w:ascii="Courier New" w:hAnsi="Courier New" w:hint="default"/>
      </w:rPr>
    </w:lvl>
    <w:lvl w:ilvl="8" w:tplc="21AC3660">
      <w:start w:val="1"/>
      <w:numFmt w:val="bullet"/>
      <w:lvlText w:val=""/>
      <w:lvlJc w:val="left"/>
      <w:pPr>
        <w:ind w:left="6480" w:hanging="360"/>
      </w:pPr>
      <w:rPr>
        <w:rFonts w:ascii="Wingdings" w:hAnsi="Wingdings" w:hint="default"/>
      </w:rPr>
    </w:lvl>
  </w:abstractNum>
  <w:abstractNum w:abstractNumId="35" w15:restartNumberingAfterBreak="0">
    <w:nsid w:val="5A217CB8"/>
    <w:multiLevelType w:val="hybridMultilevel"/>
    <w:tmpl w:val="EAC8A186"/>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37404B"/>
    <w:multiLevelType w:val="hybridMultilevel"/>
    <w:tmpl w:val="66261958"/>
    <w:lvl w:ilvl="0" w:tplc="B40CB096">
      <w:start w:val="1"/>
      <w:numFmt w:val="bullet"/>
      <w:lvlText w:val=""/>
      <w:lvlJc w:val="left"/>
      <w:pPr>
        <w:ind w:left="720" w:hanging="360"/>
      </w:pPr>
      <w:rPr>
        <w:rFonts w:ascii="Symbol" w:hAnsi="Symbol" w:hint="default"/>
      </w:rPr>
    </w:lvl>
    <w:lvl w:ilvl="1" w:tplc="1E2284A2">
      <w:start w:val="1"/>
      <w:numFmt w:val="bullet"/>
      <w:lvlText w:val="o"/>
      <w:lvlJc w:val="left"/>
      <w:pPr>
        <w:ind w:left="1440" w:hanging="360"/>
      </w:pPr>
      <w:rPr>
        <w:rFonts w:ascii="Courier New" w:hAnsi="Courier New" w:hint="default"/>
      </w:rPr>
    </w:lvl>
    <w:lvl w:ilvl="2" w:tplc="B72CB3F8">
      <w:start w:val="1"/>
      <w:numFmt w:val="bullet"/>
      <w:lvlText w:val=""/>
      <w:lvlJc w:val="left"/>
      <w:pPr>
        <w:ind w:left="2160" w:hanging="360"/>
      </w:pPr>
      <w:rPr>
        <w:rFonts w:ascii="Wingdings" w:hAnsi="Wingdings" w:hint="default"/>
      </w:rPr>
    </w:lvl>
    <w:lvl w:ilvl="3" w:tplc="A77235DA">
      <w:start w:val="1"/>
      <w:numFmt w:val="bullet"/>
      <w:lvlText w:val=""/>
      <w:lvlJc w:val="left"/>
      <w:pPr>
        <w:ind w:left="2880" w:hanging="360"/>
      </w:pPr>
      <w:rPr>
        <w:rFonts w:ascii="Symbol" w:hAnsi="Symbol" w:hint="default"/>
      </w:rPr>
    </w:lvl>
    <w:lvl w:ilvl="4" w:tplc="33C2E894">
      <w:start w:val="1"/>
      <w:numFmt w:val="bullet"/>
      <w:lvlText w:val="o"/>
      <w:lvlJc w:val="left"/>
      <w:pPr>
        <w:ind w:left="3600" w:hanging="360"/>
      </w:pPr>
      <w:rPr>
        <w:rFonts w:ascii="Courier New" w:hAnsi="Courier New" w:hint="default"/>
      </w:rPr>
    </w:lvl>
    <w:lvl w:ilvl="5" w:tplc="37F063E2">
      <w:start w:val="1"/>
      <w:numFmt w:val="bullet"/>
      <w:lvlText w:val=""/>
      <w:lvlJc w:val="left"/>
      <w:pPr>
        <w:ind w:left="4320" w:hanging="360"/>
      </w:pPr>
      <w:rPr>
        <w:rFonts w:ascii="Wingdings" w:hAnsi="Wingdings" w:hint="default"/>
      </w:rPr>
    </w:lvl>
    <w:lvl w:ilvl="6" w:tplc="5A0CFD18">
      <w:start w:val="1"/>
      <w:numFmt w:val="bullet"/>
      <w:lvlText w:val=""/>
      <w:lvlJc w:val="left"/>
      <w:pPr>
        <w:ind w:left="5040" w:hanging="360"/>
      </w:pPr>
      <w:rPr>
        <w:rFonts w:ascii="Symbol" w:hAnsi="Symbol" w:hint="default"/>
      </w:rPr>
    </w:lvl>
    <w:lvl w:ilvl="7" w:tplc="4672E5B2">
      <w:start w:val="1"/>
      <w:numFmt w:val="bullet"/>
      <w:lvlText w:val="o"/>
      <w:lvlJc w:val="left"/>
      <w:pPr>
        <w:ind w:left="5760" w:hanging="360"/>
      </w:pPr>
      <w:rPr>
        <w:rFonts w:ascii="Courier New" w:hAnsi="Courier New" w:hint="default"/>
      </w:rPr>
    </w:lvl>
    <w:lvl w:ilvl="8" w:tplc="71A0636C">
      <w:start w:val="1"/>
      <w:numFmt w:val="bullet"/>
      <w:lvlText w:val=""/>
      <w:lvlJc w:val="left"/>
      <w:pPr>
        <w:ind w:left="6480" w:hanging="360"/>
      </w:pPr>
      <w:rPr>
        <w:rFonts w:ascii="Wingdings" w:hAnsi="Wingdings" w:hint="default"/>
      </w:rPr>
    </w:lvl>
  </w:abstractNum>
  <w:abstractNum w:abstractNumId="37" w15:restartNumberingAfterBreak="0">
    <w:nsid w:val="5BD41595"/>
    <w:multiLevelType w:val="hybridMultilevel"/>
    <w:tmpl w:val="5FAA75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5EAD5B0E"/>
    <w:multiLevelType w:val="hybridMultilevel"/>
    <w:tmpl w:val="039E1A2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9" w15:restartNumberingAfterBreak="0">
    <w:nsid w:val="5FD6698A"/>
    <w:multiLevelType w:val="hybridMultilevel"/>
    <w:tmpl w:val="59B603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603942B8"/>
    <w:multiLevelType w:val="hybridMultilevel"/>
    <w:tmpl w:val="AAF886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15:restartNumberingAfterBreak="0">
    <w:nsid w:val="64990B97"/>
    <w:multiLevelType w:val="hybridMultilevel"/>
    <w:tmpl w:val="A2B8D5C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2" w15:restartNumberingAfterBreak="0">
    <w:nsid w:val="663E12D4"/>
    <w:multiLevelType w:val="hybridMultilevel"/>
    <w:tmpl w:val="49C8DC6C"/>
    <w:styleLink w:val="Otsikkonumerointi"/>
    <w:lvl w:ilvl="0" w:tplc="429E1AB4">
      <w:start w:val="1"/>
      <w:numFmt w:val="decimal"/>
      <w:lvlText w:val="%1"/>
      <w:lvlJc w:val="left"/>
      <w:pPr>
        <w:ind w:left="425" w:hanging="425"/>
      </w:pPr>
      <w:rPr>
        <w:rFonts w:hint="default"/>
      </w:rPr>
    </w:lvl>
    <w:lvl w:ilvl="1" w:tplc="C6DC9E6E">
      <w:start w:val="1"/>
      <w:numFmt w:val="decimal"/>
      <w:lvlText w:val="%1.%2"/>
      <w:lvlJc w:val="left"/>
      <w:pPr>
        <w:ind w:left="709" w:hanging="709"/>
      </w:pPr>
      <w:rPr>
        <w:rFonts w:hint="default"/>
      </w:rPr>
    </w:lvl>
    <w:lvl w:ilvl="2" w:tplc="511C2CC8">
      <w:start w:val="1"/>
      <w:numFmt w:val="decimal"/>
      <w:lvlText w:val="%1.%2.%3"/>
      <w:lvlJc w:val="left"/>
      <w:pPr>
        <w:ind w:left="992" w:hanging="992"/>
      </w:pPr>
      <w:rPr>
        <w:rFonts w:hint="default"/>
      </w:rPr>
    </w:lvl>
    <w:lvl w:ilvl="3" w:tplc="5EA8AB68">
      <w:start w:val="1"/>
      <w:numFmt w:val="decimal"/>
      <w:lvlText w:val="%1.%2.%3.%4"/>
      <w:lvlJc w:val="left"/>
      <w:pPr>
        <w:ind w:left="1276" w:hanging="1276"/>
      </w:pPr>
      <w:rPr>
        <w:rFonts w:hint="default"/>
      </w:rPr>
    </w:lvl>
    <w:lvl w:ilvl="4" w:tplc="3BD0F528">
      <w:start w:val="1"/>
      <w:numFmt w:val="decimal"/>
      <w:lvlText w:val="%1.%2.%3.%4.%5"/>
      <w:lvlJc w:val="left"/>
      <w:pPr>
        <w:ind w:left="1559" w:hanging="1559"/>
      </w:pPr>
      <w:rPr>
        <w:rFonts w:hint="default"/>
      </w:rPr>
    </w:lvl>
    <w:lvl w:ilvl="5" w:tplc="CBB6AD56">
      <w:start w:val="1"/>
      <w:numFmt w:val="decimal"/>
      <w:lvlText w:val="%1.%2.%3.%4.%5.%6"/>
      <w:lvlJc w:val="left"/>
      <w:pPr>
        <w:ind w:left="1843" w:hanging="1843"/>
      </w:pPr>
      <w:rPr>
        <w:rFonts w:hint="default"/>
      </w:rPr>
    </w:lvl>
    <w:lvl w:ilvl="6" w:tplc="4C8E6418">
      <w:start w:val="1"/>
      <w:numFmt w:val="decimal"/>
      <w:lvlText w:val="%1.%2.%3.%4.%5.%6.%7"/>
      <w:lvlJc w:val="left"/>
      <w:pPr>
        <w:ind w:left="2126" w:hanging="2126"/>
      </w:pPr>
      <w:rPr>
        <w:rFonts w:hint="default"/>
      </w:rPr>
    </w:lvl>
    <w:lvl w:ilvl="7" w:tplc="48E045F6">
      <w:start w:val="1"/>
      <w:numFmt w:val="decimal"/>
      <w:lvlText w:val="%1.%2.%3.%4.%5.%6.%7.%8"/>
      <w:lvlJc w:val="left"/>
      <w:pPr>
        <w:ind w:left="2410" w:hanging="2410"/>
      </w:pPr>
      <w:rPr>
        <w:rFonts w:hint="default"/>
      </w:rPr>
    </w:lvl>
    <w:lvl w:ilvl="8" w:tplc="5BA2E09E">
      <w:start w:val="1"/>
      <w:numFmt w:val="decimal"/>
      <w:lvlText w:val="%1.%2.%3.%4.%5.%6.%7.%8.%9"/>
      <w:lvlJc w:val="left"/>
      <w:pPr>
        <w:ind w:left="2693" w:hanging="2693"/>
      </w:pPr>
      <w:rPr>
        <w:rFonts w:hint="default"/>
      </w:rPr>
    </w:lvl>
  </w:abstractNum>
  <w:abstractNum w:abstractNumId="43" w15:restartNumberingAfterBreak="0">
    <w:nsid w:val="7124432C"/>
    <w:multiLevelType w:val="hybridMultilevel"/>
    <w:tmpl w:val="51D60566"/>
    <w:lvl w:ilvl="0" w:tplc="BD2482EE">
      <w:start w:val="9"/>
      <w:numFmt w:val="decimal"/>
      <w:lvlText w:val="%1."/>
      <w:lvlJc w:val="left"/>
      <w:pPr>
        <w:ind w:left="720" w:hanging="360"/>
      </w:pPr>
      <w:rPr>
        <w:rFonts w:hint="default"/>
        <w:sz w:val="3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4" w15:restartNumberingAfterBreak="0">
    <w:nsid w:val="748A109E"/>
    <w:multiLevelType w:val="hybridMultilevel"/>
    <w:tmpl w:val="47FAAE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 w15:restartNumberingAfterBreak="0">
    <w:nsid w:val="75AD3BE1"/>
    <w:multiLevelType w:val="hybridMultilevel"/>
    <w:tmpl w:val="E41467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6" w15:restartNumberingAfterBreak="0">
    <w:nsid w:val="7E031D7A"/>
    <w:multiLevelType w:val="hybridMultilevel"/>
    <w:tmpl w:val="E46481C8"/>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12"/>
  </w:num>
  <w:num w:numId="2">
    <w:abstractNumId w:val="34"/>
  </w:num>
  <w:num w:numId="3">
    <w:abstractNumId w:val="25"/>
  </w:num>
  <w:num w:numId="4">
    <w:abstractNumId w:val="36"/>
  </w:num>
  <w:num w:numId="5">
    <w:abstractNumId w:val="2"/>
  </w:num>
  <w:num w:numId="6">
    <w:abstractNumId w:val="35"/>
  </w:num>
  <w:num w:numId="7">
    <w:abstractNumId w:val="1"/>
  </w:num>
  <w:num w:numId="8">
    <w:abstractNumId w:val="4"/>
  </w:num>
  <w:num w:numId="9">
    <w:abstractNumId w:val="32"/>
  </w:num>
  <w:num w:numId="10">
    <w:abstractNumId w:val="21"/>
  </w:num>
  <w:num w:numId="11">
    <w:abstractNumId w:val="6"/>
  </w:num>
  <w:num w:numId="12">
    <w:abstractNumId w:val="20"/>
  </w:num>
  <w:num w:numId="13">
    <w:abstractNumId w:val="16"/>
  </w:num>
  <w:num w:numId="14">
    <w:abstractNumId w:val="45"/>
  </w:num>
  <w:num w:numId="15">
    <w:abstractNumId w:val="44"/>
  </w:num>
  <w:num w:numId="16">
    <w:abstractNumId w:val="0"/>
  </w:num>
  <w:num w:numId="17">
    <w:abstractNumId w:val="46"/>
  </w:num>
  <w:num w:numId="18">
    <w:abstractNumId w:val="37"/>
  </w:num>
  <w:num w:numId="19">
    <w:abstractNumId w:val="13"/>
  </w:num>
  <w:num w:numId="20">
    <w:abstractNumId w:val="41"/>
  </w:num>
  <w:num w:numId="21">
    <w:abstractNumId w:val="3"/>
  </w:num>
  <w:num w:numId="22">
    <w:abstractNumId w:val="10"/>
  </w:num>
  <w:num w:numId="23">
    <w:abstractNumId w:val="24"/>
  </w:num>
  <w:num w:numId="24">
    <w:abstractNumId w:val="19"/>
  </w:num>
  <w:num w:numId="25">
    <w:abstractNumId w:val="22"/>
  </w:num>
  <w:num w:numId="26">
    <w:abstractNumId w:val="28"/>
  </w:num>
  <w:num w:numId="27">
    <w:abstractNumId w:val="17"/>
  </w:num>
  <w:num w:numId="28">
    <w:abstractNumId w:val="42"/>
  </w:num>
  <w:num w:numId="29">
    <w:abstractNumId w:val="40"/>
  </w:num>
  <w:num w:numId="30">
    <w:abstractNumId w:val="26"/>
  </w:num>
  <w:num w:numId="31">
    <w:abstractNumId w:val="5"/>
  </w:num>
  <w:num w:numId="32">
    <w:abstractNumId w:val="39"/>
  </w:num>
  <w:num w:numId="33">
    <w:abstractNumId w:val="15"/>
  </w:num>
  <w:num w:numId="34">
    <w:abstractNumId w:val="29"/>
  </w:num>
  <w:num w:numId="35">
    <w:abstractNumId w:val="18"/>
  </w:num>
  <w:num w:numId="36">
    <w:abstractNumId w:val="14"/>
  </w:num>
  <w:num w:numId="37">
    <w:abstractNumId w:val="33"/>
  </w:num>
  <w:num w:numId="38">
    <w:abstractNumId w:val="38"/>
  </w:num>
  <w:num w:numId="39">
    <w:abstractNumId w:val="30"/>
  </w:num>
  <w:num w:numId="40">
    <w:abstractNumId w:val="31"/>
  </w:num>
  <w:num w:numId="41">
    <w:abstractNumId w:val="30"/>
  </w:num>
  <w:num w:numId="42">
    <w:abstractNumId w:val="8"/>
  </w:num>
  <w:num w:numId="43">
    <w:abstractNumId w:val="43"/>
  </w:num>
  <w:num w:numId="44">
    <w:abstractNumId w:val="11"/>
  </w:num>
  <w:num w:numId="45">
    <w:abstractNumId w:val="27"/>
  </w:num>
  <w:num w:numId="46">
    <w:abstractNumId w:val="23"/>
  </w:num>
  <w:num w:numId="47">
    <w:abstractNumId w:val="9"/>
  </w:num>
  <w:num w:numId="48">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204"/>
    <w:rsid w:val="000067C3"/>
    <w:rsid w:val="00007789"/>
    <w:rsid w:val="00012930"/>
    <w:rsid w:val="00012EC0"/>
    <w:rsid w:val="00015506"/>
    <w:rsid w:val="000273C5"/>
    <w:rsid w:val="00032AAA"/>
    <w:rsid w:val="00032BB8"/>
    <w:rsid w:val="00033C13"/>
    <w:rsid w:val="000357CE"/>
    <w:rsid w:val="00035F7F"/>
    <w:rsid w:val="0003788D"/>
    <w:rsid w:val="0004334F"/>
    <w:rsid w:val="00057D34"/>
    <w:rsid w:val="000608D9"/>
    <w:rsid w:val="000609E6"/>
    <w:rsid w:val="00061630"/>
    <w:rsid w:val="00061F70"/>
    <w:rsid w:val="00066C64"/>
    <w:rsid w:val="00070B83"/>
    <w:rsid w:val="00070EA7"/>
    <w:rsid w:val="00071346"/>
    <w:rsid w:val="000723A3"/>
    <w:rsid w:val="000753A0"/>
    <w:rsid w:val="00076FC8"/>
    <w:rsid w:val="00090515"/>
    <w:rsid w:val="0009364F"/>
    <w:rsid w:val="00096420"/>
    <w:rsid w:val="0009671A"/>
    <w:rsid w:val="000A333F"/>
    <w:rsid w:val="000A4FCC"/>
    <w:rsid w:val="000B0950"/>
    <w:rsid w:val="000B530E"/>
    <w:rsid w:val="000C11C0"/>
    <w:rsid w:val="000C1A43"/>
    <w:rsid w:val="000C21E1"/>
    <w:rsid w:val="000C5628"/>
    <w:rsid w:val="000C692C"/>
    <w:rsid w:val="000D1115"/>
    <w:rsid w:val="000D4BC8"/>
    <w:rsid w:val="000F4E06"/>
    <w:rsid w:val="000F6B6E"/>
    <w:rsid w:val="000F719F"/>
    <w:rsid w:val="0010453D"/>
    <w:rsid w:val="00107D29"/>
    <w:rsid w:val="00107E69"/>
    <w:rsid w:val="0011184E"/>
    <w:rsid w:val="001175B8"/>
    <w:rsid w:val="0012608E"/>
    <w:rsid w:val="00130C06"/>
    <w:rsid w:val="0013693B"/>
    <w:rsid w:val="0014494E"/>
    <w:rsid w:val="00147E13"/>
    <w:rsid w:val="001574E7"/>
    <w:rsid w:val="00162521"/>
    <w:rsid w:val="001625D8"/>
    <w:rsid w:val="00163566"/>
    <w:rsid w:val="00164714"/>
    <w:rsid w:val="00165325"/>
    <w:rsid w:val="00165C0A"/>
    <w:rsid w:val="00167005"/>
    <w:rsid w:val="001706D2"/>
    <w:rsid w:val="00182CE8"/>
    <w:rsid w:val="00185F31"/>
    <w:rsid w:val="00187434"/>
    <w:rsid w:val="00190C1E"/>
    <w:rsid w:val="001938F0"/>
    <w:rsid w:val="0019411F"/>
    <w:rsid w:val="00196164"/>
    <w:rsid w:val="0019BE0F"/>
    <w:rsid w:val="001A2634"/>
    <w:rsid w:val="001A3146"/>
    <w:rsid w:val="001B0BEA"/>
    <w:rsid w:val="001B138D"/>
    <w:rsid w:val="001B787D"/>
    <w:rsid w:val="001C27E6"/>
    <w:rsid w:val="001C5DFC"/>
    <w:rsid w:val="001C69FD"/>
    <w:rsid w:val="001D02CA"/>
    <w:rsid w:val="001D2F44"/>
    <w:rsid w:val="001D31B2"/>
    <w:rsid w:val="001E283F"/>
    <w:rsid w:val="001E33CB"/>
    <w:rsid w:val="001E3FBA"/>
    <w:rsid w:val="001F1963"/>
    <w:rsid w:val="001F2E5F"/>
    <w:rsid w:val="001F5230"/>
    <w:rsid w:val="001F5294"/>
    <w:rsid w:val="0020527D"/>
    <w:rsid w:val="00206EFC"/>
    <w:rsid w:val="0021118D"/>
    <w:rsid w:val="00212E56"/>
    <w:rsid w:val="00220B50"/>
    <w:rsid w:val="00225A03"/>
    <w:rsid w:val="002352A6"/>
    <w:rsid w:val="00241115"/>
    <w:rsid w:val="002428D9"/>
    <w:rsid w:val="002505E8"/>
    <w:rsid w:val="00251CCE"/>
    <w:rsid w:val="00251CFE"/>
    <w:rsid w:val="00253350"/>
    <w:rsid w:val="00254727"/>
    <w:rsid w:val="00260BAC"/>
    <w:rsid w:val="002617F5"/>
    <w:rsid w:val="00262207"/>
    <w:rsid w:val="00264CF4"/>
    <w:rsid w:val="002675E3"/>
    <w:rsid w:val="002678BE"/>
    <w:rsid w:val="00270251"/>
    <w:rsid w:val="002804DD"/>
    <w:rsid w:val="00282AEA"/>
    <w:rsid w:val="00285C3D"/>
    <w:rsid w:val="0029027B"/>
    <w:rsid w:val="002A477F"/>
    <w:rsid w:val="002A6930"/>
    <w:rsid w:val="002B2428"/>
    <w:rsid w:val="002B53FF"/>
    <w:rsid w:val="002C0878"/>
    <w:rsid w:val="002C1193"/>
    <w:rsid w:val="002C169C"/>
    <w:rsid w:val="002C1BC2"/>
    <w:rsid w:val="002C6F74"/>
    <w:rsid w:val="002D04AE"/>
    <w:rsid w:val="002D59DD"/>
    <w:rsid w:val="002D5C3C"/>
    <w:rsid w:val="002E476A"/>
    <w:rsid w:val="002E7324"/>
    <w:rsid w:val="002F03A3"/>
    <w:rsid w:val="002F03F4"/>
    <w:rsid w:val="002F2A96"/>
    <w:rsid w:val="002F4502"/>
    <w:rsid w:val="002F47A0"/>
    <w:rsid w:val="002F528C"/>
    <w:rsid w:val="003023D6"/>
    <w:rsid w:val="003052D7"/>
    <w:rsid w:val="00306166"/>
    <w:rsid w:val="00306616"/>
    <w:rsid w:val="003148AC"/>
    <w:rsid w:val="003167A4"/>
    <w:rsid w:val="00317948"/>
    <w:rsid w:val="00321821"/>
    <w:rsid w:val="003220AB"/>
    <w:rsid w:val="0032386E"/>
    <w:rsid w:val="00323A72"/>
    <w:rsid w:val="00323D0E"/>
    <w:rsid w:val="0033082B"/>
    <w:rsid w:val="0033120B"/>
    <w:rsid w:val="00331C80"/>
    <w:rsid w:val="00332D50"/>
    <w:rsid w:val="0033674A"/>
    <w:rsid w:val="00340873"/>
    <w:rsid w:val="0034337C"/>
    <w:rsid w:val="00343893"/>
    <w:rsid w:val="00344799"/>
    <w:rsid w:val="00344CA6"/>
    <w:rsid w:val="00346666"/>
    <w:rsid w:val="0036619D"/>
    <w:rsid w:val="0036688C"/>
    <w:rsid w:val="00366AC9"/>
    <w:rsid w:val="00373C56"/>
    <w:rsid w:val="003809D8"/>
    <w:rsid w:val="00383D97"/>
    <w:rsid w:val="00384920"/>
    <w:rsid w:val="00385045"/>
    <w:rsid w:val="00392F34"/>
    <w:rsid w:val="003935C1"/>
    <w:rsid w:val="003945D9"/>
    <w:rsid w:val="003A5370"/>
    <w:rsid w:val="003A64F9"/>
    <w:rsid w:val="003B0D41"/>
    <w:rsid w:val="003B18C5"/>
    <w:rsid w:val="003B1C8A"/>
    <w:rsid w:val="003B1FC5"/>
    <w:rsid w:val="003B6284"/>
    <w:rsid w:val="003B718E"/>
    <w:rsid w:val="003C028D"/>
    <w:rsid w:val="003C1595"/>
    <w:rsid w:val="003D0955"/>
    <w:rsid w:val="003D2027"/>
    <w:rsid w:val="003D3404"/>
    <w:rsid w:val="003E0062"/>
    <w:rsid w:val="003E0278"/>
    <w:rsid w:val="003F4EED"/>
    <w:rsid w:val="003F7E4F"/>
    <w:rsid w:val="00413C9C"/>
    <w:rsid w:val="004171F4"/>
    <w:rsid w:val="004402D6"/>
    <w:rsid w:val="00440F25"/>
    <w:rsid w:val="0044521E"/>
    <w:rsid w:val="00446A83"/>
    <w:rsid w:val="00446EC7"/>
    <w:rsid w:val="004513F1"/>
    <w:rsid w:val="00451A8E"/>
    <w:rsid w:val="00451CC8"/>
    <w:rsid w:val="004529A6"/>
    <w:rsid w:val="00460BE0"/>
    <w:rsid w:val="00462ED4"/>
    <w:rsid w:val="00467B37"/>
    <w:rsid w:val="00471908"/>
    <w:rsid w:val="00481194"/>
    <w:rsid w:val="00486C53"/>
    <w:rsid w:val="004902BD"/>
    <w:rsid w:val="00491575"/>
    <w:rsid w:val="004A1E34"/>
    <w:rsid w:val="004A475E"/>
    <w:rsid w:val="004B092F"/>
    <w:rsid w:val="004B0C84"/>
    <w:rsid w:val="004B1E6B"/>
    <w:rsid w:val="004B2069"/>
    <w:rsid w:val="004B5556"/>
    <w:rsid w:val="004B78E2"/>
    <w:rsid w:val="004C039C"/>
    <w:rsid w:val="004C34CB"/>
    <w:rsid w:val="004D2308"/>
    <w:rsid w:val="004D6116"/>
    <w:rsid w:val="004E7105"/>
    <w:rsid w:val="004E7BC0"/>
    <w:rsid w:val="004F0B47"/>
    <w:rsid w:val="004F168A"/>
    <w:rsid w:val="004F7AD4"/>
    <w:rsid w:val="00501712"/>
    <w:rsid w:val="005037D6"/>
    <w:rsid w:val="00505621"/>
    <w:rsid w:val="0051513A"/>
    <w:rsid w:val="005151DB"/>
    <w:rsid w:val="00524045"/>
    <w:rsid w:val="005315D0"/>
    <w:rsid w:val="00532DE4"/>
    <w:rsid w:val="00534D7E"/>
    <w:rsid w:val="00536894"/>
    <w:rsid w:val="0054079F"/>
    <w:rsid w:val="00540A39"/>
    <w:rsid w:val="00544204"/>
    <w:rsid w:val="005459FC"/>
    <w:rsid w:val="00547B6D"/>
    <w:rsid w:val="00550EAE"/>
    <w:rsid w:val="005525EA"/>
    <w:rsid w:val="005534CF"/>
    <w:rsid w:val="0055639A"/>
    <w:rsid w:val="005571B6"/>
    <w:rsid w:val="00557D5A"/>
    <w:rsid w:val="00557DD0"/>
    <w:rsid w:val="0056249D"/>
    <w:rsid w:val="00565083"/>
    <w:rsid w:val="005963B3"/>
    <w:rsid w:val="00597204"/>
    <w:rsid w:val="005A0283"/>
    <w:rsid w:val="005A1B4A"/>
    <w:rsid w:val="005A2C41"/>
    <w:rsid w:val="005A3607"/>
    <w:rsid w:val="005A4FDA"/>
    <w:rsid w:val="005A57A9"/>
    <w:rsid w:val="005B0F60"/>
    <w:rsid w:val="005B63CF"/>
    <w:rsid w:val="005C0D25"/>
    <w:rsid w:val="005C1680"/>
    <w:rsid w:val="005C4467"/>
    <w:rsid w:val="005C5CD6"/>
    <w:rsid w:val="005C6C10"/>
    <w:rsid w:val="005E1C35"/>
    <w:rsid w:val="005E3812"/>
    <w:rsid w:val="005E389D"/>
    <w:rsid w:val="005E65FB"/>
    <w:rsid w:val="005E73DF"/>
    <w:rsid w:val="005F4B74"/>
    <w:rsid w:val="005F4CEA"/>
    <w:rsid w:val="005F7ED4"/>
    <w:rsid w:val="00601B32"/>
    <w:rsid w:val="00604792"/>
    <w:rsid w:val="00612941"/>
    <w:rsid w:val="00615790"/>
    <w:rsid w:val="00620BFE"/>
    <w:rsid w:val="00624C7E"/>
    <w:rsid w:val="00624D5B"/>
    <w:rsid w:val="00626FB1"/>
    <w:rsid w:val="006309FD"/>
    <w:rsid w:val="00634B07"/>
    <w:rsid w:val="0063540F"/>
    <w:rsid w:val="0064032E"/>
    <w:rsid w:val="0065689A"/>
    <w:rsid w:val="00657478"/>
    <w:rsid w:val="00671C28"/>
    <w:rsid w:val="00671FBC"/>
    <w:rsid w:val="00684026"/>
    <w:rsid w:val="00687339"/>
    <w:rsid w:val="006932B0"/>
    <w:rsid w:val="006939CD"/>
    <w:rsid w:val="00693BF9"/>
    <w:rsid w:val="006A110A"/>
    <w:rsid w:val="006A132D"/>
    <w:rsid w:val="006A356B"/>
    <w:rsid w:val="006A4440"/>
    <w:rsid w:val="006A50CB"/>
    <w:rsid w:val="006A5E33"/>
    <w:rsid w:val="006B0D3B"/>
    <w:rsid w:val="006B2B68"/>
    <w:rsid w:val="006B4481"/>
    <w:rsid w:val="006B45AE"/>
    <w:rsid w:val="006C0EC4"/>
    <w:rsid w:val="006C1CA3"/>
    <w:rsid w:val="006C1D6A"/>
    <w:rsid w:val="006C2E2E"/>
    <w:rsid w:val="006D2C65"/>
    <w:rsid w:val="006D4FFE"/>
    <w:rsid w:val="006D55B4"/>
    <w:rsid w:val="006E1DA2"/>
    <w:rsid w:val="006E4E95"/>
    <w:rsid w:val="006F1EE0"/>
    <w:rsid w:val="006F447E"/>
    <w:rsid w:val="007003E0"/>
    <w:rsid w:val="0070519A"/>
    <w:rsid w:val="00711C97"/>
    <w:rsid w:val="00712983"/>
    <w:rsid w:val="00720168"/>
    <w:rsid w:val="0073197C"/>
    <w:rsid w:val="00732BEB"/>
    <w:rsid w:val="00733EA4"/>
    <w:rsid w:val="00736F0E"/>
    <w:rsid w:val="007448A7"/>
    <w:rsid w:val="00746F3E"/>
    <w:rsid w:val="00747525"/>
    <w:rsid w:val="00747C97"/>
    <w:rsid w:val="007541DB"/>
    <w:rsid w:val="00754C53"/>
    <w:rsid w:val="00765BBA"/>
    <w:rsid w:val="0077379E"/>
    <w:rsid w:val="00774C5E"/>
    <w:rsid w:val="00775AC7"/>
    <w:rsid w:val="007769B4"/>
    <w:rsid w:val="00776E13"/>
    <w:rsid w:val="007860F1"/>
    <w:rsid w:val="00790687"/>
    <w:rsid w:val="007930CE"/>
    <w:rsid w:val="0079323F"/>
    <w:rsid w:val="007A0B7C"/>
    <w:rsid w:val="007A1FF9"/>
    <w:rsid w:val="007A7F23"/>
    <w:rsid w:val="007B28EF"/>
    <w:rsid w:val="007B4A36"/>
    <w:rsid w:val="007C2EAB"/>
    <w:rsid w:val="007C54E7"/>
    <w:rsid w:val="007C5765"/>
    <w:rsid w:val="007C5A45"/>
    <w:rsid w:val="007C6CDA"/>
    <w:rsid w:val="007D1594"/>
    <w:rsid w:val="007D1743"/>
    <w:rsid w:val="007D4487"/>
    <w:rsid w:val="007D70AC"/>
    <w:rsid w:val="007E0049"/>
    <w:rsid w:val="007E597C"/>
    <w:rsid w:val="007E5E2F"/>
    <w:rsid w:val="007E6E77"/>
    <w:rsid w:val="007F0250"/>
    <w:rsid w:val="007F2D21"/>
    <w:rsid w:val="007F4793"/>
    <w:rsid w:val="007F4DA7"/>
    <w:rsid w:val="008046F5"/>
    <w:rsid w:val="00814949"/>
    <w:rsid w:val="008175F7"/>
    <w:rsid w:val="008177B6"/>
    <w:rsid w:val="00822C94"/>
    <w:rsid w:val="008321BE"/>
    <w:rsid w:val="008368D1"/>
    <w:rsid w:val="00837138"/>
    <w:rsid w:val="00844F88"/>
    <w:rsid w:val="00847ABD"/>
    <w:rsid w:val="008527D2"/>
    <w:rsid w:val="008636DE"/>
    <w:rsid w:val="00863B41"/>
    <w:rsid w:val="00866BDE"/>
    <w:rsid w:val="00867D47"/>
    <w:rsid w:val="0087521C"/>
    <w:rsid w:val="0087564F"/>
    <w:rsid w:val="00881104"/>
    <w:rsid w:val="00883193"/>
    <w:rsid w:val="0089420A"/>
    <w:rsid w:val="00897175"/>
    <w:rsid w:val="008A16FC"/>
    <w:rsid w:val="008A3D68"/>
    <w:rsid w:val="008A5FC2"/>
    <w:rsid w:val="008B3204"/>
    <w:rsid w:val="008B579D"/>
    <w:rsid w:val="008C21C2"/>
    <w:rsid w:val="008C69EF"/>
    <w:rsid w:val="008C7BD3"/>
    <w:rsid w:val="008D0570"/>
    <w:rsid w:val="008D2576"/>
    <w:rsid w:val="008D293B"/>
    <w:rsid w:val="008D5C4D"/>
    <w:rsid w:val="008E0A55"/>
    <w:rsid w:val="008E3999"/>
    <w:rsid w:val="008E5546"/>
    <w:rsid w:val="008F1B07"/>
    <w:rsid w:val="008F394F"/>
    <w:rsid w:val="008F795B"/>
    <w:rsid w:val="00901692"/>
    <w:rsid w:val="009026EA"/>
    <w:rsid w:val="00903DBC"/>
    <w:rsid w:val="00906561"/>
    <w:rsid w:val="0091230F"/>
    <w:rsid w:val="009127B0"/>
    <w:rsid w:val="009159B7"/>
    <w:rsid w:val="00916AB4"/>
    <w:rsid w:val="00916C3B"/>
    <w:rsid w:val="00917F87"/>
    <w:rsid w:val="00924C65"/>
    <w:rsid w:val="00926426"/>
    <w:rsid w:val="00932D9C"/>
    <w:rsid w:val="00933788"/>
    <w:rsid w:val="0093794E"/>
    <w:rsid w:val="00944338"/>
    <w:rsid w:val="00944379"/>
    <w:rsid w:val="00950F1D"/>
    <w:rsid w:val="00951A45"/>
    <w:rsid w:val="009524CF"/>
    <w:rsid w:val="00956EE4"/>
    <w:rsid w:val="0096438E"/>
    <w:rsid w:val="00966D89"/>
    <w:rsid w:val="00972221"/>
    <w:rsid w:val="009804C6"/>
    <w:rsid w:val="0098315C"/>
    <w:rsid w:val="00986FB1"/>
    <w:rsid w:val="00990646"/>
    <w:rsid w:val="00990AFA"/>
    <w:rsid w:val="009965ED"/>
    <w:rsid w:val="009B14F7"/>
    <w:rsid w:val="009B2156"/>
    <w:rsid w:val="009B396D"/>
    <w:rsid w:val="009B7157"/>
    <w:rsid w:val="009C45A4"/>
    <w:rsid w:val="009C6EC5"/>
    <w:rsid w:val="009D51A5"/>
    <w:rsid w:val="009D5ED4"/>
    <w:rsid w:val="009E2C57"/>
    <w:rsid w:val="009E4416"/>
    <w:rsid w:val="009E73E7"/>
    <w:rsid w:val="009F390E"/>
    <w:rsid w:val="00A04256"/>
    <w:rsid w:val="00A11605"/>
    <w:rsid w:val="00A12E64"/>
    <w:rsid w:val="00A23233"/>
    <w:rsid w:val="00A302CF"/>
    <w:rsid w:val="00A31EC8"/>
    <w:rsid w:val="00A3411C"/>
    <w:rsid w:val="00A34F9B"/>
    <w:rsid w:val="00A41620"/>
    <w:rsid w:val="00A46143"/>
    <w:rsid w:val="00A47D29"/>
    <w:rsid w:val="00A509F7"/>
    <w:rsid w:val="00A614CA"/>
    <w:rsid w:val="00A6170F"/>
    <w:rsid w:val="00A64D7A"/>
    <w:rsid w:val="00A6537B"/>
    <w:rsid w:val="00A66137"/>
    <w:rsid w:val="00A735D2"/>
    <w:rsid w:val="00A76466"/>
    <w:rsid w:val="00A77D31"/>
    <w:rsid w:val="00A86346"/>
    <w:rsid w:val="00A86858"/>
    <w:rsid w:val="00A873EE"/>
    <w:rsid w:val="00A914A8"/>
    <w:rsid w:val="00A91807"/>
    <w:rsid w:val="00A9636C"/>
    <w:rsid w:val="00A97D08"/>
    <w:rsid w:val="00AA1474"/>
    <w:rsid w:val="00AA5118"/>
    <w:rsid w:val="00AA63F7"/>
    <w:rsid w:val="00AB0752"/>
    <w:rsid w:val="00AB095D"/>
    <w:rsid w:val="00AB12A6"/>
    <w:rsid w:val="00AB5A5B"/>
    <w:rsid w:val="00AB6903"/>
    <w:rsid w:val="00AB6A7D"/>
    <w:rsid w:val="00AB6BFE"/>
    <w:rsid w:val="00AC370A"/>
    <w:rsid w:val="00AC3A36"/>
    <w:rsid w:val="00AC5114"/>
    <w:rsid w:val="00AD0C78"/>
    <w:rsid w:val="00AD6988"/>
    <w:rsid w:val="00AD7329"/>
    <w:rsid w:val="00AE050C"/>
    <w:rsid w:val="00AE1FDD"/>
    <w:rsid w:val="00AE33F4"/>
    <w:rsid w:val="00AE5D00"/>
    <w:rsid w:val="00AF14D7"/>
    <w:rsid w:val="00AF16B6"/>
    <w:rsid w:val="00B0006E"/>
    <w:rsid w:val="00B06578"/>
    <w:rsid w:val="00B069AD"/>
    <w:rsid w:val="00B07EEF"/>
    <w:rsid w:val="00B11819"/>
    <w:rsid w:val="00B14C74"/>
    <w:rsid w:val="00B2527A"/>
    <w:rsid w:val="00B272DF"/>
    <w:rsid w:val="00B273EA"/>
    <w:rsid w:val="00B30300"/>
    <w:rsid w:val="00B31792"/>
    <w:rsid w:val="00B36805"/>
    <w:rsid w:val="00B37113"/>
    <w:rsid w:val="00B371B9"/>
    <w:rsid w:val="00B415CA"/>
    <w:rsid w:val="00B425EA"/>
    <w:rsid w:val="00B44E32"/>
    <w:rsid w:val="00B4669E"/>
    <w:rsid w:val="00B52D64"/>
    <w:rsid w:val="00B53F00"/>
    <w:rsid w:val="00B670A5"/>
    <w:rsid w:val="00B74F13"/>
    <w:rsid w:val="00B81025"/>
    <w:rsid w:val="00B851C8"/>
    <w:rsid w:val="00B85F84"/>
    <w:rsid w:val="00B92B57"/>
    <w:rsid w:val="00B92BD9"/>
    <w:rsid w:val="00B945D2"/>
    <w:rsid w:val="00B96138"/>
    <w:rsid w:val="00B974A6"/>
    <w:rsid w:val="00BA2EB8"/>
    <w:rsid w:val="00BA4A62"/>
    <w:rsid w:val="00BA59BE"/>
    <w:rsid w:val="00BA7291"/>
    <w:rsid w:val="00BB5102"/>
    <w:rsid w:val="00BB5341"/>
    <w:rsid w:val="00BB6F68"/>
    <w:rsid w:val="00BC5DC4"/>
    <w:rsid w:val="00BC67FA"/>
    <w:rsid w:val="00BC76E7"/>
    <w:rsid w:val="00BD0CD4"/>
    <w:rsid w:val="00BE16AE"/>
    <w:rsid w:val="00BE17AB"/>
    <w:rsid w:val="00BE2F1D"/>
    <w:rsid w:val="00BE322A"/>
    <w:rsid w:val="00BE5277"/>
    <w:rsid w:val="00BF014D"/>
    <w:rsid w:val="00BF102E"/>
    <w:rsid w:val="00BF1666"/>
    <w:rsid w:val="00BF2AC9"/>
    <w:rsid w:val="00BF5100"/>
    <w:rsid w:val="00C00921"/>
    <w:rsid w:val="00C041A5"/>
    <w:rsid w:val="00C112A2"/>
    <w:rsid w:val="00C11D5B"/>
    <w:rsid w:val="00C134E8"/>
    <w:rsid w:val="00C14185"/>
    <w:rsid w:val="00C1746F"/>
    <w:rsid w:val="00C20DDE"/>
    <w:rsid w:val="00C23ED9"/>
    <w:rsid w:val="00C23EEC"/>
    <w:rsid w:val="00C30338"/>
    <w:rsid w:val="00C31234"/>
    <w:rsid w:val="00C31CF4"/>
    <w:rsid w:val="00C378BF"/>
    <w:rsid w:val="00C43FED"/>
    <w:rsid w:val="00C46825"/>
    <w:rsid w:val="00C515F7"/>
    <w:rsid w:val="00C602BE"/>
    <w:rsid w:val="00C6244A"/>
    <w:rsid w:val="00C64EAE"/>
    <w:rsid w:val="00C6537E"/>
    <w:rsid w:val="00C70C42"/>
    <w:rsid w:val="00C71688"/>
    <w:rsid w:val="00C71763"/>
    <w:rsid w:val="00C74B1E"/>
    <w:rsid w:val="00C77549"/>
    <w:rsid w:val="00C8701C"/>
    <w:rsid w:val="00C9208B"/>
    <w:rsid w:val="00C964CA"/>
    <w:rsid w:val="00CA08DE"/>
    <w:rsid w:val="00CA1A71"/>
    <w:rsid w:val="00CA1E31"/>
    <w:rsid w:val="00CB0FDC"/>
    <w:rsid w:val="00CB2979"/>
    <w:rsid w:val="00CC1971"/>
    <w:rsid w:val="00CC34D8"/>
    <w:rsid w:val="00CD27DB"/>
    <w:rsid w:val="00CD4738"/>
    <w:rsid w:val="00CD6311"/>
    <w:rsid w:val="00CE4F44"/>
    <w:rsid w:val="00CF25F0"/>
    <w:rsid w:val="00CF3503"/>
    <w:rsid w:val="00CF3F8B"/>
    <w:rsid w:val="00CF4D32"/>
    <w:rsid w:val="00CF5F0A"/>
    <w:rsid w:val="00CF77B6"/>
    <w:rsid w:val="00D0345E"/>
    <w:rsid w:val="00D040F0"/>
    <w:rsid w:val="00D0707C"/>
    <w:rsid w:val="00D07A43"/>
    <w:rsid w:val="00D07A6C"/>
    <w:rsid w:val="00D153DA"/>
    <w:rsid w:val="00D25F8A"/>
    <w:rsid w:val="00D26C2E"/>
    <w:rsid w:val="00D34BCC"/>
    <w:rsid w:val="00D36DD9"/>
    <w:rsid w:val="00D44CA3"/>
    <w:rsid w:val="00D45CFE"/>
    <w:rsid w:val="00D46CAA"/>
    <w:rsid w:val="00D5380A"/>
    <w:rsid w:val="00D54D58"/>
    <w:rsid w:val="00D54ED4"/>
    <w:rsid w:val="00D551C2"/>
    <w:rsid w:val="00D55CCC"/>
    <w:rsid w:val="00D633AC"/>
    <w:rsid w:val="00D76AC0"/>
    <w:rsid w:val="00D77038"/>
    <w:rsid w:val="00D95476"/>
    <w:rsid w:val="00D95D60"/>
    <w:rsid w:val="00DA0103"/>
    <w:rsid w:val="00DA12A7"/>
    <w:rsid w:val="00DA245F"/>
    <w:rsid w:val="00DA2C54"/>
    <w:rsid w:val="00DA4CB6"/>
    <w:rsid w:val="00DA6068"/>
    <w:rsid w:val="00DA6746"/>
    <w:rsid w:val="00DB2699"/>
    <w:rsid w:val="00DB2BFE"/>
    <w:rsid w:val="00DD2523"/>
    <w:rsid w:val="00DD3F7B"/>
    <w:rsid w:val="00DD6C8E"/>
    <w:rsid w:val="00DE1873"/>
    <w:rsid w:val="00DE2E49"/>
    <w:rsid w:val="00DF125C"/>
    <w:rsid w:val="00DF1910"/>
    <w:rsid w:val="00DF3310"/>
    <w:rsid w:val="00DF4E28"/>
    <w:rsid w:val="00DF5DB4"/>
    <w:rsid w:val="00DF65BE"/>
    <w:rsid w:val="00E04E9C"/>
    <w:rsid w:val="00E163DC"/>
    <w:rsid w:val="00E23BB3"/>
    <w:rsid w:val="00E2475E"/>
    <w:rsid w:val="00E24A07"/>
    <w:rsid w:val="00E309E9"/>
    <w:rsid w:val="00E32FE8"/>
    <w:rsid w:val="00E352C9"/>
    <w:rsid w:val="00E373E3"/>
    <w:rsid w:val="00E50756"/>
    <w:rsid w:val="00E51EEA"/>
    <w:rsid w:val="00E5605D"/>
    <w:rsid w:val="00E56260"/>
    <w:rsid w:val="00E64E03"/>
    <w:rsid w:val="00E64FFE"/>
    <w:rsid w:val="00E718FB"/>
    <w:rsid w:val="00E73A02"/>
    <w:rsid w:val="00E75391"/>
    <w:rsid w:val="00E77E05"/>
    <w:rsid w:val="00E838AD"/>
    <w:rsid w:val="00E85107"/>
    <w:rsid w:val="00E85F7B"/>
    <w:rsid w:val="00E87661"/>
    <w:rsid w:val="00E95E1B"/>
    <w:rsid w:val="00E97098"/>
    <w:rsid w:val="00EA1D9D"/>
    <w:rsid w:val="00EA4CBF"/>
    <w:rsid w:val="00EC11E1"/>
    <w:rsid w:val="00EC4E69"/>
    <w:rsid w:val="00ED1B49"/>
    <w:rsid w:val="00ED289C"/>
    <w:rsid w:val="00ED3EC2"/>
    <w:rsid w:val="00EE07BB"/>
    <w:rsid w:val="00EE3693"/>
    <w:rsid w:val="00EE47BE"/>
    <w:rsid w:val="00EE6A1A"/>
    <w:rsid w:val="00EF25A6"/>
    <w:rsid w:val="00EF3FCC"/>
    <w:rsid w:val="00EF4BEC"/>
    <w:rsid w:val="00F06C00"/>
    <w:rsid w:val="00F06F10"/>
    <w:rsid w:val="00F0776F"/>
    <w:rsid w:val="00F1752C"/>
    <w:rsid w:val="00F257E4"/>
    <w:rsid w:val="00F2783B"/>
    <w:rsid w:val="00F27A11"/>
    <w:rsid w:val="00F30C20"/>
    <w:rsid w:val="00F3417A"/>
    <w:rsid w:val="00F358B1"/>
    <w:rsid w:val="00F4200E"/>
    <w:rsid w:val="00F57666"/>
    <w:rsid w:val="00F6095E"/>
    <w:rsid w:val="00F616FE"/>
    <w:rsid w:val="00F63681"/>
    <w:rsid w:val="00F701A8"/>
    <w:rsid w:val="00F73048"/>
    <w:rsid w:val="00F74325"/>
    <w:rsid w:val="00F76CCE"/>
    <w:rsid w:val="00F812DE"/>
    <w:rsid w:val="00F81CB3"/>
    <w:rsid w:val="00F82DCD"/>
    <w:rsid w:val="00F83901"/>
    <w:rsid w:val="00F84608"/>
    <w:rsid w:val="00F9051D"/>
    <w:rsid w:val="00F931E3"/>
    <w:rsid w:val="00F9528F"/>
    <w:rsid w:val="00F95E86"/>
    <w:rsid w:val="00F979E5"/>
    <w:rsid w:val="00FA3D87"/>
    <w:rsid w:val="00FB1F6B"/>
    <w:rsid w:val="00FB2759"/>
    <w:rsid w:val="00FB2B4F"/>
    <w:rsid w:val="00FB6929"/>
    <w:rsid w:val="00FC7E74"/>
    <w:rsid w:val="00FD09D4"/>
    <w:rsid w:val="00FD4DA9"/>
    <w:rsid w:val="00FE4ADF"/>
    <w:rsid w:val="00FF3FEF"/>
    <w:rsid w:val="00FF5B26"/>
    <w:rsid w:val="01249280"/>
    <w:rsid w:val="01A84B81"/>
    <w:rsid w:val="01E63872"/>
    <w:rsid w:val="01FF955E"/>
    <w:rsid w:val="0207B37E"/>
    <w:rsid w:val="0232DCC5"/>
    <w:rsid w:val="027487A1"/>
    <w:rsid w:val="02C1E53D"/>
    <w:rsid w:val="033E9007"/>
    <w:rsid w:val="03A118E2"/>
    <w:rsid w:val="042D5342"/>
    <w:rsid w:val="04319ED9"/>
    <w:rsid w:val="049C15D4"/>
    <w:rsid w:val="049CBE35"/>
    <w:rsid w:val="054B47A7"/>
    <w:rsid w:val="069FF581"/>
    <w:rsid w:val="06C10A1A"/>
    <w:rsid w:val="0713FEB2"/>
    <w:rsid w:val="07169C11"/>
    <w:rsid w:val="072B24BB"/>
    <w:rsid w:val="0739CCAE"/>
    <w:rsid w:val="0741059A"/>
    <w:rsid w:val="0741809F"/>
    <w:rsid w:val="07518127"/>
    <w:rsid w:val="07AEB041"/>
    <w:rsid w:val="0806447F"/>
    <w:rsid w:val="080A5B48"/>
    <w:rsid w:val="08193A8F"/>
    <w:rsid w:val="082C489A"/>
    <w:rsid w:val="094AA741"/>
    <w:rsid w:val="09785E72"/>
    <w:rsid w:val="09EB19C5"/>
    <w:rsid w:val="0A15BE9C"/>
    <w:rsid w:val="0A2FBB68"/>
    <w:rsid w:val="0A59D019"/>
    <w:rsid w:val="0AC3632D"/>
    <w:rsid w:val="0AFF9E18"/>
    <w:rsid w:val="0B01B26A"/>
    <w:rsid w:val="0B03F794"/>
    <w:rsid w:val="0B239C45"/>
    <w:rsid w:val="0B7EFE08"/>
    <w:rsid w:val="0BC83312"/>
    <w:rsid w:val="0BCA4A83"/>
    <w:rsid w:val="0BEEB2AA"/>
    <w:rsid w:val="0C2DB830"/>
    <w:rsid w:val="0C3F6CE0"/>
    <w:rsid w:val="0CADDB45"/>
    <w:rsid w:val="0CBE38BB"/>
    <w:rsid w:val="0D25A5D7"/>
    <w:rsid w:val="0D9B847F"/>
    <w:rsid w:val="0DB4AA92"/>
    <w:rsid w:val="0E063101"/>
    <w:rsid w:val="0E281D6A"/>
    <w:rsid w:val="0E605159"/>
    <w:rsid w:val="0ED0A270"/>
    <w:rsid w:val="0EE9E92C"/>
    <w:rsid w:val="0F0B8D3F"/>
    <w:rsid w:val="0F64730F"/>
    <w:rsid w:val="104DFB1A"/>
    <w:rsid w:val="105E99C0"/>
    <w:rsid w:val="119ADB76"/>
    <w:rsid w:val="11A03AF7"/>
    <w:rsid w:val="11A21FCA"/>
    <w:rsid w:val="11B1E1AB"/>
    <w:rsid w:val="11DAE82C"/>
    <w:rsid w:val="12244ACA"/>
    <w:rsid w:val="12366FA1"/>
    <w:rsid w:val="131D9011"/>
    <w:rsid w:val="138D301A"/>
    <w:rsid w:val="13C86AAE"/>
    <w:rsid w:val="1401B116"/>
    <w:rsid w:val="142F77BE"/>
    <w:rsid w:val="1434A2C6"/>
    <w:rsid w:val="1457E7C8"/>
    <w:rsid w:val="14A6416D"/>
    <w:rsid w:val="14B898E3"/>
    <w:rsid w:val="15123065"/>
    <w:rsid w:val="153E636D"/>
    <w:rsid w:val="1569FF08"/>
    <w:rsid w:val="1594C227"/>
    <w:rsid w:val="15A866C8"/>
    <w:rsid w:val="15D12794"/>
    <w:rsid w:val="15FDF5CB"/>
    <w:rsid w:val="16D31450"/>
    <w:rsid w:val="16DDC490"/>
    <w:rsid w:val="16E1F5B8"/>
    <w:rsid w:val="16E7E3A0"/>
    <w:rsid w:val="1720A040"/>
    <w:rsid w:val="1760547F"/>
    <w:rsid w:val="17D28EE5"/>
    <w:rsid w:val="188ACEB3"/>
    <w:rsid w:val="18EBF3AA"/>
    <w:rsid w:val="19005E9B"/>
    <w:rsid w:val="19878EDC"/>
    <w:rsid w:val="19953425"/>
    <w:rsid w:val="19A02D96"/>
    <w:rsid w:val="19C61E52"/>
    <w:rsid w:val="1A059824"/>
    <w:rsid w:val="1A05E1FC"/>
    <w:rsid w:val="1AE1BA53"/>
    <w:rsid w:val="1B05922F"/>
    <w:rsid w:val="1B434E05"/>
    <w:rsid w:val="1B473D87"/>
    <w:rsid w:val="1B791309"/>
    <w:rsid w:val="1BD133A4"/>
    <w:rsid w:val="1BD9E96A"/>
    <w:rsid w:val="1BFBB47B"/>
    <w:rsid w:val="1C0B6BD8"/>
    <w:rsid w:val="1C51AC8C"/>
    <w:rsid w:val="1C55A2A2"/>
    <w:rsid w:val="1DDCB866"/>
    <w:rsid w:val="1DF2B62A"/>
    <w:rsid w:val="1E604933"/>
    <w:rsid w:val="1E773C56"/>
    <w:rsid w:val="1F2C2015"/>
    <w:rsid w:val="1F781748"/>
    <w:rsid w:val="1FE8836D"/>
    <w:rsid w:val="20152485"/>
    <w:rsid w:val="20A85AF6"/>
    <w:rsid w:val="20DCCDC1"/>
    <w:rsid w:val="20DD4C5D"/>
    <w:rsid w:val="21174133"/>
    <w:rsid w:val="2167C032"/>
    <w:rsid w:val="219DEFEA"/>
    <w:rsid w:val="21B6BBD0"/>
    <w:rsid w:val="21B89964"/>
    <w:rsid w:val="21EF0BC6"/>
    <w:rsid w:val="22F12771"/>
    <w:rsid w:val="232BF57C"/>
    <w:rsid w:val="234B21E9"/>
    <w:rsid w:val="2359B064"/>
    <w:rsid w:val="239E9E37"/>
    <w:rsid w:val="23C534D4"/>
    <w:rsid w:val="23F2744E"/>
    <w:rsid w:val="24018983"/>
    <w:rsid w:val="2405C7AF"/>
    <w:rsid w:val="240B776D"/>
    <w:rsid w:val="24715736"/>
    <w:rsid w:val="2497F2E6"/>
    <w:rsid w:val="24E263C2"/>
    <w:rsid w:val="2540DF33"/>
    <w:rsid w:val="259958D2"/>
    <w:rsid w:val="259BF748"/>
    <w:rsid w:val="262F254A"/>
    <w:rsid w:val="267144CD"/>
    <w:rsid w:val="26F7D24A"/>
    <w:rsid w:val="27734885"/>
    <w:rsid w:val="27C5EA6D"/>
    <w:rsid w:val="27C615A1"/>
    <w:rsid w:val="27E752B1"/>
    <w:rsid w:val="27EF5500"/>
    <w:rsid w:val="28480986"/>
    <w:rsid w:val="2873417B"/>
    <w:rsid w:val="28BD54D1"/>
    <w:rsid w:val="291CE45F"/>
    <w:rsid w:val="294A6C36"/>
    <w:rsid w:val="295D4168"/>
    <w:rsid w:val="296D65D8"/>
    <w:rsid w:val="2997D388"/>
    <w:rsid w:val="29D18515"/>
    <w:rsid w:val="29E8EA1B"/>
    <w:rsid w:val="29FFB720"/>
    <w:rsid w:val="2A09C1C1"/>
    <w:rsid w:val="2A374B7A"/>
    <w:rsid w:val="2A706A69"/>
    <w:rsid w:val="2AB711D8"/>
    <w:rsid w:val="2AE7760C"/>
    <w:rsid w:val="2AFEC3C0"/>
    <w:rsid w:val="2BABD9A3"/>
    <w:rsid w:val="2C10698E"/>
    <w:rsid w:val="2C340CDD"/>
    <w:rsid w:val="2C8B23A4"/>
    <w:rsid w:val="2CEE9012"/>
    <w:rsid w:val="2D1C643F"/>
    <w:rsid w:val="2D238947"/>
    <w:rsid w:val="2D46C725"/>
    <w:rsid w:val="2D5CAE6B"/>
    <w:rsid w:val="2D9C8CD3"/>
    <w:rsid w:val="2DF4A14B"/>
    <w:rsid w:val="2E2C5BB4"/>
    <w:rsid w:val="2E3C7F6E"/>
    <w:rsid w:val="2E4BCA07"/>
    <w:rsid w:val="2EA85981"/>
    <w:rsid w:val="2F1A0C7C"/>
    <w:rsid w:val="2F4B5C42"/>
    <w:rsid w:val="30005771"/>
    <w:rsid w:val="3097B92E"/>
    <w:rsid w:val="309A085A"/>
    <w:rsid w:val="31209DF4"/>
    <w:rsid w:val="315137C0"/>
    <w:rsid w:val="318DDE07"/>
    <w:rsid w:val="31AFF589"/>
    <w:rsid w:val="31C20135"/>
    <w:rsid w:val="31D692E1"/>
    <w:rsid w:val="32581264"/>
    <w:rsid w:val="329B6CEA"/>
    <w:rsid w:val="331BB39C"/>
    <w:rsid w:val="3349A946"/>
    <w:rsid w:val="337399F9"/>
    <w:rsid w:val="33A0767B"/>
    <w:rsid w:val="33ED5E54"/>
    <w:rsid w:val="343C5AB7"/>
    <w:rsid w:val="35A021D9"/>
    <w:rsid w:val="35B40278"/>
    <w:rsid w:val="361621B2"/>
    <w:rsid w:val="364B3E43"/>
    <w:rsid w:val="36AD1C80"/>
    <w:rsid w:val="36E664FE"/>
    <w:rsid w:val="37032841"/>
    <w:rsid w:val="3738C641"/>
    <w:rsid w:val="37C39FAE"/>
    <w:rsid w:val="37E3CF1F"/>
    <w:rsid w:val="37F368EB"/>
    <w:rsid w:val="3827C806"/>
    <w:rsid w:val="3869D926"/>
    <w:rsid w:val="38BF23D0"/>
    <w:rsid w:val="3909D550"/>
    <w:rsid w:val="392C5490"/>
    <w:rsid w:val="39ABC0CC"/>
    <w:rsid w:val="39AE4D71"/>
    <w:rsid w:val="39E72300"/>
    <w:rsid w:val="3B10C527"/>
    <w:rsid w:val="3B330DC1"/>
    <w:rsid w:val="3B5D1542"/>
    <w:rsid w:val="3BE86496"/>
    <w:rsid w:val="3C7F180F"/>
    <w:rsid w:val="3CA1EDBD"/>
    <w:rsid w:val="3CAFE883"/>
    <w:rsid w:val="3CB132A5"/>
    <w:rsid w:val="3CE22AEA"/>
    <w:rsid w:val="3D2D3405"/>
    <w:rsid w:val="3D41EC66"/>
    <w:rsid w:val="3DFC01C9"/>
    <w:rsid w:val="3E6D9928"/>
    <w:rsid w:val="3EB41636"/>
    <w:rsid w:val="3EBFFDAA"/>
    <w:rsid w:val="3EF9834B"/>
    <w:rsid w:val="3F001695"/>
    <w:rsid w:val="3FBD166A"/>
    <w:rsid w:val="3FCEB06F"/>
    <w:rsid w:val="3FD3EA66"/>
    <w:rsid w:val="403F5355"/>
    <w:rsid w:val="4046D1C1"/>
    <w:rsid w:val="4057464B"/>
    <w:rsid w:val="406AF131"/>
    <w:rsid w:val="4090E6D6"/>
    <w:rsid w:val="40B86E55"/>
    <w:rsid w:val="40C67B2C"/>
    <w:rsid w:val="41988BC7"/>
    <w:rsid w:val="41BD69DB"/>
    <w:rsid w:val="41BE6A45"/>
    <w:rsid w:val="437BE2E6"/>
    <w:rsid w:val="43C70135"/>
    <w:rsid w:val="43D16D3E"/>
    <w:rsid w:val="43E2C154"/>
    <w:rsid w:val="44267E4B"/>
    <w:rsid w:val="44FF3C58"/>
    <w:rsid w:val="451C7BB5"/>
    <w:rsid w:val="45589290"/>
    <w:rsid w:val="45A33042"/>
    <w:rsid w:val="465AD424"/>
    <w:rsid w:val="474826FD"/>
    <w:rsid w:val="47613D06"/>
    <w:rsid w:val="4784110F"/>
    <w:rsid w:val="47917D71"/>
    <w:rsid w:val="47ABCF42"/>
    <w:rsid w:val="4854B9FD"/>
    <w:rsid w:val="48D47124"/>
    <w:rsid w:val="4977EB9F"/>
    <w:rsid w:val="49D06105"/>
    <w:rsid w:val="4A142DD6"/>
    <w:rsid w:val="4A921E3F"/>
    <w:rsid w:val="4A94F0FC"/>
    <w:rsid w:val="4ACDDD3E"/>
    <w:rsid w:val="4BB27E82"/>
    <w:rsid w:val="4C18473A"/>
    <w:rsid w:val="4C22F423"/>
    <w:rsid w:val="4C783D51"/>
    <w:rsid w:val="4CACC675"/>
    <w:rsid w:val="4CBE70D6"/>
    <w:rsid w:val="4CF77119"/>
    <w:rsid w:val="4D3F5170"/>
    <w:rsid w:val="4D73D76D"/>
    <w:rsid w:val="4DA01497"/>
    <w:rsid w:val="4E100D00"/>
    <w:rsid w:val="4E153E70"/>
    <w:rsid w:val="4E1C63B9"/>
    <w:rsid w:val="4EA706D5"/>
    <w:rsid w:val="4EC4176B"/>
    <w:rsid w:val="4ED039B6"/>
    <w:rsid w:val="4F336307"/>
    <w:rsid w:val="4F414F8B"/>
    <w:rsid w:val="4F6E885B"/>
    <w:rsid w:val="502B2993"/>
    <w:rsid w:val="502C2626"/>
    <w:rsid w:val="50C9650A"/>
    <w:rsid w:val="50CB5306"/>
    <w:rsid w:val="50F7C26D"/>
    <w:rsid w:val="51AA0FA1"/>
    <w:rsid w:val="51ACACA2"/>
    <w:rsid w:val="51BC5832"/>
    <w:rsid w:val="532D2143"/>
    <w:rsid w:val="537C6340"/>
    <w:rsid w:val="53902B0D"/>
    <w:rsid w:val="539E7011"/>
    <w:rsid w:val="53AC81B8"/>
    <w:rsid w:val="53D911E4"/>
    <w:rsid w:val="53F551C2"/>
    <w:rsid w:val="54F56C61"/>
    <w:rsid w:val="55138C8D"/>
    <w:rsid w:val="552BCD2E"/>
    <w:rsid w:val="55BCAAB6"/>
    <w:rsid w:val="55C5B9A6"/>
    <w:rsid w:val="55DCE1E3"/>
    <w:rsid w:val="55F778DF"/>
    <w:rsid w:val="5601DB4D"/>
    <w:rsid w:val="56184DB8"/>
    <w:rsid w:val="5676F829"/>
    <w:rsid w:val="56836552"/>
    <w:rsid w:val="56A69105"/>
    <w:rsid w:val="56C3DF65"/>
    <w:rsid w:val="57C6DEBA"/>
    <w:rsid w:val="57F02612"/>
    <w:rsid w:val="5819F522"/>
    <w:rsid w:val="583ED0EE"/>
    <w:rsid w:val="5888B864"/>
    <w:rsid w:val="5896DB24"/>
    <w:rsid w:val="58B318FF"/>
    <w:rsid w:val="598AB5A7"/>
    <w:rsid w:val="5999B2C1"/>
    <w:rsid w:val="5A96F8A4"/>
    <w:rsid w:val="5A9E0679"/>
    <w:rsid w:val="5AD72A3B"/>
    <w:rsid w:val="5B1024EE"/>
    <w:rsid w:val="5B54F550"/>
    <w:rsid w:val="5B5DBBA1"/>
    <w:rsid w:val="5B97C8E1"/>
    <w:rsid w:val="5C29A011"/>
    <w:rsid w:val="5CC985FD"/>
    <w:rsid w:val="5CDF771F"/>
    <w:rsid w:val="5CF75685"/>
    <w:rsid w:val="5D06D819"/>
    <w:rsid w:val="5D97DF9F"/>
    <w:rsid w:val="5DD0049D"/>
    <w:rsid w:val="5E1A095F"/>
    <w:rsid w:val="5E4FB00F"/>
    <w:rsid w:val="5E953B12"/>
    <w:rsid w:val="5EA8C7AC"/>
    <w:rsid w:val="5EFF4152"/>
    <w:rsid w:val="5F1181AA"/>
    <w:rsid w:val="5FC99D03"/>
    <w:rsid w:val="5FCA890F"/>
    <w:rsid w:val="60130EFB"/>
    <w:rsid w:val="602C9B29"/>
    <w:rsid w:val="6033C00E"/>
    <w:rsid w:val="60451698"/>
    <w:rsid w:val="609CE47D"/>
    <w:rsid w:val="60ACF855"/>
    <w:rsid w:val="60B77D66"/>
    <w:rsid w:val="60F9A160"/>
    <w:rsid w:val="61288D50"/>
    <w:rsid w:val="6136AC21"/>
    <w:rsid w:val="615C92A9"/>
    <w:rsid w:val="61BD6B8A"/>
    <w:rsid w:val="61D78959"/>
    <w:rsid w:val="61DA86BE"/>
    <w:rsid w:val="6207E9AA"/>
    <w:rsid w:val="62583640"/>
    <w:rsid w:val="6258A1A8"/>
    <w:rsid w:val="62674A11"/>
    <w:rsid w:val="62C06EBC"/>
    <w:rsid w:val="62F0C2CC"/>
    <w:rsid w:val="6304611F"/>
    <w:rsid w:val="6308B3D0"/>
    <w:rsid w:val="63134A23"/>
    <w:rsid w:val="631713CE"/>
    <w:rsid w:val="6342C9A5"/>
    <w:rsid w:val="637AE4BC"/>
    <w:rsid w:val="640C800D"/>
    <w:rsid w:val="642069E7"/>
    <w:rsid w:val="6433C945"/>
    <w:rsid w:val="64AECB2F"/>
    <w:rsid w:val="64C157E0"/>
    <w:rsid w:val="64D2768B"/>
    <w:rsid w:val="65B19058"/>
    <w:rsid w:val="65E1E15D"/>
    <w:rsid w:val="663F67EA"/>
    <w:rsid w:val="66CDD4C0"/>
    <w:rsid w:val="66D9F59A"/>
    <w:rsid w:val="674F684B"/>
    <w:rsid w:val="6802FF3A"/>
    <w:rsid w:val="681F297D"/>
    <w:rsid w:val="68850597"/>
    <w:rsid w:val="68DA6AA2"/>
    <w:rsid w:val="69102E1F"/>
    <w:rsid w:val="69660DB9"/>
    <w:rsid w:val="69CC48C8"/>
    <w:rsid w:val="6A3440F6"/>
    <w:rsid w:val="6BE5C987"/>
    <w:rsid w:val="6BEA8FC6"/>
    <w:rsid w:val="6BF63182"/>
    <w:rsid w:val="6C42E085"/>
    <w:rsid w:val="6D0FE7A1"/>
    <w:rsid w:val="6D730BB0"/>
    <w:rsid w:val="6DBA3E15"/>
    <w:rsid w:val="6DE45B14"/>
    <w:rsid w:val="6DE94EC9"/>
    <w:rsid w:val="6E1B6C2C"/>
    <w:rsid w:val="6E2719B8"/>
    <w:rsid w:val="6E38FE34"/>
    <w:rsid w:val="6EF0F664"/>
    <w:rsid w:val="6F973A5F"/>
    <w:rsid w:val="6F99D9AC"/>
    <w:rsid w:val="6FAB04B8"/>
    <w:rsid w:val="6FE40390"/>
    <w:rsid w:val="7036E19B"/>
    <w:rsid w:val="70596E8A"/>
    <w:rsid w:val="7077F396"/>
    <w:rsid w:val="70B93AAA"/>
    <w:rsid w:val="70BDB7B7"/>
    <w:rsid w:val="70FCCF41"/>
    <w:rsid w:val="716F5CB4"/>
    <w:rsid w:val="71B51C01"/>
    <w:rsid w:val="72E5D101"/>
    <w:rsid w:val="734E3690"/>
    <w:rsid w:val="73F62490"/>
    <w:rsid w:val="740329C3"/>
    <w:rsid w:val="740C7B6E"/>
    <w:rsid w:val="748E088C"/>
    <w:rsid w:val="74CC1CA4"/>
    <w:rsid w:val="74F62BD2"/>
    <w:rsid w:val="750CE103"/>
    <w:rsid w:val="75122926"/>
    <w:rsid w:val="7565BFAB"/>
    <w:rsid w:val="756F0845"/>
    <w:rsid w:val="75798AC9"/>
    <w:rsid w:val="75A37C7F"/>
    <w:rsid w:val="75DD6AAF"/>
    <w:rsid w:val="75E015C3"/>
    <w:rsid w:val="764E0919"/>
    <w:rsid w:val="76C0F83E"/>
    <w:rsid w:val="777E5455"/>
    <w:rsid w:val="777F42CB"/>
    <w:rsid w:val="77855CDD"/>
    <w:rsid w:val="779B7716"/>
    <w:rsid w:val="77F5C809"/>
    <w:rsid w:val="782D0693"/>
    <w:rsid w:val="78565087"/>
    <w:rsid w:val="786B816D"/>
    <w:rsid w:val="78C7F69F"/>
    <w:rsid w:val="790B48B5"/>
    <w:rsid w:val="791A62E5"/>
    <w:rsid w:val="7990531F"/>
    <w:rsid w:val="79EBFAB9"/>
    <w:rsid w:val="7A81447F"/>
    <w:rsid w:val="7A9B0A4A"/>
    <w:rsid w:val="7AED087A"/>
    <w:rsid w:val="7B946F3B"/>
    <w:rsid w:val="7BA665A0"/>
    <w:rsid w:val="7BC409B9"/>
    <w:rsid w:val="7C49C103"/>
    <w:rsid w:val="7CA433BE"/>
    <w:rsid w:val="7CAFE3F9"/>
    <w:rsid w:val="7D02D164"/>
    <w:rsid w:val="7D1498BF"/>
    <w:rsid w:val="7D164794"/>
    <w:rsid w:val="7DE2737C"/>
    <w:rsid w:val="7EECDCA0"/>
    <w:rsid w:val="7F04C05A"/>
    <w:rsid w:val="7F10F801"/>
    <w:rsid w:val="7F7BDE49"/>
    <w:rsid w:val="7F9D3B21"/>
    <w:rsid w:val="7FB83F23"/>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7769AB"/>
  <w15:chartTrackingRefBased/>
  <w15:docId w15:val="{0FC73B5F-93A7-4673-B52D-1F0FF0B2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866BDE"/>
    <w:rPr>
      <w:rFonts w:asciiTheme="minorHAnsi" w:hAnsiTheme="minorHAnsi"/>
      <w:sz w:val="18"/>
      <w:szCs w:val="18"/>
      <w:lang w:eastAsia="en-US"/>
    </w:rPr>
  </w:style>
  <w:style w:type="paragraph" w:styleId="Otsikko1">
    <w:name w:val="heading 1"/>
    <w:basedOn w:val="Normaali"/>
    <w:next w:val="Normaali"/>
    <w:link w:val="Otsikko1Char"/>
    <w:qFormat/>
    <w:rsid w:val="000C21E1"/>
    <w:pPr>
      <w:keepNext/>
      <w:spacing w:before="240" w:after="60"/>
      <w:outlineLvl w:val="0"/>
    </w:pPr>
    <w:rPr>
      <w:rFonts w:ascii="Arial" w:hAnsi="Arial" w:cs="Arial"/>
      <w:b/>
      <w:bCs/>
      <w:kern w:val="32"/>
      <w:sz w:val="32"/>
      <w:szCs w:val="32"/>
    </w:rPr>
  </w:style>
  <w:style w:type="paragraph" w:styleId="Otsikko2">
    <w:name w:val="heading 2"/>
    <w:basedOn w:val="Normaali"/>
    <w:next w:val="Normaali"/>
    <w:qFormat/>
    <w:rsid w:val="000C21E1"/>
    <w:pPr>
      <w:keepNext/>
      <w:spacing w:before="240" w:after="60"/>
      <w:outlineLvl w:val="1"/>
    </w:pPr>
    <w:rPr>
      <w:rFonts w:ascii="Arial" w:hAnsi="Arial" w:cs="Arial"/>
      <w:b/>
      <w:bCs/>
      <w:i/>
      <w:iCs/>
      <w:sz w:val="28"/>
      <w:szCs w:val="28"/>
    </w:rPr>
  </w:style>
  <w:style w:type="paragraph" w:styleId="Otsikko3">
    <w:name w:val="heading 3"/>
    <w:basedOn w:val="Normaali"/>
    <w:next w:val="Normaali"/>
    <w:link w:val="Otsikko3Char"/>
    <w:qFormat/>
    <w:rsid w:val="000C21E1"/>
    <w:pPr>
      <w:keepNext/>
      <w:spacing w:before="240" w:after="60"/>
      <w:outlineLvl w:val="2"/>
    </w:pPr>
    <w:rPr>
      <w:rFonts w:ascii="Arial" w:hAnsi="Arial" w:cs="Arial"/>
      <w:b/>
      <w:b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597204"/>
    <w:pPr>
      <w:autoSpaceDE w:val="0"/>
      <w:autoSpaceDN w:val="0"/>
      <w:adjustRightInd w:val="0"/>
    </w:pPr>
    <w:rPr>
      <w:rFonts w:ascii="Arial" w:hAnsi="Arial" w:cs="Arial"/>
      <w:color w:val="000000"/>
      <w:sz w:val="24"/>
      <w:szCs w:val="24"/>
      <w:lang w:eastAsia="fi-FI"/>
    </w:rPr>
  </w:style>
  <w:style w:type="paragraph" w:styleId="Sisennettyleipteksti">
    <w:name w:val="Body Text Indent"/>
    <w:basedOn w:val="Normaali"/>
    <w:rsid w:val="00D95476"/>
    <w:pPr>
      <w:tabs>
        <w:tab w:val="left" w:pos="-1296"/>
        <w:tab w:val="left" w:pos="0"/>
        <w:tab w:val="left" w:pos="1296"/>
        <w:tab w:val="left" w:pos="2592"/>
        <w:tab w:val="left" w:pos="3888"/>
        <w:tab w:val="left" w:pos="5184"/>
        <w:tab w:val="left" w:pos="6480"/>
        <w:tab w:val="left" w:pos="7776"/>
        <w:tab w:val="left" w:pos="9072"/>
      </w:tabs>
      <w:suppressAutoHyphens/>
      <w:ind w:left="1296"/>
      <w:outlineLvl w:val="0"/>
    </w:pPr>
    <w:rPr>
      <w:sz w:val="20"/>
      <w:szCs w:val="20"/>
    </w:rPr>
  </w:style>
  <w:style w:type="paragraph" w:styleId="Yltunniste">
    <w:name w:val="header"/>
    <w:basedOn w:val="Normaali"/>
    <w:link w:val="YltunnisteChar"/>
    <w:uiPriority w:val="99"/>
    <w:rsid w:val="008C21C2"/>
    <w:pPr>
      <w:tabs>
        <w:tab w:val="center" w:pos="4819"/>
        <w:tab w:val="right" w:pos="9638"/>
      </w:tabs>
    </w:pPr>
  </w:style>
  <w:style w:type="paragraph" w:styleId="Alatunniste">
    <w:name w:val="footer"/>
    <w:basedOn w:val="Normaali"/>
    <w:rsid w:val="008C21C2"/>
    <w:pPr>
      <w:tabs>
        <w:tab w:val="center" w:pos="4819"/>
        <w:tab w:val="right" w:pos="9638"/>
      </w:tabs>
    </w:pPr>
  </w:style>
  <w:style w:type="character" w:styleId="Kommentinviite">
    <w:name w:val="annotation reference"/>
    <w:semiHidden/>
    <w:rsid w:val="003052D7"/>
    <w:rPr>
      <w:sz w:val="16"/>
      <w:szCs w:val="16"/>
    </w:rPr>
  </w:style>
  <w:style w:type="paragraph" w:styleId="Kommentinteksti">
    <w:name w:val="annotation text"/>
    <w:basedOn w:val="Normaali"/>
    <w:semiHidden/>
    <w:rsid w:val="003052D7"/>
    <w:rPr>
      <w:sz w:val="20"/>
      <w:szCs w:val="20"/>
    </w:rPr>
  </w:style>
  <w:style w:type="paragraph" w:styleId="Kommentinotsikko">
    <w:name w:val="annotation subject"/>
    <w:basedOn w:val="Kommentinteksti"/>
    <w:next w:val="Kommentinteksti"/>
    <w:semiHidden/>
    <w:rsid w:val="003052D7"/>
    <w:rPr>
      <w:b/>
      <w:bCs/>
    </w:rPr>
  </w:style>
  <w:style w:type="paragraph" w:styleId="Seliteteksti">
    <w:name w:val="Balloon Text"/>
    <w:basedOn w:val="Normaali"/>
    <w:semiHidden/>
    <w:rsid w:val="003052D7"/>
    <w:rPr>
      <w:rFonts w:ascii="Tahoma" w:hAnsi="Tahoma" w:cs="Tahoma"/>
      <w:sz w:val="16"/>
      <w:szCs w:val="16"/>
    </w:rPr>
  </w:style>
  <w:style w:type="paragraph" w:styleId="Loppuviitteenteksti">
    <w:name w:val="endnote text"/>
    <w:basedOn w:val="Normaali"/>
    <w:semiHidden/>
    <w:rsid w:val="003052D7"/>
    <w:rPr>
      <w:sz w:val="20"/>
      <w:szCs w:val="20"/>
    </w:rPr>
  </w:style>
  <w:style w:type="character" w:styleId="Loppuviitteenviite">
    <w:name w:val="endnote reference"/>
    <w:semiHidden/>
    <w:rsid w:val="003052D7"/>
    <w:rPr>
      <w:vertAlign w:val="superscript"/>
    </w:rPr>
  </w:style>
  <w:style w:type="paragraph" w:styleId="Sisluet2">
    <w:name w:val="toc 2"/>
    <w:basedOn w:val="Normaali"/>
    <w:next w:val="Normaali"/>
    <w:autoRedefine/>
    <w:uiPriority w:val="39"/>
    <w:rsid w:val="000C21E1"/>
    <w:pPr>
      <w:ind w:left="240"/>
    </w:pPr>
    <w:rPr>
      <w:smallCaps/>
      <w:sz w:val="20"/>
      <w:szCs w:val="20"/>
    </w:rPr>
  </w:style>
  <w:style w:type="paragraph" w:styleId="Sisluet1">
    <w:name w:val="toc 1"/>
    <w:basedOn w:val="Normaali"/>
    <w:next w:val="Normaali"/>
    <w:autoRedefine/>
    <w:uiPriority w:val="39"/>
    <w:rsid w:val="000C21E1"/>
    <w:pPr>
      <w:spacing w:before="120" w:after="120"/>
    </w:pPr>
    <w:rPr>
      <w:b/>
      <w:bCs/>
      <w:caps/>
      <w:sz w:val="20"/>
      <w:szCs w:val="20"/>
    </w:rPr>
  </w:style>
  <w:style w:type="paragraph" w:styleId="Sisluet3">
    <w:name w:val="toc 3"/>
    <w:basedOn w:val="Normaali"/>
    <w:next w:val="Normaali"/>
    <w:autoRedefine/>
    <w:uiPriority w:val="39"/>
    <w:rsid w:val="000C21E1"/>
    <w:pPr>
      <w:ind w:left="480"/>
    </w:pPr>
    <w:rPr>
      <w:i/>
      <w:iCs/>
      <w:sz w:val="20"/>
      <w:szCs w:val="20"/>
    </w:rPr>
  </w:style>
  <w:style w:type="paragraph" w:styleId="Sisluet4">
    <w:name w:val="toc 4"/>
    <w:basedOn w:val="Normaali"/>
    <w:next w:val="Normaali"/>
    <w:autoRedefine/>
    <w:uiPriority w:val="39"/>
    <w:rsid w:val="000C21E1"/>
    <w:pPr>
      <w:ind w:left="720"/>
    </w:pPr>
  </w:style>
  <w:style w:type="paragraph" w:styleId="Sisluet5">
    <w:name w:val="toc 5"/>
    <w:basedOn w:val="Normaali"/>
    <w:next w:val="Normaali"/>
    <w:autoRedefine/>
    <w:uiPriority w:val="39"/>
    <w:rsid w:val="000C21E1"/>
    <w:pPr>
      <w:ind w:left="960"/>
    </w:pPr>
  </w:style>
  <w:style w:type="paragraph" w:styleId="Sisluet6">
    <w:name w:val="toc 6"/>
    <w:basedOn w:val="Normaali"/>
    <w:next w:val="Normaali"/>
    <w:autoRedefine/>
    <w:uiPriority w:val="39"/>
    <w:rsid w:val="000C21E1"/>
    <w:pPr>
      <w:ind w:left="1200"/>
    </w:pPr>
  </w:style>
  <w:style w:type="paragraph" w:styleId="Sisluet7">
    <w:name w:val="toc 7"/>
    <w:basedOn w:val="Normaali"/>
    <w:next w:val="Normaali"/>
    <w:autoRedefine/>
    <w:uiPriority w:val="39"/>
    <w:rsid w:val="000C21E1"/>
    <w:pPr>
      <w:ind w:left="1440"/>
    </w:pPr>
  </w:style>
  <w:style w:type="paragraph" w:styleId="Sisluet8">
    <w:name w:val="toc 8"/>
    <w:basedOn w:val="Normaali"/>
    <w:next w:val="Normaali"/>
    <w:autoRedefine/>
    <w:uiPriority w:val="39"/>
    <w:rsid w:val="000C21E1"/>
    <w:pPr>
      <w:ind w:left="1680"/>
    </w:pPr>
  </w:style>
  <w:style w:type="paragraph" w:styleId="Sisluet9">
    <w:name w:val="toc 9"/>
    <w:basedOn w:val="Normaali"/>
    <w:next w:val="Normaali"/>
    <w:autoRedefine/>
    <w:uiPriority w:val="39"/>
    <w:rsid w:val="000C21E1"/>
    <w:pPr>
      <w:ind w:left="1920"/>
    </w:pPr>
  </w:style>
  <w:style w:type="character" w:styleId="Hyperlinkki">
    <w:name w:val="Hyperlink"/>
    <w:uiPriority w:val="99"/>
    <w:rsid w:val="000C21E1"/>
    <w:rPr>
      <w:color w:val="0000FF"/>
      <w:u w:val="single"/>
    </w:rPr>
  </w:style>
  <w:style w:type="character" w:styleId="Sivunumero">
    <w:name w:val="page number"/>
    <w:basedOn w:val="Kappaleenoletusfontti"/>
    <w:rsid w:val="000C21E1"/>
  </w:style>
  <w:style w:type="character" w:customStyle="1" w:styleId="Otsikko3Char">
    <w:name w:val="Otsikko 3 Char"/>
    <w:link w:val="Otsikko3"/>
    <w:rsid w:val="00775AC7"/>
    <w:rPr>
      <w:rFonts w:ascii="Arial" w:hAnsi="Arial" w:cs="Arial"/>
      <w:b/>
      <w:bCs/>
      <w:sz w:val="26"/>
      <w:szCs w:val="26"/>
    </w:rPr>
  </w:style>
  <w:style w:type="character" w:styleId="Voimakas">
    <w:name w:val="Strong"/>
    <w:uiPriority w:val="22"/>
    <w:qFormat/>
    <w:rsid w:val="007448A7"/>
    <w:rPr>
      <w:b/>
      <w:bCs/>
      <w:color w:val="333333"/>
    </w:rPr>
  </w:style>
  <w:style w:type="character" w:customStyle="1" w:styleId="YltunnisteChar">
    <w:name w:val="Ylätunniste Char"/>
    <w:link w:val="Yltunniste"/>
    <w:uiPriority w:val="99"/>
    <w:rsid w:val="004B2069"/>
    <w:rPr>
      <w:sz w:val="24"/>
      <w:szCs w:val="24"/>
    </w:rPr>
  </w:style>
  <w:style w:type="paragraph" w:styleId="Luettelokappale">
    <w:name w:val="List Paragraph"/>
    <w:basedOn w:val="Normaali"/>
    <w:uiPriority w:val="34"/>
    <w:qFormat/>
    <w:pPr>
      <w:ind w:left="720"/>
      <w:contextualSpacing/>
    </w:pPr>
  </w:style>
  <w:style w:type="paragraph" w:customStyle="1" w:styleId="1palstaagaramondkappaleensisennyksell">
    <w:name w:val="1 palstaa garamond kappaleen sisennyksellä"/>
    <w:basedOn w:val="Normaali"/>
    <w:uiPriority w:val="99"/>
    <w:rsid w:val="00B07EEF"/>
    <w:pPr>
      <w:autoSpaceDE w:val="0"/>
      <w:autoSpaceDN w:val="0"/>
      <w:adjustRightInd w:val="0"/>
      <w:spacing w:line="288" w:lineRule="auto"/>
      <w:textAlignment w:val="center"/>
    </w:pPr>
    <w:rPr>
      <w:rFonts w:ascii="AGaramond" w:hAnsi="AGaramond" w:cs="AGaramond"/>
      <w:color w:val="000000"/>
    </w:rPr>
  </w:style>
  <w:style w:type="paragraph" w:styleId="Lainaus">
    <w:name w:val="Quote"/>
    <w:basedOn w:val="Normaali"/>
    <w:link w:val="LainausChar"/>
    <w:uiPriority w:val="99"/>
    <w:qFormat/>
    <w:rsid w:val="00B07EEF"/>
    <w:pPr>
      <w:autoSpaceDE w:val="0"/>
      <w:autoSpaceDN w:val="0"/>
      <w:adjustRightInd w:val="0"/>
      <w:spacing w:line="288" w:lineRule="auto"/>
      <w:ind w:left="283"/>
      <w:textAlignment w:val="center"/>
    </w:pPr>
    <w:rPr>
      <w:rFonts w:ascii="AGaramond" w:hAnsi="AGaramond" w:cs="AGaramond"/>
      <w:color w:val="000000"/>
    </w:rPr>
  </w:style>
  <w:style w:type="character" w:customStyle="1" w:styleId="LainausChar">
    <w:name w:val="Lainaus Char"/>
    <w:basedOn w:val="Kappaleenoletusfontti"/>
    <w:link w:val="Lainaus"/>
    <w:uiPriority w:val="99"/>
    <w:rsid w:val="00B07EEF"/>
    <w:rPr>
      <w:rFonts w:ascii="AGaramond" w:hAnsi="AGaramond" w:cs="AGaramond"/>
      <w:color w:val="000000"/>
      <w:sz w:val="24"/>
      <w:szCs w:val="24"/>
      <w:lang w:eastAsia="en-US"/>
    </w:rPr>
  </w:style>
  <w:style w:type="paragraph" w:styleId="Leipteksti">
    <w:name w:val="Body Text"/>
    <w:basedOn w:val="Normaali"/>
    <w:link w:val="LeiptekstiChar"/>
    <w:rsid w:val="00FD4DA9"/>
    <w:pPr>
      <w:spacing w:after="120"/>
    </w:pPr>
  </w:style>
  <w:style w:type="character" w:customStyle="1" w:styleId="LeiptekstiChar">
    <w:name w:val="Leipäteksti Char"/>
    <w:basedOn w:val="Kappaleenoletusfontti"/>
    <w:link w:val="Leipteksti"/>
    <w:rsid w:val="00FD4DA9"/>
    <w:rPr>
      <w:sz w:val="24"/>
      <w:szCs w:val="24"/>
      <w:lang w:eastAsia="fi-FI"/>
    </w:rPr>
  </w:style>
  <w:style w:type="numbering" w:customStyle="1" w:styleId="Otsikkonumerointi">
    <w:name w:val="Otsikkonumerointi"/>
    <w:uiPriority w:val="99"/>
    <w:rsid w:val="00C31234"/>
    <w:pPr>
      <w:numPr>
        <w:numId w:val="28"/>
      </w:numPr>
    </w:pPr>
  </w:style>
  <w:style w:type="paragraph" w:styleId="NormaaliWWW">
    <w:name w:val="Normal (Web)"/>
    <w:basedOn w:val="Normaali"/>
    <w:uiPriority w:val="99"/>
    <w:unhideWhenUsed/>
    <w:rsid w:val="00366AC9"/>
    <w:pPr>
      <w:spacing w:before="100" w:beforeAutospacing="1" w:after="100" w:afterAutospacing="1"/>
    </w:pPr>
  </w:style>
  <w:style w:type="paragraph" w:styleId="Eivli">
    <w:name w:val="No Spacing"/>
    <w:uiPriority w:val="1"/>
    <w:qFormat/>
    <w:rsid w:val="001B138D"/>
    <w:rPr>
      <w:rFonts w:asciiTheme="minorHAnsi" w:eastAsiaTheme="minorHAnsi" w:hAnsiTheme="minorHAnsi" w:cstheme="minorBidi"/>
      <w:sz w:val="22"/>
      <w:szCs w:val="22"/>
      <w:lang w:eastAsia="en-US"/>
    </w:rPr>
  </w:style>
  <w:style w:type="paragraph" w:customStyle="1" w:styleId="1palstaagaramondotsikonjlkeen">
    <w:name w:val="1 palstaa garamond otsikon jälkeen"/>
    <w:basedOn w:val="Normaali"/>
    <w:uiPriority w:val="99"/>
    <w:rsid w:val="003D2027"/>
    <w:pPr>
      <w:autoSpaceDE w:val="0"/>
      <w:autoSpaceDN w:val="0"/>
      <w:adjustRightInd w:val="0"/>
      <w:spacing w:line="288" w:lineRule="auto"/>
      <w:textAlignment w:val="center"/>
    </w:pPr>
    <w:rPr>
      <w:rFonts w:ascii="AGaramond" w:hAnsi="AGaramond" w:cs="AGaramond"/>
      <w:color w:val="000000"/>
    </w:rPr>
  </w:style>
  <w:style w:type="paragraph" w:customStyle="1" w:styleId="Numerolistaus">
    <w:name w:val="Numerolistaus"/>
    <w:basedOn w:val="1palstaagaramondotsikonjlkeen"/>
    <w:uiPriority w:val="99"/>
    <w:rsid w:val="00615790"/>
    <w:pPr>
      <w:ind w:left="567" w:hanging="283"/>
    </w:pPr>
  </w:style>
  <w:style w:type="character" w:customStyle="1" w:styleId="Otsikko1Char">
    <w:name w:val="Otsikko 1 Char"/>
    <w:basedOn w:val="Kappaleenoletusfontti"/>
    <w:link w:val="Otsikko1"/>
    <w:locked/>
    <w:rsid w:val="00C31CF4"/>
    <w:rPr>
      <w:rFonts w:ascii="Arial" w:hAnsi="Arial" w:cs="Arial"/>
      <w:b/>
      <w:bCs/>
      <w:kern w:val="32"/>
      <w:sz w:val="32"/>
      <w:szCs w:val="32"/>
      <w:lang w:eastAsia="fi-FI"/>
    </w:rPr>
  </w:style>
  <w:style w:type="paragraph" w:customStyle="1" w:styleId="Vliotsikko1">
    <w:name w:val="Väliotsikko1"/>
    <w:basedOn w:val="Normaali"/>
    <w:uiPriority w:val="99"/>
    <w:rsid w:val="00C31CF4"/>
    <w:pPr>
      <w:autoSpaceDE w:val="0"/>
      <w:autoSpaceDN w:val="0"/>
      <w:adjustRightInd w:val="0"/>
      <w:spacing w:before="283" w:after="170" w:line="320" w:lineRule="atLeast"/>
      <w:textAlignment w:val="center"/>
    </w:pPr>
    <w:rPr>
      <w:rFonts w:ascii="DaxWide-Medium" w:hAnsi="DaxWide-Medium" w:cs="DaxWide-Medium"/>
      <w:color w:val="00FFFF"/>
      <w:spacing w:val="-1"/>
      <w:sz w:val="28"/>
      <w:szCs w:val="28"/>
    </w:rPr>
  </w:style>
  <w:style w:type="character" w:styleId="Ratkaisematonmaininta">
    <w:name w:val="Unresolved Mention"/>
    <w:basedOn w:val="Kappaleenoletusfontti"/>
    <w:uiPriority w:val="99"/>
    <w:semiHidden/>
    <w:unhideWhenUsed/>
    <w:rsid w:val="003C1595"/>
    <w:rPr>
      <w:color w:val="808080"/>
      <w:shd w:val="clear" w:color="auto" w:fill="E6E6E6"/>
    </w:rPr>
  </w:style>
  <w:style w:type="paragraph" w:customStyle="1" w:styleId="py">
    <w:name w:val="py"/>
    <w:basedOn w:val="Normaali"/>
    <w:rsid w:val="00F812DE"/>
    <w:rPr>
      <w:rFonts w:ascii="Calibri" w:eastAsiaTheme="minorHAnsi" w:hAnsi="Calibri" w:cs="Calibri"/>
      <w:sz w:val="22"/>
      <w:szCs w:val="22"/>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1796">
      <w:bodyDiv w:val="1"/>
      <w:marLeft w:val="0"/>
      <w:marRight w:val="0"/>
      <w:marTop w:val="0"/>
      <w:marBottom w:val="0"/>
      <w:divBdr>
        <w:top w:val="none" w:sz="0" w:space="0" w:color="auto"/>
        <w:left w:val="none" w:sz="0" w:space="0" w:color="auto"/>
        <w:bottom w:val="none" w:sz="0" w:space="0" w:color="auto"/>
        <w:right w:val="none" w:sz="0" w:space="0" w:color="auto"/>
      </w:divBdr>
    </w:div>
    <w:div w:id="311981229">
      <w:bodyDiv w:val="1"/>
      <w:marLeft w:val="0"/>
      <w:marRight w:val="0"/>
      <w:marTop w:val="0"/>
      <w:marBottom w:val="0"/>
      <w:divBdr>
        <w:top w:val="none" w:sz="0" w:space="0" w:color="auto"/>
        <w:left w:val="none" w:sz="0" w:space="0" w:color="auto"/>
        <w:bottom w:val="none" w:sz="0" w:space="0" w:color="auto"/>
        <w:right w:val="none" w:sz="0" w:space="0" w:color="auto"/>
      </w:divBdr>
    </w:div>
    <w:div w:id="336738840">
      <w:bodyDiv w:val="1"/>
      <w:marLeft w:val="0"/>
      <w:marRight w:val="0"/>
      <w:marTop w:val="0"/>
      <w:marBottom w:val="0"/>
      <w:divBdr>
        <w:top w:val="none" w:sz="0" w:space="0" w:color="auto"/>
        <w:left w:val="none" w:sz="0" w:space="0" w:color="auto"/>
        <w:bottom w:val="none" w:sz="0" w:space="0" w:color="auto"/>
        <w:right w:val="none" w:sz="0" w:space="0" w:color="auto"/>
      </w:divBdr>
    </w:div>
    <w:div w:id="477768730">
      <w:bodyDiv w:val="1"/>
      <w:marLeft w:val="0"/>
      <w:marRight w:val="0"/>
      <w:marTop w:val="0"/>
      <w:marBottom w:val="0"/>
      <w:divBdr>
        <w:top w:val="none" w:sz="0" w:space="0" w:color="auto"/>
        <w:left w:val="none" w:sz="0" w:space="0" w:color="auto"/>
        <w:bottom w:val="none" w:sz="0" w:space="0" w:color="auto"/>
        <w:right w:val="none" w:sz="0" w:space="0" w:color="auto"/>
      </w:divBdr>
    </w:div>
    <w:div w:id="653485797">
      <w:bodyDiv w:val="1"/>
      <w:marLeft w:val="0"/>
      <w:marRight w:val="0"/>
      <w:marTop w:val="0"/>
      <w:marBottom w:val="0"/>
      <w:divBdr>
        <w:top w:val="none" w:sz="0" w:space="0" w:color="auto"/>
        <w:left w:val="none" w:sz="0" w:space="0" w:color="auto"/>
        <w:bottom w:val="none" w:sz="0" w:space="0" w:color="auto"/>
        <w:right w:val="none" w:sz="0" w:space="0" w:color="auto"/>
      </w:divBdr>
    </w:div>
    <w:div w:id="672880191">
      <w:bodyDiv w:val="1"/>
      <w:marLeft w:val="0"/>
      <w:marRight w:val="0"/>
      <w:marTop w:val="0"/>
      <w:marBottom w:val="0"/>
      <w:divBdr>
        <w:top w:val="none" w:sz="0" w:space="0" w:color="auto"/>
        <w:left w:val="none" w:sz="0" w:space="0" w:color="auto"/>
        <w:bottom w:val="none" w:sz="0" w:space="0" w:color="auto"/>
        <w:right w:val="none" w:sz="0" w:space="0" w:color="auto"/>
      </w:divBdr>
    </w:div>
    <w:div w:id="693307893">
      <w:bodyDiv w:val="1"/>
      <w:marLeft w:val="0"/>
      <w:marRight w:val="0"/>
      <w:marTop w:val="0"/>
      <w:marBottom w:val="0"/>
      <w:divBdr>
        <w:top w:val="none" w:sz="0" w:space="0" w:color="auto"/>
        <w:left w:val="none" w:sz="0" w:space="0" w:color="auto"/>
        <w:bottom w:val="none" w:sz="0" w:space="0" w:color="auto"/>
        <w:right w:val="none" w:sz="0" w:space="0" w:color="auto"/>
      </w:divBdr>
    </w:div>
    <w:div w:id="797797491">
      <w:bodyDiv w:val="1"/>
      <w:marLeft w:val="0"/>
      <w:marRight w:val="0"/>
      <w:marTop w:val="0"/>
      <w:marBottom w:val="0"/>
      <w:divBdr>
        <w:top w:val="none" w:sz="0" w:space="0" w:color="auto"/>
        <w:left w:val="none" w:sz="0" w:space="0" w:color="auto"/>
        <w:bottom w:val="none" w:sz="0" w:space="0" w:color="auto"/>
        <w:right w:val="none" w:sz="0" w:space="0" w:color="auto"/>
      </w:divBdr>
    </w:div>
    <w:div w:id="881409068">
      <w:bodyDiv w:val="1"/>
      <w:marLeft w:val="0"/>
      <w:marRight w:val="0"/>
      <w:marTop w:val="0"/>
      <w:marBottom w:val="0"/>
      <w:divBdr>
        <w:top w:val="none" w:sz="0" w:space="0" w:color="auto"/>
        <w:left w:val="none" w:sz="0" w:space="0" w:color="auto"/>
        <w:bottom w:val="none" w:sz="0" w:space="0" w:color="auto"/>
        <w:right w:val="none" w:sz="0" w:space="0" w:color="auto"/>
      </w:divBdr>
    </w:div>
    <w:div w:id="905534640">
      <w:bodyDiv w:val="1"/>
      <w:marLeft w:val="0"/>
      <w:marRight w:val="0"/>
      <w:marTop w:val="0"/>
      <w:marBottom w:val="0"/>
      <w:divBdr>
        <w:top w:val="none" w:sz="0" w:space="0" w:color="auto"/>
        <w:left w:val="none" w:sz="0" w:space="0" w:color="auto"/>
        <w:bottom w:val="none" w:sz="0" w:space="0" w:color="auto"/>
        <w:right w:val="none" w:sz="0" w:space="0" w:color="auto"/>
      </w:divBdr>
    </w:div>
    <w:div w:id="951976287">
      <w:bodyDiv w:val="1"/>
      <w:marLeft w:val="0"/>
      <w:marRight w:val="0"/>
      <w:marTop w:val="0"/>
      <w:marBottom w:val="0"/>
      <w:divBdr>
        <w:top w:val="none" w:sz="0" w:space="0" w:color="auto"/>
        <w:left w:val="none" w:sz="0" w:space="0" w:color="auto"/>
        <w:bottom w:val="none" w:sz="0" w:space="0" w:color="auto"/>
        <w:right w:val="none" w:sz="0" w:space="0" w:color="auto"/>
      </w:divBdr>
    </w:div>
    <w:div w:id="953363805">
      <w:bodyDiv w:val="1"/>
      <w:marLeft w:val="0"/>
      <w:marRight w:val="0"/>
      <w:marTop w:val="0"/>
      <w:marBottom w:val="0"/>
      <w:divBdr>
        <w:top w:val="none" w:sz="0" w:space="0" w:color="auto"/>
        <w:left w:val="none" w:sz="0" w:space="0" w:color="auto"/>
        <w:bottom w:val="none" w:sz="0" w:space="0" w:color="auto"/>
        <w:right w:val="none" w:sz="0" w:space="0" w:color="auto"/>
      </w:divBdr>
    </w:div>
    <w:div w:id="978845940">
      <w:bodyDiv w:val="1"/>
      <w:marLeft w:val="0"/>
      <w:marRight w:val="0"/>
      <w:marTop w:val="0"/>
      <w:marBottom w:val="0"/>
      <w:divBdr>
        <w:top w:val="none" w:sz="0" w:space="0" w:color="auto"/>
        <w:left w:val="none" w:sz="0" w:space="0" w:color="auto"/>
        <w:bottom w:val="none" w:sz="0" w:space="0" w:color="auto"/>
        <w:right w:val="none" w:sz="0" w:space="0" w:color="auto"/>
      </w:divBdr>
    </w:div>
    <w:div w:id="1258362619">
      <w:bodyDiv w:val="1"/>
      <w:marLeft w:val="0"/>
      <w:marRight w:val="0"/>
      <w:marTop w:val="0"/>
      <w:marBottom w:val="0"/>
      <w:divBdr>
        <w:top w:val="none" w:sz="0" w:space="0" w:color="auto"/>
        <w:left w:val="none" w:sz="0" w:space="0" w:color="auto"/>
        <w:bottom w:val="none" w:sz="0" w:space="0" w:color="auto"/>
        <w:right w:val="none" w:sz="0" w:space="0" w:color="auto"/>
      </w:divBdr>
    </w:div>
    <w:div w:id="1301494334">
      <w:bodyDiv w:val="1"/>
      <w:marLeft w:val="0"/>
      <w:marRight w:val="0"/>
      <w:marTop w:val="0"/>
      <w:marBottom w:val="0"/>
      <w:divBdr>
        <w:top w:val="none" w:sz="0" w:space="0" w:color="auto"/>
        <w:left w:val="none" w:sz="0" w:space="0" w:color="auto"/>
        <w:bottom w:val="none" w:sz="0" w:space="0" w:color="auto"/>
        <w:right w:val="none" w:sz="0" w:space="0" w:color="auto"/>
      </w:divBdr>
    </w:div>
    <w:div w:id="1330672336">
      <w:bodyDiv w:val="1"/>
      <w:marLeft w:val="0"/>
      <w:marRight w:val="0"/>
      <w:marTop w:val="0"/>
      <w:marBottom w:val="0"/>
      <w:divBdr>
        <w:top w:val="none" w:sz="0" w:space="0" w:color="auto"/>
        <w:left w:val="none" w:sz="0" w:space="0" w:color="auto"/>
        <w:bottom w:val="none" w:sz="0" w:space="0" w:color="auto"/>
        <w:right w:val="none" w:sz="0" w:space="0" w:color="auto"/>
      </w:divBdr>
    </w:div>
    <w:div w:id="1348945576">
      <w:bodyDiv w:val="1"/>
      <w:marLeft w:val="0"/>
      <w:marRight w:val="0"/>
      <w:marTop w:val="0"/>
      <w:marBottom w:val="0"/>
      <w:divBdr>
        <w:top w:val="none" w:sz="0" w:space="0" w:color="auto"/>
        <w:left w:val="none" w:sz="0" w:space="0" w:color="auto"/>
        <w:bottom w:val="none" w:sz="0" w:space="0" w:color="auto"/>
        <w:right w:val="none" w:sz="0" w:space="0" w:color="auto"/>
      </w:divBdr>
    </w:div>
    <w:div w:id="1439325666">
      <w:bodyDiv w:val="1"/>
      <w:marLeft w:val="0"/>
      <w:marRight w:val="0"/>
      <w:marTop w:val="0"/>
      <w:marBottom w:val="0"/>
      <w:divBdr>
        <w:top w:val="none" w:sz="0" w:space="0" w:color="auto"/>
        <w:left w:val="none" w:sz="0" w:space="0" w:color="auto"/>
        <w:bottom w:val="none" w:sz="0" w:space="0" w:color="auto"/>
        <w:right w:val="none" w:sz="0" w:space="0" w:color="auto"/>
      </w:divBdr>
    </w:div>
    <w:div w:id="1530265613">
      <w:bodyDiv w:val="1"/>
      <w:marLeft w:val="0"/>
      <w:marRight w:val="0"/>
      <w:marTop w:val="0"/>
      <w:marBottom w:val="0"/>
      <w:divBdr>
        <w:top w:val="none" w:sz="0" w:space="0" w:color="auto"/>
        <w:left w:val="none" w:sz="0" w:space="0" w:color="auto"/>
        <w:bottom w:val="none" w:sz="0" w:space="0" w:color="auto"/>
        <w:right w:val="none" w:sz="0" w:space="0" w:color="auto"/>
      </w:divBdr>
    </w:div>
    <w:div w:id="1563298561">
      <w:bodyDiv w:val="1"/>
      <w:marLeft w:val="0"/>
      <w:marRight w:val="0"/>
      <w:marTop w:val="0"/>
      <w:marBottom w:val="0"/>
      <w:divBdr>
        <w:top w:val="none" w:sz="0" w:space="0" w:color="auto"/>
        <w:left w:val="none" w:sz="0" w:space="0" w:color="auto"/>
        <w:bottom w:val="none" w:sz="0" w:space="0" w:color="auto"/>
        <w:right w:val="none" w:sz="0" w:space="0" w:color="auto"/>
      </w:divBdr>
    </w:div>
    <w:div w:id="1942954961">
      <w:bodyDiv w:val="1"/>
      <w:marLeft w:val="0"/>
      <w:marRight w:val="0"/>
      <w:marTop w:val="0"/>
      <w:marBottom w:val="0"/>
      <w:divBdr>
        <w:top w:val="none" w:sz="0" w:space="0" w:color="auto"/>
        <w:left w:val="none" w:sz="0" w:space="0" w:color="auto"/>
        <w:bottom w:val="none" w:sz="0" w:space="0" w:color="auto"/>
        <w:right w:val="none" w:sz="0" w:space="0" w:color="auto"/>
      </w:divBdr>
    </w:div>
    <w:div w:id="2042776785">
      <w:bodyDiv w:val="1"/>
      <w:marLeft w:val="0"/>
      <w:marRight w:val="0"/>
      <w:marTop w:val="0"/>
      <w:marBottom w:val="0"/>
      <w:divBdr>
        <w:top w:val="none" w:sz="0" w:space="0" w:color="auto"/>
        <w:left w:val="none" w:sz="0" w:space="0" w:color="auto"/>
        <w:bottom w:val="none" w:sz="0" w:space="0" w:color="auto"/>
        <w:right w:val="none" w:sz="0" w:space="0" w:color="auto"/>
      </w:divBdr>
    </w:div>
    <w:div w:id="2043707029">
      <w:bodyDiv w:val="1"/>
      <w:marLeft w:val="0"/>
      <w:marRight w:val="0"/>
      <w:marTop w:val="0"/>
      <w:marBottom w:val="0"/>
      <w:divBdr>
        <w:top w:val="none" w:sz="0" w:space="0" w:color="auto"/>
        <w:left w:val="none" w:sz="0" w:space="0" w:color="auto"/>
        <w:bottom w:val="none" w:sz="0" w:space="0" w:color="auto"/>
        <w:right w:val="none" w:sz="0" w:space="0" w:color="auto"/>
      </w:divBdr>
    </w:div>
    <w:div w:id="2067945762">
      <w:bodyDiv w:val="1"/>
      <w:marLeft w:val="0"/>
      <w:marRight w:val="0"/>
      <w:marTop w:val="0"/>
      <w:marBottom w:val="0"/>
      <w:divBdr>
        <w:top w:val="none" w:sz="0" w:space="0" w:color="auto"/>
        <w:left w:val="none" w:sz="0" w:space="0" w:color="auto"/>
        <w:bottom w:val="none" w:sz="0" w:space="0" w:color="auto"/>
        <w:right w:val="none" w:sz="0" w:space="0" w:color="auto"/>
      </w:divBdr>
    </w:div>
    <w:div w:id="2120641926">
      <w:bodyDiv w:val="1"/>
      <w:marLeft w:val="0"/>
      <w:marRight w:val="0"/>
      <w:marTop w:val="0"/>
      <w:marBottom w:val="0"/>
      <w:divBdr>
        <w:top w:val="none" w:sz="0" w:space="0" w:color="auto"/>
        <w:left w:val="none" w:sz="0" w:space="0" w:color="auto"/>
        <w:bottom w:val="none" w:sz="0" w:space="0" w:color="auto"/>
        <w:right w:val="none" w:sz="0" w:space="0" w:color="auto"/>
      </w:divBdr>
    </w:div>
    <w:div w:id="212915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5A306132EEC044AB3D8AC6880CFDAA" ma:contentTypeVersion="4" ma:contentTypeDescription="Create a new document." ma:contentTypeScope="" ma:versionID="8d287363c63efcce042ac6ad7a7f071c">
  <xsd:schema xmlns:xsd="http://www.w3.org/2001/XMLSchema" xmlns:xs="http://www.w3.org/2001/XMLSchema" xmlns:p="http://schemas.microsoft.com/office/2006/metadata/properties" xmlns:ns2="cf7b718c-7d9b-42ad-8a70-8919a5826518" xmlns:ns3="1791d9d5-4b52-406f-9c54-2dc0d2b6d804" targetNamespace="http://schemas.microsoft.com/office/2006/metadata/properties" ma:root="true" ma:fieldsID="620d38b101f3978783d280f65f02408d" ns2:_="" ns3:_="">
    <xsd:import namespace="cf7b718c-7d9b-42ad-8a70-8919a5826518"/>
    <xsd:import namespace="1791d9d5-4b52-406f-9c54-2dc0d2b6d80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b718c-7d9b-42ad-8a70-8919a582651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91d9d5-4b52-406f-9c54-2dc0d2b6d80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5C51BE-8C1B-4374-8DAB-E6E90F586B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9DE570-8C28-40D5-BE1A-DCDA9B037865}">
  <ds:schemaRefs>
    <ds:schemaRef ds:uri="http://schemas.microsoft.com/office/2006/metadata/longProperties"/>
  </ds:schemaRefs>
</ds:datastoreItem>
</file>

<file path=customXml/itemProps3.xml><?xml version="1.0" encoding="utf-8"?>
<ds:datastoreItem xmlns:ds="http://schemas.openxmlformats.org/officeDocument/2006/customXml" ds:itemID="{16455231-FA81-43C4-A7F7-BC82F2667C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b718c-7d9b-42ad-8a70-8919a5826518"/>
    <ds:schemaRef ds:uri="1791d9d5-4b52-406f-9c54-2dc0d2b6d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BE9097-CD66-432D-B665-2E636958C347}">
  <ds:schemaRefs>
    <ds:schemaRef ds:uri="http://schemas.openxmlformats.org/officeDocument/2006/bibliography"/>
  </ds:schemaRefs>
</ds:datastoreItem>
</file>

<file path=customXml/itemProps5.xml><?xml version="1.0" encoding="utf-8"?>
<ds:datastoreItem xmlns:ds="http://schemas.openxmlformats.org/officeDocument/2006/customXml" ds:itemID="{097FA4B5-BC40-466C-BA45-1B6C946741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6881</Words>
  <Characters>55745</Characters>
  <Application>Microsoft Office Word</Application>
  <DocSecurity>0</DocSecurity>
  <Lines>464</Lines>
  <Paragraphs>125</Paragraphs>
  <ScaleCrop>false</ScaleCrop>
  <Company>Koulutuskeskus Tavastia</Company>
  <LinksUpToDate>false</LinksUpToDate>
  <CharactersWithSpaces>62501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Hallintosäännön muokattava versio</dc:title>
  <dc:subject/>
  <dc:creator>pra</dc:creator>
  <cp:keywords/>
  <cp:lastModifiedBy>Reijo Lehtonen</cp:lastModifiedBy>
  <cp:revision>8</cp:revision>
  <cp:lastPrinted>2017-03-10T18:25:00Z</cp:lastPrinted>
  <dcterms:created xsi:type="dcterms:W3CDTF">2020-12-08T12:39:00Z</dcterms:created>
  <dcterms:modified xsi:type="dcterms:W3CDTF">2021-01-04T08:37:00Z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doc_id">
    <vt:lpwstr>115035</vt:lpwstr>
  </property>
  <property fmtid="{D5CDD505-2E9C-101B-9397-08002B2CF9AE}" pid="3" name="tweb_doc_version">
    <vt:lpwstr>13</vt:lpwstr>
  </property>
  <property fmtid="{D5CDD505-2E9C-101B-9397-08002B2CF9AE}" pid="4" name="tweb_doc_title">
    <vt:lpwstr>Hallintosääntö -uusiminen vuonna 2013</vt:lpwstr>
  </property>
  <property fmtid="{D5CDD505-2E9C-101B-9397-08002B2CF9AE}" pid="5" name="tweb_doc_typecode">
    <vt:lpwstr>0.25.20.102</vt:lpwstr>
  </property>
  <property fmtid="{D5CDD505-2E9C-101B-9397-08002B2CF9AE}" pid="6" name="tweb_doc_typename">
    <vt:lpwstr>Valmisteluasiakirja</vt:lpwstr>
  </property>
  <property fmtid="{D5CDD505-2E9C-101B-9397-08002B2CF9AE}" pid="7" name="tweb_doc_description">
    <vt:lpwstr>Yhtymähallitus 23.4.2013 liite 3</vt:lpwstr>
  </property>
  <property fmtid="{D5CDD505-2E9C-101B-9397-08002B2CF9AE}" pid="8" name="tweb_doc_status">
    <vt:lpwstr>Luonnos</vt:lpwstr>
  </property>
  <property fmtid="{D5CDD505-2E9C-101B-9397-08002B2CF9AE}" pid="9" name="tweb_doc_identifier">
    <vt:lpwstr>105/0.25.20/2012</vt:lpwstr>
  </property>
  <property fmtid="{D5CDD505-2E9C-101B-9397-08002B2CF9AE}" pid="10" name="tweb_doc_publicityclass">
    <vt:lpwstr/>
  </property>
  <property fmtid="{D5CDD505-2E9C-101B-9397-08002B2CF9AE}" pid="11" name="tweb_doc_securityclass">
    <vt:lpwstr>Ei turvaluokiteltu</vt:lpwstr>
  </property>
  <property fmtid="{D5CDD505-2E9C-101B-9397-08002B2CF9AE}" pid="12" name="tweb_doc_securityreason">
    <vt:lpwstr/>
  </property>
  <property fmtid="{D5CDD505-2E9C-101B-9397-08002B2CF9AE}" pid="13" name="tweb_doc_securityperiod">
    <vt:lpwstr>0</vt:lpwstr>
  </property>
  <property fmtid="{D5CDD505-2E9C-101B-9397-08002B2CF9AE}" pid="14" name="tweb_doc_securityperiodstart">
    <vt:lpwstr/>
  </property>
  <property fmtid="{D5CDD505-2E9C-101B-9397-08002B2CF9AE}" pid="15" name="tweb_doc_securityperiodend">
    <vt:lpwstr/>
  </property>
  <property fmtid="{D5CDD505-2E9C-101B-9397-08002B2CF9AE}" pid="16" name="tweb_doc_owner">
    <vt:lpwstr>Kujala Heini</vt:lpwstr>
  </property>
  <property fmtid="{D5CDD505-2E9C-101B-9397-08002B2CF9AE}" pid="17" name="tweb_doc_creator">
    <vt:lpwstr>Lehtonen Reijo</vt:lpwstr>
  </property>
  <property fmtid="{D5CDD505-2E9C-101B-9397-08002B2CF9AE}" pid="18" name="tweb_doc_publisher">
    <vt:lpwstr>Koulutuskeskus Tavastia</vt:lpwstr>
  </property>
  <property fmtid="{D5CDD505-2E9C-101B-9397-08002B2CF9AE}" pid="19" name="tweb_doc_contributor">
    <vt:lpwstr/>
  </property>
  <property fmtid="{D5CDD505-2E9C-101B-9397-08002B2CF9AE}" pid="20" name="tweb_doc_fileextension">
    <vt:lpwstr>DOC</vt:lpwstr>
  </property>
  <property fmtid="{D5CDD505-2E9C-101B-9397-08002B2CF9AE}" pid="21" name="tweb_doc_language">
    <vt:lpwstr>suomi</vt:lpwstr>
  </property>
  <property fmtid="{D5CDD505-2E9C-101B-9397-08002B2CF9AE}" pid="22" name="tweb_doc_created">
    <vt:lpwstr>20.03.2013</vt:lpwstr>
  </property>
  <property fmtid="{D5CDD505-2E9C-101B-9397-08002B2CF9AE}" pid="23" name="tweb_doc_modified">
    <vt:lpwstr>03.05.2013</vt:lpwstr>
  </property>
  <property fmtid="{D5CDD505-2E9C-101B-9397-08002B2CF9AE}" pid="24" name="tweb_doc_available">
    <vt:lpwstr/>
  </property>
  <property fmtid="{D5CDD505-2E9C-101B-9397-08002B2CF9AE}" pid="25" name="tweb_doc_acquired">
    <vt:lpwstr/>
  </property>
  <property fmtid="{D5CDD505-2E9C-101B-9397-08002B2CF9AE}" pid="26" name="tweb_doc_issued">
    <vt:lpwstr/>
  </property>
  <property fmtid="{D5CDD505-2E9C-101B-9397-08002B2CF9AE}" pid="27" name="tweb_doc_accepted">
    <vt:lpwstr/>
  </property>
  <property fmtid="{D5CDD505-2E9C-101B-9397-08002B2CF9AE}" pid="28" name="tweb_doc_validfrom">
    <vt:lpwstr/>
  </property>
  <property fmtid="{D5CDD505-2E9C-101B-9397-08002B2CF9AE}" pid="29" name="tweb_doc_validto">
    <vt:lpwstr/>
  </property>
  <property fmtid="{D5CDD505-2E9C-101B-9397-08002B2CF9AE}" pid="30" name="tweb_doc_protectionclass">
    <vt:lpwstr>II suojeluluokka</vt:lpwstr>
  </property>
  <property fmtid="{D5CDD505-2E9C-101B-9397-08002B2CF9AE}" pid="31" name="tweb_doc_retentionperiodstart">
    <vt:lpwstr/>
  </property>
  <property fmtid="{D5CDD505-2E9C-101B-9397-08002B2CF9AE}" pid="32" name="tweb_doc_retentionperiodend">
    <vt:lpwstr/>
  </property>
  <property fmtid="{D5CDD505-2E9C-101B-9397-08002B2CF9AE}" pid="33" name="tweb_doc_storagelocation">
    <vt:lpwstr>jr</vt:lpwstr>
  </property>
  <property fmtid="{D5CDD505-2E9C-101B-9397-08002B2CF9AE}" pid="34" name="tweb_doc_publicationid">
    <vt:lpwstr/>
  </property>
  <property fmtid="{D5CDD505-2E9C-101B-9397-08002B2CF9AE}" pid="35" name="tweb_doc_copyright">
    <vt:lpwstr/>
  </property>
  <property fmtid="{D5CDD505-2E9C-101B-9397-08002B2CF9AE}" pid="36" name="tweb_doc_decisionnumber">
    <vt:lpwstr/>
  </property>
  <property fmtid="{D5CDD505-2E9C-101B-9397-08002B2CF9AE}" pid="37" name="tweb_doc_decisionyear">
    <vt:lpwstr>0</vt:lpwstr>
  </property>
  <property fmtid="{D5CDD505-2E9C-101B-9397-08002B2CF9AE}" pid="38" name="tweb_doc_xsubjectlist">
    <vt:lpwstr/>
  </property>
  <property fmtid="{D5CDD505-2E9C-101B-9397-08002B2CF9AE}" pid="39" name="tweb_user_name">
    <vt:lpwstr>Lehtonen Reijo</vt:lpwstr>
  </property>
  <property fmtid="{D5CDD505-2E9C-101B-9397-08002B2CF9AE}" pid="40" name="tweb_user_surname">
    <vt:lpwstr>Lehtonen</vt:lpwstr>
  </property>
  <property fmtid="{D5CDD505-2E9C-101B-9397-08002B2CF9AE}" pid="41" name="tweb_user_givenname">
    <vt:lpwstr>Reijo</vt:lpwstr>
  </property>
  <property fmtid="{D5CDD505-2E9C-101B-9397-08002B2CF9AE}" pid="42" name="tweb_user_title">
    <vt:lpwstr>talousjohtaja</vt:lpwstr>
  </property>
  <property fmtid="{D5CDD505-2E9C-101B-9397-08002B2CF9AE}" pid="43" name="tweb_user_telephonenumber">
    <vt:lpwstr/>
  </property>
  <property fmtid="{D5CDD505-2E9C-101B-9397-08002B2CF9AE}" pid="44" name="tweb_user_facsimiletelephonenumber">
    <vt:lpwstr/>
  </property>
  <property fmtid="{D5CDD505-2E9C-101B-9397-08002B2CF9AE}" pid="45" name="tweb_user_rfc822mailbox">
    <vt:lpwstr>reijo.lehtonen@kktavastia.fi</vt:lpwstr>
  </property>
  <property fmtid="{D5CDD505-2E9C-101B-9397-08002B2CF9AE}" pid="46" name="tweb_user_roomnumber">
    <vt:lpwstr/>
  </property>
  <property fmtid="{D5CDD505-2E9C-101B-9397-08002B2CF9AE}" pid="47" name="tweb_user_organization">
    <vt:lpwstr>Koulutuskeskus Tavastia</vt:lpwstr>
  </property>
  <property fmtid="{D5CDD505-2E9C-101B-9397-08002B2CF9AE}" pid="48" name="tweb_user_department">
    <vt:lpwstr/>
  </property>
  <property fmtid="{D5CDD505-2E9C-101B-9397-08002B2CF9AE}" pid="49" name="tweb_user_group">
    <vt:lpwstr/>
  </property>
  <property fmtid="{D5CDD505-2E9C-101B-9397-08002B2CF9AE}" pid="50" name="tweb_user_postaladdress">
    <vt:lpwstr/>
  </property>
  <property fmtid="{D5CDD505-2E9C-101B-9397-08002B2CF9AE}" pid="51" name="tweb_user_postalcode">
    <vt:lpwstr/>
  </property>
  <property fmtid="{D5CDD505-2E9C-101B-9397-08002B2CF9AE}" pid="52" name="TwebKey">
    <vt:lpwstr>83b83e2a2795773df3cd220d4e2744#iris.kktavastia.fi!/TWeb/toaxfront!8080!0</vt:lpwstr>
  </property>
  <property fmtid="{D5CDD505-2E9C-101B-9397-08002B2CF9AE}" pid="53" name="tweb_doc_presenter">
    <vt:lpwstr/>
  </property>
  <property fmtid="{D5CDD505-2E9C-101B-9397-08002B2CF9AE}" pid="54" name="tweb_doc_solver">
    <vt:lpwstr/>
  </property>
  <property fmtid="{D5CDD505-2E9C-101B-9397-08002B2CF9AE}" pid="55" name="tweb_doc_otherid">
    <vt:lpwstr/>
  </property>
  <property fmtid="{D5CDD505-2E9C-101B-9397-08002B2CF9AE}" pid="56" name="tweb_doc_deadline">
    <vt:lpwstr/>
  </property>
  <property fmtid="{D5CDD505-2E9C-101B-9397-08002B2CF9AE}" pid="57" name="tweb_doc_mamiversion">
    <vt:lpwstr>0.12</vt:lpwstr>
  </property>
  <property fmtid="{D5CDD505-2E9C-101B-9397-08002B2CF9AE}" pid="58" name="tweb_doc_atts">
    <vt:lpwstr/>
  </property>
  <property fmtid="{D5CDD505-2E9C-101B-9397-08002B2CF9AE}" pid="59" name="tweb_doc_eoperators">
    <vt:lpwstr/>
  </property>
  <property fmtid="{D5CDD505-2E9C-101B-9397-08002B2CF9AE}" pid="60" name="AreenaIntraYritys">
    <vt:lpwstr>37;#Kuntayhtymä|a002596b-d7d0-49a6-8954-e41f8d154843</vt:lpwstr>
  </property>
  <property fmtid="{D5CDD505-2E9C-101B-9397-08002B2CF9AE}" pid="61" name="AreenaIntraDokumenttityyppi">
    <vt:lpwstr>39;#Esitys|957a6fcc-131f-489e-af3a-b054ab8ea3b6</vt:lpwstr>
  </property>
  <property fmtid="{D5CDD505-2E9C-101B-9397-08002B2CF9AE}" pid="62" name="h69d9177441543c79f0d0d4433bc13ac">
    <vt:lpwstr>Esitys|957a6fcc-131f-489e-af3a-b054ab8ea3b6</vt:lpwstr>
  </property>
  <property fmtid="{D5CDD505-2E9C-101B-9397-08002B2CF9AE}" pid="63" name="n547a2840f4c4908bae3582247e377a1">
    <vt:lpwstr>Kuntayhtymä|a002596b-d7d0-49a6-8954-e41f8d154843</vt:lpwstr>
  </property>
  <property fmtid="{D5CDD505-2E9C-101B-9397-08002B2CF9AE}" pid="64" name="AreenaIntraAjankohta">
    <vt:lpwstr>40;#2015-02|72f19032-d4ab-4933-929e-d8b1d16d5aa1</vt:lpwstr>
  </property>
  <property fmtid="{D5CDD505-2E9C-101B-9397-08002B2CF9AE}" pid="65" name="c93af028e68b4ec18d46cb24ea894b48">
    <vt:lpwstr>2015-02|72f19032-d4ab-4933-929e-d8b1d16d5aa1</vt:lpwstr>
  </property>
  <property fmtid="{D5CDD505-2E9C-101B-9397-08002B2CF9AE}" pid="66" name="TaxCatchAll">
    <vt:lpwstr>40;#2015-02|72f19032-d4ab-4933-929e-d8b1d16d5aa1;#39;#Esitys|957a6fcc-131f-489e-af3a-b054ab8ea3b6;#37;#Kuntayhtymä|a002596b-d7d0-49a6-8954-e41f8d154843</vt:lpwstr>
  </property>
  <property fmtid="{D5CDD505-2E9C-101B-9397-08002B2CF9AE}" pid="67" name="ContentTypeId">
    <vt:lpwstr>0x010100F95A306132EEC044AB3D8AC6880CFDAA</vt:lpwstr>
  </property>
</Properties>
</file>